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4D63" w:rsidP="00DA0661">
      <w:pPr>
        <w:pStyle w:val="Title"/>
      </w:pPr>
      <w:bookmarkStart w:id="0" w:name="Start"/>
      <w:bookmarkEnd w:id="0"/>
      <w:r>
        <w:t>Svar på fråga 2022/23:592 av Christofer Bergenblock (C)</w:t>
      </w:r>
      <w:r>
        <w:br/>
      </w:r>
      <w:r w:rsidRPr="00374D63">
        <w:t>Gårdsförsäljning av alkoholdrycker</w:t>
      </w:r>
    </w:p>
    <w:p w:rsidR="00374D63" w:rsidP="00374D63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t xml:space="preserve">Christofer Bergenblock har frågat mig </w:t>
      </w:r>
      <w:r w:rsidRPr="00374D63">
        <w:rPr>
          <w:rStyle w:val="BrdtextChar"/>
        </w:rPr>
        <w:t>om regeringen avser att begära ett förhandsutlåtande från EU-kommissionen i</w:t>
      </w:r>
      <w:r>
        <w:rPr>
          <w:rStyle w:val="BrdtextChar"/>
        </w:rPr>
        <w:t xml:space="preserve"> </w:t>
      </w:r>
      <w:r w:rsidRPr="00374D63">
        <w:rPr>
          <w:rStyle w:val="BrdtextChar"/>
        </w:rPr>
        <w:t>frågan om att införa småskalig gårdsförsäljning av alkoholdrycker i Sverige</w:t>
      </w:r>
      <w:r>
        <w:rPr>
          <w:rStyle w:val="BrdtextChar"/>
        </w:rPr>
        <w:t xml:space="preserve">. </w:t>
      </w:r>
    </w:p>
    <w:p w:rsidR="00374D63" w:rsidP="00374D63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p w:rsidR="00374D63" w:rsidP="00374D63">
      <w:pPr>
        <w:pStyle w:val="BodyText"/>
      </w:pPr>
      <w:bookmarkStart w:id="1" w:name="_Hlk133421300"/>
      <w:r>
        <w:t>Gårdsförsäljningsu</w:t>
      </w:r>
      <w:r w:rsidRPr="00A105E8" w:rsidR="007107F2">
        <w:t>tredningens</w:t>
      </w:r>
      <w:r w:rsidR="005C3D73">
        <w:t xml:space="preserve"> </w:t>
      </w:r>
      <w:bookmarkStart w:id="2" w:name="_Hlk133490864"/>
      <w:r w:rsidRPr="005C3D73" w:rsidR="005C3D73">
        <w:t xml:space="preserve">(S 2020:15) </w:t>
      </w:r>
      <w:bookmarkEnd w:id="2"/>
      <w:r w:rsidRPr="00A105E8" w:rsidR="007107F2">
        <w:t>betänkande En möjlighet till småskalig gårdsförsäljning av alkoholdrycker (SOU 2021:95) har remissbehandlats och ett stort antal remissinstanser har svarat på remissen. Det sedvanliga arbetet med att bereda remissinstansernas synpunkter pågår. I detta arbete behöver bland annat frågans komplexitet och tänkbara konsekvenser beaktas. Regeringen ser positivt på att möjliggöra frågan om småskalig gårdsförsäljning av alkoholhaltiga drycker under förutsättning att detaljhandelsmonopolet värnas.</w:t>
      </w:r>
      <w:bookmarkEnd w:id="1"/>
    </w:p>
    <w:p w:rsidR="00374D63" w:rsidP="00374D63">
      <w:pPr>
        <w:autoSpaceDE w:val="0"/>
        <w:autoSpaceDN w:val="0"/>
        <w:adjustRightInd w:val="0"/>
        <w:spacing w:after="0" w:line="240" w:lineRule="auto"/>
      </w:pPr>
    </w:p>
    <w:p w:rsidR="00374D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B7F035A505E4DE3AF8B9C142058BEB2"/>
          </w:placeholder>
          <w:dataBinding w:xpath="/ns0:DocumentInfo[1]/ns0:BaseInfo[1]/ns0:HeaderDate[1]" w:storeItemID="{F9AFFE0F-A22A-4586-BE40-3D064EA109FE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maj 2023</w:t>
          </w:r>
        </w:sdtContent>
      </w:sdt>
    </w:p>
    <w:p w:rsidR="00374D63" w:rsidP="004E7A8F">
      <w:pPr>
        <w:pStyle w:val="Brdtextutanavstnd"/>
      </w:pPr>
    </w:p>
    <w:p w:rsidR="00374D63" w:rsidP="004E7A8F">
      <w:pPr>
        <w:pStyle w:val="Brdtextutanavstnd"/>
      </w:pPr>
    </w:p>
    <w:p w:rsidR="00374D63" w:rsidP="004E7A8F">
      <w:pPr>
        <w:pStyle w:val="Brdtextutanavstnd"/>
      </w:pPr>
    </w:p>
    <w:p w:rsidR="00D6375D" w:rsidP="004E7A8F">
      <w:pPr>
        <w:pStyle w:val="Brdtextutanavstnd"/>
      </w:pPr>
      <w:r>
        <w:t>Jakob Forssmed</w:t>
      </w:r>
    </w:p>
    <w:p w:rsidR="00374D63" w:rsidP="00422A41">
      <w:pPr>
        <w:pStyle w:val="BodyText"/>
      </w:pPr>
    </w:p>
    <w:p w:rsidR="00374D6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0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0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0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4D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4D63" w:rsidRPr="007D73AB" w:rsidP="00340DE0">
          <w:pPr>
            <w:pStyle w:val="Header"/>
          </w:pPr>
        </w:p>
      </w:tc>
      <w:tc>
        <w:tcPr>
          <w:tcW w:w="1134" w:type="dxa"/>
        </w:tcPr>
        <w:p w:rsidR="00374D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4D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4D63" w:rsidRPr="00710A6C" w:rsidP="00EE3C0F">
          <w:pPr>
            <w:pStyle w:val="Header"/>
            <w:rPr>
              <w:b/>
            </w:rPr>
          </w:pPr>
        </w:p>
        <w:p w:rsidR="00374D63" w:rsidP="00EE3C0F">
          <w:pPr>
            <w:pStyle w:val="Header"/>
          </w:pPr>
        </w:p>
        <w:p w:rsidR="00374D63" w:rsidP="00EE3C0F">
          <w:pPr>
            <w:pStyle w:val="Header"/>
          </w:pPr>
        </w:p>
        <w:p w:rsidR="00374D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B33BE9AA5E4A179841DEEDB79F7D36"/>
            </w:placeholder>
            <w:dataBinding w:xpath="/ns0:DocumentInfo[1]/ns0:BaseInfo[1]/ns0:Dnr[1]" w:storeItemID="{F9AFFE0F-A22A-4586-BE40-3D064EA109FE}" w:prefixMappings="xmlns:ns0='http://lp/documentinfo/RK' "/>
            <w:text/>
          </w:sdtPr>
          <w:sdtContent>
            <w:p w:rsidR="00374D63" w:rsidP="00EE3C0F">
              <w:pPr>
                <w:pStyle w:val="Header"/>
              </w:pPr>
              <w:r>
                <w:t>S2023/01461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5FD2582F544DFB9DB027EDA640626E"/>
            </w:placeholder>
            <w:showingPlcHdr/>
            <w:dataBinding w:xpath="/ns0:DocumentInfo[1]/ns0:BaseInfo[1]/ns0:DocNumber[1]" w:storeItemID="{F9AFFE0F-A22A-4586-BE40-3D064EA109FE}" w:prefixMappings="xmlns:ns0='http://lp/documentinfo/RK' "/>
            <w:text/>
          </w:sdtPr>
          <w:sdtContent>
            <w:p w:rsidR="00374D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4D63" w:rsidP="00EE3C0F">
          <w:pPr>
            <w:pStyle w:val="Header"/>
          </w:pPr>
        </w:p>
      </w:tc>
      <w:tc>
        <w:tcPr>
          <w:tcW w:w="1134" w:type="dxa"/>
        </w:tcPr>
        <w:p w:rsidR="00374D63" w:rsidP="0094502D">
          <w:pPr>
            <w:pStyle w:val="Header"/>
          </w:pPr>
        </w:p>
        <w:p w:rsidR="00374D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2637659D29E4C62B544F4C768834D98"/>
          </w:placeholder>
          <w:richText/>
        </w:sdtPr>
        <w:sdtContent>
          <w:sdt>
            <w:sdtPr>
              <w:alias w:val="SenderText"/>
              <w:tag w:val="ccRKShow_SenderText"/>
              <w:id w:val="1426541726"/>
              <w:placeholder>
                <w:docPart w:val="A82A66EDE6BF414FBD46269EDE437F2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374D63" w:rsidRPr="001B0412" w:rsidP="00374D63">
                  <w:pPr>
                    <w:pStyle w:val="Header"/>
                    <w:rPr>
                      <w:b/>
                    </w:rPr>
                  </w:pPr>
                  <w:r w:rsidRPr="001B0412">
                    <w:rPr>
                      <w:b/>
                    </w:rPr>
                    <w:t>Socialdepartementet</w:t>
                  </w:r>
                </w:p>
                <w:p w:rsidR="00374D63" w:rsidRPr="00340DE0" w:rsidP="00374D63">
                  <w:pPr>
                    <w:pStyle w:val="Header"/>
                  </w:pPr>
                  <w:r w:rsidRPr="001B0412">
                    <w:t>Socialministern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354A3DFB31341C283FB0636BCAC45CE"/>
          </w:placeholder>
          <w:dataBinding w:xpath="/ns0:DocumentInfo[1]/ns0:BaseInfo[1]/ns0:Recipient[1]" w:storeItemID="{F9AFFE0F-A22A-4586-BE40-3D064EA109FE}" w:prefixMappings="xmlns:ns0='http://lp/documentinfo/RK' "/>
          <w:text w:multiLine="1"/>
        </w:sdtPr>
        <w:sdtContent>
          <w:tc>
            <w:tcPr>
              <w:tcW w:w="3170" w:type="dxa"/>
            </w:tcPr>
            <w:p w:rsidR="00374D6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4D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866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B33BE9AA5E4A179841DEEDB79F7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2BF56-B511-4265-8C1A-36C48F8E0DAA}"/>
      </w:docPartPr>
      <w:docPartBody>
        <w:p w:rsidR="00FF34ED" w:rsidP="00356C39">
          <w:pPr>
            <w:pStyle w:val="C2B33BE9AA5E4A179841DEEDB79F7D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5FD2582F544DFB9DB027EDA6406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CBB7D-AEE0-4DB2-9952-228F8AC89852}"/>
      </w:docPartPr>
      <w:docPartBody>
        <w:p w:rsidR="00FF34ED" w:rsidP="00356C39">
          <w:pPr>
            <w:pStyle w:val="7B5FD2582F544DFB9DB027EDA64062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637659D29E4C62B544F4C768834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B8D2A-B62D-4168-B181-F4E7B1ABD3CA}"/>
      </w:docPartPr>
      <w:docPartBody>
        <w:p w:rsidR="00FF34ED" w:rsidP="00356C39">
          <w:pPr>
            <w:pStyle w:val="42637659D29E4C62B544F4C768834D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54A3DFB31341C283FB0636BCAC4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9003C-0FC2-4D19-AE0B-471B0DF09CD5}"/>
      </w:docPartPr>
      <w:docPartBody>
        <w:p w:rsidR="00FF34ED" w:rsidP="00356C39">
          <w:pPr>
            <w:pStyle w:val="A354A3DFB31341C283FB0636BCAC45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7F035A505E4DE3AF8B9C142058B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10DA8-CE01-4204-B5AD-F7E46D1AA4BA}"/>
      </w:docPartPr>
      <w:docPartBody>
        <w:p w:rsidR="00FF34ED" w:rsidP="00356C39">
          <w:pPr>
            <w:pStyle w:val="EB7F035A505E4DE3AF8B9C142058BEB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82A66EDE6BF414FBD46269EDE43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8FB58-5CD6-4E7C-8C0B-A0BC09D1932A}"/>
      </w:docPartPr>
      <w:docPartBody>
        <w:p w:rsidR="00FF34ED" w:rsidP="00356C39">
          <w:pPr>
            <w:pStyle w:val="A82A66EDE6BF414FBD46269EDE437F2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C39"/>
    <w:rPr>
      <w:noProof w:val="0"/>
      <w:color w:val="808080"/>
    </w:rPr>
  </w:style>
  <w:style w:type="paragraph" w:customStyle="1" w:styleId="C2B33BE9AA5E4A179841DEEDB79F7D36">
    <w:name w:val="C2B33BE9AA5E4A179841DEEDB79F7D36"/>
    <w:rsid w:val="00356C39"/>
  </w:style>
  <w:style w:type="paragraph" w:customStyle="1" w:styleId="A354A3DFB31341C283FB0636BCAC45CE">
    <w:name w:val="A354A3DFB31341C283FB0636BCAC45CE"/>
    <w:rsid w:val="00356C39"/>
  </w:style>
  <w:style w:type="paragraph" w:customStyle="1" w:styleId="7B5FD2582F544DFB9DB027EDA640626E1">
    <w:name w:val="7B5FD2582F544DFB9DB027EDA640626E1"/>
    <w:rsid w:val="00356C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637659D29E4C62B544F4C768834D981">
    <w:name w:val="42637659D29E4C62B544F4C768834D981"/>
    <w:rsid w:val="00356C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7F035A505E4DE3AF8B9C142058BEB2">
    <w:name w:val="EB7F035A505E4DE3AF8B9C142058BEB2"/>
    <w:rsid w:val="00356C39"/>
  </w:style>
  <w:style w:type="paragraph" w:customStyle="1" w:styleId="A82A66EDE6BF414FBD46269EDE437F2D">
    <w:name w:val="A82A66EDE6BF414FBD46269EDE437F2D"/>
    <w:rsid w:val="00356C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4331702b-689b-462e-8a50-b88077bfa4ec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2023-05-03T00:00:00</HeaderDate>
    <Office/>
    <Dnr>S2023/01461</Dnr>
    <ParagrafNr/>
    <DocumentTitle/>
    <VisitingAddress/>
    <Extra1/>
    <Extra2/>
    <Extra3>Christofer Bergenblock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ADA7-449B-4570-89CE-9E1C880C56AB}"/>
</file>

<file path=customXml/itemProps2.xml><?xml version="1.0" encoding="utf-8"?>
<ds:datastoreItem xmlns:ds="http://schemas.openxmlformats.org/officeDocument/2006/customXml" ds:itemID="{AEC9DD59-4785-4252-AD4B-A8B2BEBEBD22}"/>
</file>

<file path=customXml/itemProps3.xml><?xml version="1.0" encoding="utf-8"?>
<ds:datastoreItem xmlns:ds="http://schemas.openxmlformats.org/officeDocument/2006/customXml" ds:itemID="{57502B6E-9FCA-4E18-BE4E-5F58A611FA43}"/>
</file>

<file path=customXml/itemProps4.xml><?xml version="1.0" encoding="utf-8"?>
<ds:datastoreItem xmlns:ds="http://schemas.openxmlformats.org/officeDocument/2006/customXml" ds:itemID="{F9AFFE0F-A22A-4586-BE40-3D064EA109F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592.docx</dc:title>
  <cp:revision>10</cp:revision>
  <dcterms:created xsi:type="dcterms:W3CDTF">2023-04-24T13:58:00Z</dcterms:created>
  <dcterms:modified xsi:type="dcterms:W3CDTF">2023-05-03T07:24:00Z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e154927c-5e74-4857-b293-845a9c1317fc</vt:lpwstr>
  </property>
</Properties>
</file>