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82919594DBD4643B0EC9A502E83D6A6"/>
        </w:placeholder>
        <w:text/>
      </w:sdtPr>
      <w:sdtEndPr/>
      <w:sdtContent>
        <w:p w:rsidRPr="009B062B" w:rsidR="00AF30DD" w:rsidP="00F96861" w:rsidRDefault="00AF30DD" w14:paraId="7942BBAA" w14:textId="77777777">
          <w:pPr>
            <w:pStyle w:val="Rubrik1"/>
            <w:spacing w:after="300"/>
          </w:pPr>
          <w:r w:rsidRPr="009B062B">
            <w:t>Förslag till riksdagsbeslut</w:t>
          </w:r>
        </w:p>
      </w:sdtContent>
    </w:sdt>
    <w:sdt>
      <w:sdtPr>
        <w:alias w:val="Yrkande 1"/>
        <w:tag w:val="20047a65-8510-4cc2-b41a-f13e9929a174"/>
        <w:id w:val="421536810"/>
        <w:lock w:val="sdtLocked"/>
      </w:sdtPr>
      <w:sdtEndPr/>
      <w:sdtContent>
        <w:p w:rsidR="003901B4" w:rsidRDefault="00E618DC" w14:paraId="7942BBAB" w14:textId="77777777">
          <w:pPr>
            <w:pStyle w:val="Frslagstext"/>
          </w:pPr>
          <w:r>
            <w:t>Riksdagen ställer sig bakom det som anförs i motionen om att ersätta tillståndsplikten för bevakningskameror inom sjukvården med anmälningsplikt och tillkännager detta för regeringen.</w:t>
          </w:r>
        </w:p>
      </w:sdtContent>
    </w:sdt>
    <w:sdt>
      <w:sdtPr>
        <w:alias w:val="Yrkande 2"/>
        <w:tag w:val="1b1b1694-c0fd-493b-8e8b-de4b09cd0c5f"/>
        <w:id w:val="-1058941784"/>
        <w:lock w:val="sdtLocked"/>
      </w:sdtPr>
      <w:sdtEndPr/>
      <w:sdtContent>
        <w:p w:rsidR="003901B4" w:rsidRDefault="00E618DC" w14:paraId="419C5D50" w14:textId="77777777">
          <w:pPr>
            <w:pStyle w:val="Frslagstext"/>
          </w:pPr>
          <w:r>
            <w:t>Riksdagen ställer sig bakom det som anförs i motionen om att möjliggöra införandet av larmbågar vid akutmottagningarnas entréer, liksom vid andra särskilt utsatta platser vid sjukhusen, och tillkännager detta för regeringen.</w:t>
          </w:r>
        </w:p>
      </w:sdtContent>
    </w:sdt>
    <w:sdt>
      <w:sdtPr>
        <w:alias w:val="Yrkande 3"/>
        <w:tag w:val="49aeb75b-c0d8-4316-b823-8f3cf6957077"/>
        <w:id w:val="1214236010"/>
        <w:lock w:val="sdtLocked"/>
      </w:sdtPr>
      <w:sdtEndPr/>
      <w:sdtContent>
        <w:p w:rsidR="003901B4" w:rsidRDefault="00E618DC" w14:paraId="4C138708" w14:textId="77777777">
          <w:pPr>
            <w:pStyle w:val="Frslagstext"/>
          </w:pPr>
          <w:r>
            <w:t>Riksdagen ställer sig bakom det som anförs i motionen om att genomföra en översyn avseende möjligheten till införandet av ”</w:t>
          </w:r>
          <w:proofErr w:type="spellStart"/>
          <w:r>
            <w:t>gated</w:t>
          </w:r>
          <w:proofErr w:type="spellEnd"/>
          <w:r>
            <w:t xml:space="preserve"> hospitals”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FE3ADB0D0CF946EC940978E401772F2C"/>
        </w:placeholder>
        <w:text/>
      </w:sdtPr>
      <w:sdtEndPr>
        <w:rPr>
          <w14:numSpacing w14:val="default"/>
        </w:rPr>
      </w:sdtEndPr>
      <w:sdtContent>
        <w:p w:rsidRPr="009B062B" w:rsidR="006D79C9" w:rsidP="00333E95" w:rsidRDefault="006D79C9" w14:paraId="7942BBAE" w14:textId="77777777">
          <w:pPr>
            <w:pStyle w:val="Rubrik1"/>
          </w:pPr>
          <w:r>
            <w:t>Motivering</w:t>
          </w:r>
        </w:p>
      </w:sdtContent>
    </w:sdt>
    <w:p w:rsidR="006F46FE" w:rsidP="00016460" w:rsidRDefault="006F46FE" w14:paraId="7942BBAF" w14:textId="5F9BF8D4">
      <w:pPr>
        <w:pStyle w:val="Normalutanindragellerluft"/>
      </w:pPr>
      <w:r>
        <w:t>Hot och våld på landets akutmottagningar sker dagligen. Gängskjutningar leder ofta till att den skjutne kommer till akutmottagningen följd av anförvanter och rivaler. Uppgö</w:t>
      </w:r>
      <w:r w:rsidR="00016460">
        <w:softHyphen/>
      </w:r>
      <w:r>
        <w:t>relser mellan kriminella sker framför ögonen på patienter och personal. Detta skapar otrygghet och hindrar personalen från att utföra sina arbetsuppgifter, vilket i förläng</w:t>
      </w:r>
      <w:r w:rsidR="00016460">
        <w:softHyphen/>
      </w:r>
      <w:r>
        <w:t xml:space="preserve">ningen leder till att människoliv riskeras. </w:t>
      </w:r>
      <w:r w:rsidR="00A3574D">
        <w:rPr>
          <w:shd w:val="clear" w:color="auto" w:fill="FFFFFF"/>
        </w:rPr>
        <w:t>Kraftfulla åtgärder måste omgående vidtagas för att stävja denna utveckling.</w:t>
      </w:r>
    </w:p>
    <w:p w:rsidR="006F46FE" w:rsidP="003728FE" w:rsidRDefault="00AE345C" w14:paraId="7942BBB0" w14:textId="1A4C3452">
      <w:r>
        <w:t>K</w:t>
      </w:r>
      <w:r w:rsidR="006F46FE">
        <w:t xml:space="preserve">amerabevakningslagen som trädde i kraft den </w:t>
      </w:r>
      <w:r w:rsidR="00A74AB1">
        <w:t>1</w:t>
      </w:r>
      <w:r w:rsidR="006F46FE">
        <w:t xml:space="preserve"> augusti 2018 gav rätten till brottsbekämpande myndigheter, medieredaktioner, köpcentrum med flera att själva avgöra behovet av att sätta upp bevakningskameror. Detta var ett steg i rätt riktning, men vi kan konstatera att det finns ytterligare platser där beslut om bevakningskameror bör kunna fattas av den som ansvarar för platsen. En sådan typ av plats som uppenbar</w:t>
      </w:r>
      <w:r w:rsidR="00016460">
        <w:softHyphen/>
      </w:r>
      <w:r w:rsidR="006F46FE">
        <w:t>ligen glömdes bort är våra sjukhus. Sjukhusen har möjlighet att ansöka om kamera</w:t>
      </w:r>
      <w:r w:rsidR="00016460">
        <w:softHyphen/>
      </w:r>
      <w:r w:rsidR="006F46FE">
        <w:t>bevakning ho</w:t>
      </w:r>
      <w:r w:rsidR="00955D8C">
        <w:t xml:space="preserve">s </w:t>
      </w:r>
      <w:r w:rsidR="00A3574D">
        <w:t>Integritetsskyddsmyndigheten</w:t>
      </w:r>
      <w:r w:rsidR="006F46FE">
        <w:t>, men förfarandet tar lång tid</w:t>
      </w:r>
      <w:r w:rsidR="00A74AB1">
        <w:t>,</w:t>
      </w:r>
      <w:r w:rsidR="006F46FE">
        <w:t xml:space="preserve"> och</w:t>
      </w:r>
      <w:r w:rsidR="00016460">
        <w:t xml:space="preserve"> </w:t>
      </w:r>
      <w:r w:rsidR="006F46FE">
        <w:t>utgången är oviss. Därför borde kamerabevakningslagen ändras så att tillståndsplikten för sjukvårdsinrättningar ersätts med anmälningsplikt.</w:t>
      </w:r>
      <w:r w:rsidR="00F2171E">
        <w:t xml:space="preserve"> </w:t>
      </w:r>
    </w:p>
    <w:p w:rsidR="00EF2955" w:rsidP="003728FE" w:rsidRDefault="00EF2955" w14:paraId="7942BBB1" w14:textId="77777777">
      <w:pPr>
        <w:rPr>
          <w:rFonts w:eastAsia="Times New Roman"/>
          <w:kern w:val="0"/>
          <w:lang w:eastAsia="sv-SE"/>
          <w14:numSpacing w14:val="default"/>
        </w:rPr>
      </w:pPr>
      <w:r w:rsidRPr="00EF2955">
        <w:rPr>
          <w:rFonts w:eastAsia="Times New Roman"/>
          <w:kern w:val="0"/>
          <w:lang w:eastAsia="sv-SE"/>
          <w14:numSpacing w14:val="default"/>
        </w:rPr>
        <w:lastRenderedPageBreak/>
        <w:t>En annan trygghetsskapande åtgärd, som ganska enkelt borde gå att genomföra, är införande av larmbågar på akutmottagningar och eventuella andra utsatta platser på sjukhusen för att kunna upptäcka knivar, handeldvapen och andra farliga föremål.</w:t>
      </w:r>
    </w:p>
    <w:p w:rsidRPr="003728FE" w:rsidR="00EE360F" w:rsidP="003728FE" w:rsidRDefault="00EE360F" w14:paraId="7942BBB2" w14:textId="417CF15E">
      <w:pPr>
        <w:rPr>
          <w:rFonts w:eastAsia="Times New Roman"/>
          <w:color w:val="000000" w:themeColor="text1"/>
          <w:kern w:val="0"/>
          <w:lang w:eastAsia="sv-SE"/>
          <w14:numSpacing w14:val="default"/>
        </w:rPr>
      </w:pPr>
      <w:r w:rsidRPr="003728FE">
        <w:rPr>
          <w:rFonts w:eastAsia="Times New Roman"/>
          <w:color w:val="000000" w:themeColor="text1"/>
          <w:kern w:val="0"/>
          <w:lang w:eastAsia="sv-SE"/>
          <w14:numSpacing w14:val="default"/>
        </w:rPr>
        <w:t xml:space="preserve">Inhägnad av sjukhusområden eller så kallade </w:t>
      </w:r>
      <w:proofErr w:type="spellStart"/>
      <w:r w:rsidRPr="003728FE">
        <w:rPr>
          <w:rFonts w:eastAsia="Times New Roman"/>
          <w:color w:val="000000" w:themeColor="text1"/>
          <w:kern w:val="0"/>
          <w:lang w:eastAsia="sv-SE"/>
          <w14:numSpacing w14:val="default"/>
        </w:rPr>
        <w:t>gated</w:t>
      </w:r>
      <w:proofErr w:type="spellEnd"/>
      <w:r w:rsidRPr="003728FE">
        <w:rPr>
          <w:rFonts w:eastAsia="Times New Roman"/>
          <w:color w:val="000000" w:themeColor="text1"/>
          <w:kern w:val="0"/>
          <w:lang w:eastAsia="sv-SE"/>
          <w14:numSpacing w14:val="default"/>
        </w:rPr>
        <w:t xml:space="preserve"> hospitals skulle utgöra ett hinder för kriminella element att störa patienter och sjukvårdspersonal. </w:t>
      </w:r>
    </w:p>
    <w:bookmarkStart w:name="_GoBack" w:displacedByCustomXml="next" w:id="1"/>
    <w:bookmarkEnd w:displacedByCustomXml="next" w:id="1"/>
    <w:sdt>
      <w:sdtPr>
        <w:rPr>
          <w:i/>
          <w:noProof/>
        </w:rPr>
        <w:alias w:val="CC_Underskrifter"/>
        <w:tag w:val="CC_Underskrifter"/>
        <w:id w:val="583496634"/>
        <w:lock w:val="sdtContentLocked"/>
        <w:placeholder>
          <w:docPart w:val="E7191988D021496780A7A97F8E62D1F7"/>
        </w:placeholder>
      </w:sdtPr>
      <w:sdtEndPr>
        <w:rPr>
          <w:i w:val="0"/>
          <w:noProof w:val="0"/>
        </w:rPr>
      </w:sdtEndPr>
      <w:sdtContent>
        <w:p w:rsidR="00F96861" w:rsidP="00F96861" w:rsidRDefault="00F96861" w14:paraId="7942BBB4" w14:textId="77777777"/>
        <w:p w:rsidRPr="008E0FE2" w:rsidR="004801AC" w:rsidP="00F96861" w:rsidRDefault="00016460" w14:paraId="7942BBB5" w14:textId="77777777"/>
      </w:sdtContent>
    </w:sdt>
    <w:tbl>
      <w:tblPr>
        <w:tblW w:w="5000" w:type="pct"/>
        <w:tblLook w:val="04A0" w:firstRow="1" w:lastRow="0" w:firstColumn="1" w:lastColumn="0" w:noHBand="0" w:noVBand="1"/>
        <w:tblCaption w:val="underskrifter"/>
      </w:tblPr>
      <w:tblGrid>
        <w:gridCol w:w="4252"/>
        <w:gridCol w:w="4252"/>
      </w:tblGrid>
      <w:tr w:rsidR="00E41B9E" w14:paraId="09ACA169" w14:textId="77777777">
        <w:trPr>
          <w:cantSplit/>
        </w:trPr>
        <w:tc>
          <w:tcPr>
            <w:tcW w:w="50" w:type="pct"/>
            <w:vAlign w:val="bottom"/>
          </w:tcPr>
          <w:p w:rsidR="00E41B9E" w:rsidRDefault="00A74AB1" w14:paraId="2FC16DCC" w14:textId="77777777">
            <w:pPr>
              <w:pStyle w:val="Underskrifter"/>
            </w:pPr>
            <w:r>
              <w:t>Boriana Åberg (M)</w:t>
            </w:r>
          </w:p>
        </w:tc>
        <w:tc>
          <w:tcPr>
            <w:tcW w:w="50" w:type="pct"/>
            <w:vAlign w:val="bottom"/>
          </w:tcPr>
          <w:p w:rsidR="00E41B9E" w:rsidRDefault="00E41B9E" w14:paraId="2A9DFAD6" w14:textId="77777777">
            <w:pPr>
              <w:pStyle w:val="Underskrifter"/>
            </w:pPr>
          </w:p>
        </w:tc>
      </w:tr>
    </w:tbl>
    <w:p w:rsidR="003A7DE6" w:rsidRDefault="003A7DE6" w14:paraId="7942BBB9" w14:textId="77777777"/>
    <w:sectPr w:rsidR="003A7DE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2BBBB" w14:textId="77777777" w:rsidR="00B84785" w:rsidRDefault="00B84785" w:rsidP="000C1CAD">
      <w:pPr>
        <w:spacing w:line="240" w:lineRule="auto"/>
      </w:pPr>
      <w:r>
        <w:separator/>
      </w:r>
    </w:p>
  </w:endnote>
  <w:endnote w:type="continuationSeparator" w:id="0">
    <w:p w14:paraId="7942BBBC" w14:textId="77777777" w:rsidR="00B84785" w:rsidRDefault="00B847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2BB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2BB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2BBCA" w14:textId="77777777" w:rsidR="00262EA3" w:rsidRPr="00F96861" w:rsidRDefault="00262EA3" w:rsidP="00F968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2BBB9" w14:textId="77777777" w:rsidR="00B84785" w:rsidRDefault="00B84785" w:rsidP="000C1CAD">
      <w:pPr>
        <w:spacing w:line="240" w:lineRule="auto"/>
      </w:pPr>
      <w:r>
        <w:separator/>
      </w:r>
    </w:p>
  </w:footnote>
  <w:footnote w:type="continuationSeparator" w:id="0">
    <w:p w14:paraId="7942BBBA" w14:textId="77777777" w:rsidR="00B84785" w:rsidRDefault="00B8478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2BB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42BBCB" wp14:editId="7942BB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42BBCF" w14:textId="77777777" w:rsidR="00262EA3" w:rsidRDefault="00016460" w:rsidP="008103B5">
                          <w:pPr>
                            <w:jc w:val="right"/>
                          </w:pPr>
                          <w:sdt>
                            <w:sdtPr>
                              <w:alias w:val="CC_Noformat_Partikod"/>
                              <w:tag w:val="CC_Noformat_Partikod"/>
                              <w:id w:val="-53464382"/>
                              <w:placeholder>
                                <w:docPart w:val="A50092957F484058B25820300EAFD619"/>
                              </w:placeholder>
                              <w:text/>
                            </w:sdtPr>
                            <w:sdtEndPr/>
                            <w:sdtContent>
                              <w:r w:rsidR="006F46FE">
                                <w:t>M</w:t>
                              </w:r>
                            </w:sdtContent>
                          </w:sdt>
                          <w:sdt>
                            <w:sdtPr>
                              <w:alias w:val="CC_Noformat_Partinummer"/>
                              <w:tag w:val="CC_Noformat_Partinummer"/>
                              <w:id w:val="-1709555926"/>
                              <w:placeholder>
                                <w:docPart w:val="B58AA1D1B72048709A5AF42E02F19B37"/>
                              </w:placeholder>
                              <w:text/>
                            </w:sdtPr>
                            <w:sdtEndPr/>
                            <w:sdtContent>
                              <w:r w:rsidR="003728FE">
                                <w:t>1872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42BBC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42BBCF" w14:textId="77777777" w:rsidR="00262EA3" w:rsidRDefault="00016460" w:rsidP="008103B5">
                    <w:pPr>
                      <w:jc w:val="right"/>
                    </w:pPr>
                    <w:sdt>
                      <w:sdtPr>
                        <w:alias w:val="CC_Noformat_Partikod"/>
                        <w:tag w:val="CC_Noformat_Partikod"/>
                        <w:id w:val="-53464382"/>
                        <w:placeholder>
                          <w:docPart w:val="A50092957F484058B25820300EAFD619"/>
                        </w:placeholder>
                        <w:text/>
                      </w:sdtPr>
                      <w:sdtEndPr/>
                      <w:sdtContent>
                        <w:r w:rsidR="006F46FE">
                          <w:t>M</w:t>
                        </w:r>
                      </w:sdtContent>
                    </w:sdt>
                    <w:sdt>
                      <w:sdtPr>
                        <w:alias w:val="CC_Noformat_Partinummer"/>
                        <w:tag w:val="CC_Noformat_Partinummer"/>
                        <w:id w:val="-1709555926"/>
                        <w:placeholder>
                          <w:docPart w:val="B58AA1D1B72048709A5AF42E02F19B37"/>
                        </w:placeholder>
                        <w:text/>
                      </w:sdtPr>
                      <w:sdtEndPr/>
                      <w:sdtContent>
                        <w:r w:rsidR="003728FE">
                          <w:t>1872</w:t>
                        </w:r>
                      </w:sdtContent>
                    </w:sdt>
                  </w:p>
                </w:txbxContent>
              </v:textbox>
              <w10:wrap anchorx="page"/>
            </v:shape>
          </w:pict>
        </mc:Fallback>
      </mc:AlternateContent>
    </w:r>
  </w:p>
  <w:p w14:paraId="7942BB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2BBBF" w14:textId="77777777" w:rsidR="00262EA3" w:rsidRDefault="00262EA3" w:rsidP="008563AC">
    <w:pPr>
      <w:jc w:val="right"/>
    </w:pPr>
  </w:p>
  <w:p w14:paraId="7942BBC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2BBC3" w14:textId="77777777" w:rsidR="00262EA3" w:rsidRDefault="000164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42BBCD" wp14:editId="7942BB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42BBC4" w14:textId="77777777" w:rsidR="00262EA3" w:rsidRDefault="00016460" w:rsidP="00A314CF">
    <w:pPr>
      <w:pStyle w:val="FSHNormal"/>
      <w:spacing w:before="40"/>
    </w:pPr>
    <w:sdt>
      <w:sdtPr>
        <w:alias w:val="CC_Noformat_Motionstyp"/>
        <w:tag w:val="CC_Noformat_Motionstyp"/>
        <w:id w:val="1162973129"/>
        <w:lock w:val="sdtContentLocked"/>
        <w15:appearance w15:val="hidden"/>
        <w:text/>
      </w:sdtPr>
      <w:sdtEndPr/>
      <w:sdtContent>
        <w:r w:rsidR="00661EA1">
          <w:t>Enskild motion</w:t>
        </w:r>
      </w:sdtContent>
    </w:sdt>
    <w:r w:rsidR="00821B36">
      <w:t xml:space="preserve"> </w:t>
    </w:r>
    <w:sdt>
      <w:sdtPr>
        <w:alias w:val="CC_Noformat_Partikod"/>
        <w:tag w:val="CC_Noformat_Partikod"/>
        <w:id w:val="1471015553"/>
        <w:text/>
      </w:sdtPr>
      <w:sdtEndPr/>
      <w:sdtContent>
        <w:r w:rsidR="006F46FE">
          <w:t>M</w:t>
        </w:r>
      </w:sdtContent>
    </w:sdt>
    <w:sdt>
      <w:sdtPr>
        <w:alias w:val="CC_Noformat_Partinummer"/>
        <w:tag w:val="CC_Noformat_Partinummer"/>
        <w:id w:val="-2014525982"/>
        <w:text/>
      </w:sdtPr>
      <w:sdtEndPr/>
      <w:sdtContent>
        <w:r w:rsidR="003728FE">
          <w:t>1872</w:t>
        </w:r>
      </w:sdtContent>
    </w:sdt>
  </w:p>
  <w:p w14:paraId="7942BBC5" w14:textId="77777777" w:rsidR="00262EA3" w:rsidRPr="008227B3" w:rsidRDefault="000164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42BBC6" w14:textId="77777777" w:rsidR="00262EA3" w:rsidRPr="008227B3" w:rsidRDefault="0001646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61EA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61EA1">
          <w:t>:1446</w:t>
        </w:r>
      </w:sdtContent>
    </w:sdt>
  </w:p>
  <w:p w14:paraId="7942BBC7" w14:textId="77777777" w:rsidR="00262EA3" w:rsidRDefault="00016460" w:rsidP="00E03A3D">
    <w:pPr>
      <w:pStyle w:val="Motionr"/>
    </w:pPr>
    <w:sdt>
      <w:sdtPr>
        <w:alias w:val="CC_Noformat_Avtext"/>
        <w:tag w:val="CC_Noformat_Avtext"/>
        <w:id w:val="-2020768203"/>
        <w:lock w:val="sdtContentLocked"/>
        <w15:appearance w15:val="hidden"/>
        <w:text/>
      </w:sdtPr>
      <w:sdtEndPr/>
      <w:sdtContent>
        <w:r w:rsidR="00661EA1">
          <w:t>av Boriana Åberg (M)</w:t>
        </w:r>
      </w:sdtContent>
    </w:sdt>
  </w:p>
  <w:sdt>
    <w:sdtPr>
      <w:alias w:val="CC_Noformat_Rubtext"/>
      <w:tag w:val="CC_Noformat_Rubtext"/>
      <w:id w:val="-218060500"/>
      <w:lock w:val="sdtLocked"/>
      <w:text/>
    </w:sdtPr>
    <w:sdtEndPr/>
    <w:sdtContent>
      <w:p w14:paraId="7942BBC8" w14:textId="77777777" w:rsidR="00262EA3" w:rsidRDefault="00955D8C" w:rsidP="00283E0F">
        <w:pPr>
          <w:pStyle w:val="FSHRub2"/>
        </w:pPr>
        <w:r>
          <w:t xml:space="preserve">Säkerhetsåtgärder på sjukhusen </w:t>
        </w:r>
      </w:p>
    </w:sdtContent>
  </w:sdt>
  <w:sdt>
    <w:sdtPr>
      <w:alias w:val="CC_Boilerplate_3"/>
      <w:tag w:val="CC_Boilerplate_3"/>
      <w:id w:val="1606463544"/>
      <w:lock w:val="sdtContentLocked"/>
      <w15:appearance w15:val="hidden"/>
      <w:text w:multiLine="1"/>
    </w:sdtPr>
    <w:sdtEndPr/>
    <w:sdtContent>
      <w:p w14:paraId="7942BBC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F46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460"/>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253"/>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28FE"/>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4"/>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A7DE6"/>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901"/>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1EA1"/>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9DE"/>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6FE"/>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A6A"/>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2F5F"/>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D8C"/>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74D"/>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AB1"/>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45C"/>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785"/>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B9E"/>
    <w:rsid w:val="00E42B5D"/>
    <w:rsid w:val="00E4341E"/>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8DC"/>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C66"/>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0F"/>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955"/>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71E"/>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D7F"/>
    <w:rsid w:val="00F940B2"/>
    <w:rsid w:val="00F941A2"/>
    <w:rsid w:val="00F94EF5"/>
    <w:rsid w:val="00F94F7D"/>
    <w:rsid w:val="00F9501A"/>
    <w:rsid w:val="00F959DB"/>
    <w:rsid w:val="00F960A6"/>
    <w:rsid w:val="00F960DC"/>
    <w:rsid w:val="00F96272"/>
    <w:rsid w:val="00F962A3"/>
    <w:rsid w:val="00F96563"/>
    <w:rsid w:val="00F96861"/>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42BBA9"/>
  <w15:chartTrackingRefBased/>
  <w15:docId w15:val="{0DEDAEA2-6356-4824-8B7A-EB553589F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normalutanindragellerluft0">
    <w:name w:val="normalutanindragellerluft"/>
    <w:basedOn w:val="Normal"/>
    <w:rsid w:val="006F46FE"/>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styleId="Normalwebb">
    <w:name w:val="Normal (Web)"/>
    <w:basedOn w:val="Normal"/>
    <w:uiPriority w:val="99"/>
    <w:semiHidden/>
    <w:unhideWhenUsed/>
    <w:locked/>
    <w:rsid w:val="006F46FE"/>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0037251">
      <w:bodyDiv w:val="1"/>
      <w:marLeft w:val="0"/>
      <w:marRight w:val="0"/>
      <w:marTop w:val="0"/>
      <w:marBottom w:val="0"/>
      <w:divBdr>
        <w:top w:val="none" w:sz="0" w:space="0" w:color="auto"/>
        <w:left w:val="none" w:sz="0" w:space="0" w:color="auto"/>
        <w:bottom w:val="none" w:sz="0" w:space="0" w:color="auto"/>
        <w:right w:val="none" w:sz="0" w:space="0" w:color="auto"/>
      </w:divBdr>
    </w:div>
    <w:div w:id="108063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2919594DBD4643B0EC9A502E83D6A6"/>
        <w:category>
          <w:name w:val="Allmänt"/>
          <w:gallery w:val="placeholder"/>
        </w:category>
        <w:types>
          <w:type w:val="bbPlcHdr"/>
        </w:types>
        <w:behaviors>
          <w:behavior w:val="content"/>
        </w:behaviors>
        <w:guid w:val="{162E833D-5551-462A-AA18-5B0CBFB95529}"/>
      </w:docPartPr>
      <w:docPartBody>
        <w:p w:rsidR="00B072C9" w:rsidRDefault="009966A5">
          <w:pPr>
            <w:pStyle w:val="E82919594DBD4643B0EC9A502E83D6A6"/>
          </w:pPr>
          <w:r w:rsidRPr="005A0A93">
            <w:rPr>
              <w:rStyle w:val="Platshllartext"/>
            </w:rPr>
            <w:t>Förslag till riksdagsbeslut</w:t>
          </w:r>
        </w:p>
      </w:docPartBody>
    </w:docPart>
    <w:docPart>
      <w:docPartPr>
        <w:name w:val="FE3ADB0D0CF946EC940978E401772F2C"/>
        <w:category>
          <w:name w:val="Allmänt"/>
          <w:gallery w:val="placeholder"/>
        </w:category>
        <w:types>
          <w:type w:val="bbPlcHdr"/>
        </w:types>
        <w:behaviors>
          <w:behavior w:val="content"/>
        </w:behaviors>
        <w:guid w:val="{38605B23-776D-479C-AA11-CDFAE66CDF51}"/>
      </w:docPartPr>
      <w:docPartBody>
        <w:p w:rsidR="00B072C9" w:rsidRDefault="009966A5">
          <w:pPr>
            <w:pStyle w:val="FE3ADB0D0CF946EC940978E401772F2C"/>
          </w:pPr>
          <w:r w:rsidRPr="005A0A93">
            <w:rPr>
              <w:rStyle w:val="Platshllartext"/>
            </w:rPr>
            <w:t>Motivering</w:t>
          </w:r>
        </w:p>
      </w:docPartBody>
    </w:docPart>
    <w:docPart>
      <w:docPartPr>
        <w:name w:val="A50092957F484058B25820300EAFD619"/>
        <w:category>
          <w:name w:val="Allmänt"/>
          <w:gallery w:val="placeholder"/>
        </w:category>
        <w:types>
          <w:type w:val="bbPlcHdr"/>
        </w:types>
        <w:behaviors>
          <w:behavior w:val="content"/>
        </w:behaviors>
        <w:guid w:val="{77D19978-907A-4109-A48C-9A3A1D697337}"/>
      </w:docPartPr>
      <w:docPartBody>
        <w:p w:rsidR="00B072C9" w:rsidRDefault="009966A5">
          <w:pPr>
            <w:pStyle w:val="A50092957F484058B25820300EAFD619"/>
          </w:pPr>
          <w:r>
            <w:rPr>
              <w:rStyle w:val="Platshllartext"/>
            </w:rPr>
            <w:t xml:space="preserve"> </w:t>
          </w:r>
        </w:p>
      </w:docPartBody>
    </w:docPart>
    <w:docPart>
      <w:docPartPr>
        <w:name w:val="B58AA1D1B72048709A5AF42E02F19B37"/>
        <w:category>
          <w:name w:val="Allmänt"/>
          <w:gallery w:val="placeholder"/>
        </w:category>
        <w:types>
          <w:type w:val="bbPlcHdr"/>
        </w:types>
        <w:behaviors>
          <w:behavior w:val="content"/>
        </w:behaviors>
        <w:guid w:val="{CB5F297F-1F6A-49FD-ADAE-94B1017C1A1E}"/>
      </w:docPartPr>
      <w:docPartBody>
        <w:p w:rsidR="00B072C9" w:rsidRDefault="009966A5">
          <w:pPr>
            <w:pStyle w:val="B58AA1D1B72048709A5AF42E02F19B37"/>
          </w:pPr>
          <w:r>
            <w:t xml:space="preserve"> </w:t>
          </w:r>
        </w:p>
      </w:docPartBody>
    </w:docPart>
    <w:docPart>
      <w:docPartPr>
        <w:name w:val="E7191988D021496780A7A97F8E62D1F7"/>
        <w:category>
          <w:name w:val="Allmänt"/>
          <w:gallery w:val="placeholder"/>
        </w:category>
        <w:types>
          <w:type w:val="bbPlcHdr"/>
        </w:types>
        <w:behaviors>
          <w:behavior w:val="content"/>
        </w:behaviors>
        <w:guid w:val="{100499D2-98F9-4DE7-BE31-968310674EA0}"/>
      </w:docPartPr>
      <w:docPartBody>
        <w:p w:rsidR="007D2A4A" w:rsidRDefault="007D2A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6A5"/>
    <w:rsid w:val="00671ED6"/>
    <w:rsid w:val="007D2A4A"/>
    <w:rsid w:val="009748E2"/>
    <w:rsid w:val="009966A5"/>
    <w:rsid w:val="00B072C9"/>
    <w:rsid w:val="00E34F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2919594DBD4643B0EC9A502E83D6A6">
    <w:name w:val="E82919594DBD4643B0EC9A502E83D6A6"/>
  </w:style>
  <w:style w:type="paragraph" w:customStyle="1" w:styleId="F06F510BE0074F1E9CF07CA6F317787C">
    <w:name w:val="F06F510BE0074F1E9CF07CA6F317787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9885A085B6F46728317B44CFCD714D3">
    <w:name w:val="B9885A085B6F46728317B44CFCD714D3"/>
  </w:style>
  <w:style w:type="paragraph" w:customStyle="1" w:styleId="FE3ADB0D0CF946EC940978E401772F2C">
    <w:name w:val="FE3ADB0D0CF946EC940978E401772F2C"/>
  </w:style>
  <w:style w:type="paragraph" w:customStyle="1" w:styleId="FB8F768586B14C8F9105120C2C41009E">
    <w:name w:val="FB8F768586B14C8F9105120C2C41009E"/>
  </w:style>
  <w:style w:type="paragraph" w:customStyle="1" w:styleId="365FDD3B273C4871BBCF6595077349ED">
    <w:name w:val="365FDD3B273C4871BBCF6595077349ED"/>
  </w:style>
  <w:style w:type="paragraph" w:customStyle="1" w:styleId="A50092957F484058B25820300EAFD619">
    <w:name w:val="A50092957F484058B25820300EAFD619"/>
  </w:style>
  <w:style w:type="paragraph" w:customStyle="1" w:styleId="B58AA1D1B72048709A5AF42E02F19B37">
    <w:name w:val="B58AA1D1B72048709A5AF42E02F19B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A5FEB2-2058-42AC-96A6-8084796768BF}"/>
</file>

<file path=customXml/itemProps2.xml><?xml version="1.0" encoding="utf-8"?>
<ds:datastoreItem xmlns:ds="http://schemas.openxmlformats.org/officeDocument/2006/customXml" ds:itemID="{E09DA357-FD58-47D7-A92D-DDBF56CC76BA}"/>
</file>

<file path=customXml/itemProps3.xml><?xml version="1.0" encoding="utf-8"?>
<ds:datastoreItem xmlns:ds="http://schemas.openxmlformats.org/officeDocument/2006/customXml" ds:itemID="{6DE2B40D-7500-4C0D-963F-B58291C62D70}"/>
</file>

<file path=docProps/app.xml><?xml version="1.0" encoding="utf-8"?>
<Properties xmlns="http://schemas.openxmlformats.org/officeDocument/2006/extended-properties" xmlns:vt="http://schemas.openxmlformats.org/officeDocument/2006/docPropsVTypes">
  <Template>Normal</Template>
  <TotalTime>11</TotalTime>
  <Pages>2</Pages>
  <Words>307</Words>
  <Characters>1935</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Säkerhetsåtgärder på sjukhusen</vt:lpstr>
      <vt:lpstr>
      </vt:lpstr>
    </vt:vector>
  </TitlesOfParts>
  <Company>Sveriges riksdag</Company>
  <LinksUpToDate>false</LinksUpToDate>
  <CharactersWithSpaces>2231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