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F1E5D" w:rsidP="00DA0661">
      <w:pPr>
        <w:pStyle w:val="Title"/>
      </w:pPr>
      <w:r>
        <w:t xml:space="preserve">Svar på fråga </w:t>
      </w:r>
      <w:r w:rsidRPr="001F1E5D">
        <w:t xml:space="preserve">2021/22:1550 </w:t>
      </w:r>
      <w:r>
        <w:t>av Daniel Bäckström (C)</w:t>
      </w:r>
      <w:r>
        <w:br/>
        <w:t xml:space="preserve">Tryggad </w:t>
      </w:r>
      <w:r w:rsidR="009E0DC7">
        <w:t>gödsel</w:t>
      </w:r>
      <w:r>
        <w:t>försörjning</w:t>
      </w:r>
    </w:p>
    <w:p w:rsidR="001F1E5D" w:rsidP="001F1E5D">
      <w:pPr>
        <w:pStyle w:val="BodyText"/>
      </w:pPr>
      <w:r>
        <w:t xml:space="preserve">Daniel Bäckström har frågat </w:t>
      </w:r>
      <w:r w:rsidR="00991451">
        <w:t xml:space="preserve">landsbygdsministern </w:t>
      </w:r>
      <w:r>
        <w:t xml:space="preserve">på vilket sätt </w:t>
      </w:r>
      <w:r w:rsidR="00991451">
        <w:t>statsrådet</w:t>
      </w:r>
      <w:r>
        <w:t xml:space="preserve"> och regeringen kommer att verka för att Kemikalieinspektionen ska ha förutsättningar att bidra till en tryggad gödselförsörjning inom jordbruket i år och nästa år.</w:t>
      </w:r>
      <w:r w:rsidRPr="00991451" w:rsidR="00991451">
        <w:t xml:space="preserve"> </w:t>
      </w:r>
      <w:r w:rsidR="008B4D5A">
        <w:t xml:space="preserve">Daniel Bäckströms fråga berör mer specifikt reglerna kring kadmiumbegränsningar i gödselmedel. </w:t>
      </w:r>
      <w:r w:rsidRPr="00991451" w:rsidR="00991451">
        <w:t>Arbetet inom regeringen är så fördelat att det är jag som ska svara på frågan.</w:t>
      </w:r>
      <w:r w:rsidRPr="00636F33" w:rsidR="00636F33">
        <w:t xml:space="preserve"> </w:t>
      </w:r>
    </w:p>
    <w:p w:rsidR="001F1E5D" w:rsidP="001F1E5D">
      <w:pPr>
        <w:pStyle w:val="BodyText"/>
      </w:pPr>
      <w:r>
        <w:t>En</w:t>
      </w:r>
      <w:r w:rsidRPr="009E0DC7">
        <w:t xml:space="preserve"> konkurrenskraftig livsmedelskedja där den totala livsmedelsproduktionen ökar</w:t>
      </w:r>
      <w:r>
        <w:t xml:space="preserve"> är det övergripande målet i livsmedelsstrategin. Det inkluderar att </w:t>
      </w:r>
      <w:r w:rsidR="005535AC">
        <w:t xml:space="preserve">producenterna och det svenska lantbruket ska ha en god tillgång till nödvändiga insatsvaror. Rysslands </w:t>
      </w:r>
      <w:r w:rsidRPr="005535AC" w:rsidR="005535AC">
        <w:t>oprovocerad</w:t>
      </w:r>
      <w:r w:rsidR="005535AC">
        <w:t>e och</w:t>
      </w:r>
      <w:r w:rsidRPr="005535AC" w:rsidR="005535AC">
        <w:t xml:space="preserve"> olaglig</w:t>
      </w:r>
      <w:r w:rsidR="005535AC">
        <w:t>a invasion av Ukraina</w:t>
      </w:r>
      <w:r w:rsidR="00FA524F">
        <w:t xml:space="preserve"> har lett till ökade kostnader för svenska lantbrukare. </w:t>
      </w:r>
      <w:r w:rsidRPr="00FA524F" w:rsidR="00FA524F">
        <w:t xml:space="preserve">Med anledning av den senaste tidens ökade kostnader på insatsvaror för jordbruket har regeringen presenterat </w:t>
      </w:r>
      <w:r w:rsidR="00CD500F">
        <w:t>krisstöd</w:t>
      </w:r>
      <w:r w:rsidRPr="00FA524F" w:rsidR="00FA524F">
        <w:t xml:space="preserve"> till lantbrukare och växthusföretag</w:t>
      </w:r>
      <w:r w:rsidR="00CD500F">
        <w:t xml:space="preserve"> som tillsammans med nedsättning av skatten på diesel motsvarar mer än 3</w:t>
      </w:r>
      <w:r w:rsidR="008B4D5A">
        <w:t> </w:t>
      </w:r>
      <w:r w:rsidR="00CD500F">
        <w:t>miljarder kronor</w:t>
      </w:r>
      <w:r w:rsidRPr="00FA524F" w:rsidR="00FA524F">
        <w:t>.</w:t>
      </w:r>
      <w:r w:rsidR="00FA524F">
        <w:t xml:space="preserve"> </w:t>
      </w:r>
    </w:p>
    <w:p w:rsidR="00636F33" w:rsidP="00636F33">
      <w:pPr>
        <w:pStyle w:val="BodyText"/>
      </w:pPr>
      <w:r w:rsidRPr="005A2464">
        <w:t xml:space="preserve">Kadmium är en tungmetall som är giftig både för </w:t>
      </w:r>
      <w:r w:rsidR="000F4FC8">
        <w:t xml:space="preserve">människor </w:t>
      </w:r>
      <w:r w:rsidRPr="005A2464">
        <w:t xml:space="preserve">och för miljön. Kadmium kan orsaka cancer, skada njurfunktionen och ge benskörhet. Vi får främst i oss kadmium genom maten eftersom </w:t>
      </w:r>
      <w:r w:rsidR="000F4FC8">
        <w:t>grödor</w:t>
      </w:r>
      <w:r w:rsidRPr="005A2464">
        <w:t xml:space="preserve"> lätt tar upp kadmium från marken. Förutom mänskligt lidande orsakar exponeringen för kadmium stora kostnader för samhället. För att vi ska få i oss </w:t>
      </w:r>
      <w:r w:rsidR="00B6070C">
        <w:t xml:space="preserve">en </w:t>
      </w:r>
      <w:r w:rsidRPr="005A2464">
        <w:t xml:space="preserve">mindre mängd kadmium via maten har </w:t>
      </w:r>
      <w:r w:rsidRPr="005A2464" w:rsidR="00E53F8A">
        <w:t xml:space="preserve">EU </w:t>
      </w:r>
      <w:r w:rsidRPr="005A2464">
        <w:t xml:space="preserve">nyligen skärpt gränsvärdena för kadmium i flera olika livsmedel, </w:t>
      </w:r>
      <w:r w:rsidRPr="005A2464" w:rsidR="005A2464">
        <w:t>bland annat</w:t>
      </w:r>
      <w:r w:rsidRPr="005A2464">
        <w:t xml:space="preserve"> barnmat och spannmål.</w:t>
      </w:r>
    </w:p>
    <w:p w:rsidR="00636F33" w:rsidP="00636F33">
      <w:pPr>
        <w:pStyle w:val="BodyText"/>
      </w:pPr>
      <w:r>
        <w:t>Kadmium finns naturligt i jorden</w:t>
      </w:r>
      <w:r w:rsidRPr="005916DC">
        <w:t xml:space="preserve"> </w:t>
      </w:r>
      <w:r>
        <w:t xml:space="preserve">men det </w:t>
      </w:r>
      <w:r w:rsidRPr="005916DC">
        <w:t>tillförs också åkermarken</w:t>
      </w:r>
      <w:r>
        <w:t xml:space="preserve"> genom</w:t>
      </w:r>
      <w:r w:rsidRPr="005916DC">
        <w:t xml:space="preserve"> </w:t>
      </w:r>
      <w:r w:rsidRPr="005A2464">
        <w:t xml:space="preserve">nedfall av luftföroreningar och genom användning av mineralgödsel, </w:t>
      </w:r>
      <w:r w:rsidR="005A2464">
        <w:t xml:space="preserve">stallgödsel och </w:t>
      </w:r>
      <w:r w:rsidRPr="005A2464">
        <w:t>rötslam</w:t>
      </w:r>
      <w:r w:rsidR="00B6070C">
        <w:t>.</w:t>
      </w:r>
      <w:r w:rsidRPr="005A2464" w:rsidR="00DD151A">
        <w:t xml:space="preserve"> </w:t>
      </w:r>
      <w:r w:rsidR="00B6070C">
        <w:t>T</w:t>
      </w:r>
      <w:r w:rsidRPr="005A2464" w:rsidR="00DD151A">
        <w:t>illskottet via gödselmedel i</w:t>
      </w:r>
      <w:r w:rsidR="008B4D5A">
        <w:t xml:space="preserve"> </w:t>
      </w:r>
      <w:r w:rsidRPr="005A2464" w:rsidR="00DD151A">
        <w:t>dag är</w:t>
      </w:r>
      <w:r w:rsidRPr="005A2464" w:rsidR="00E25F0F">
        <w:t xml:space="preserve"> dock</w:t>
      </w:r>
      <w:r w:rsidRPr="005A2464" w:rsidR="00DD151A">
        <w:t xml:space="preserve"> underordnat betydelsen av halterna i marken.</w:t>
      </w:r>
      <w:r w:rsidRPr="005A2464">
        <w:t xml:space="preserve"> I vissa delar av Sverige är </w:t>
      </w:r>
      <w:r w:rsidRPr="005A2464" w:rsidR="00412219">
        <w:t xml:space="preserve">den naturliga </w:t>
      </w:r>
      <w:r w:rsidRPr="005A2464">
        <w:t xml:space="preserve">halten </w:t>
      </w:r>
      <w:r w:rsidRPr="005A2464" w:rsidR="00412219">
        <w:t xml:space="preserve">av </w:t>
      </w:r>
      <w:r w:rsidRPr="005A2464">
        <w:t xml:space="preserve">kadmium i marken hög. För att minska </w:t>
      </w:r>
      <w:r w:rsidRPr="005A2464" w:rsidR="00412219">
        <w:t xml:space="preserve">tillskottet av </w:t>
      </w:r>
      <w:r w:rsidRPr="005A2464">
        <w:t>kadmium</w:t>
      </w:r>
      <w:r w:rsidR="005A2464">
        <w:t xml:space="preserve"> </w:t>
      </w:r>
      <w:r w:rsidRPr="005A2464" w:rsidR="00412219">
        <w:t xml:space="preserve">till </w:t>
      </w:r>
      <w:r w:rsidRPr="005A2464">
        <w:t xml:space="preserve">åkermark finns svenska regler för hur mycket kadmium som får finnas i vissa gödselmedel. </w:t>
      </w:r>
      <w:r w:rsidRPr="005A2464" w:rsidR="00933CC3">
        <w:t xml:space="preserve">De genomsnittliga halterna av kadmium i de gödselmedel som svenska lantbrukare </w:t>
      </w:r>
      <w:r w:rsidR="00BF6178">
        <w:t xml:space="preserve">använder </w:t>
      </w:r>
      <w:r w:rsidRPr="005A2464" w:rsidR="00933CC3">
        <w:t>är låg och klart under de gränsvärden som EU satt upp.</w:t>
      </w:r>
    </w:p>
    <w:p w:rsidR="00636F33" w:rsidP="001F1E5D">
      <w:pPr>
        <w:pStyle w:val="BodyText"/>
      </w:pPr>
      <w:bookmarkStart w:id="0" w:name="Start"/>
      <w:bookmarkEnd w:id="0"/>
      <w:r w:rsidRPr="00FA524F">
        <w:t xml:space="preserve">Om det finns särskilda skäl får Kemikalieinspektionen </w:t>
      </w:r>
      <w:r w:rsidR="008B4D5A">
        <w:t>ge</w:t>
      </w:r>
      <w:r w:rsidRPr="00FA524F">
        <w:t xml:space="preserve"> dispens från </w:t>
      </w:r>
      <w:r w:rsidR="00412219">
        <w:t>de svenska gränsvärdena för kadmium i gödselmedel</w:t>
      </w:r>
      <w:r w:rsidR="001A5039">
        <w:t>, så länge halten ligger under de gränsvärden som är fastställda av EU</w:t>
      </w:r>
      <w:r w:rsidR="00412219">
        <w:t xml:space="preserve">. </w:t>
      </w:r>
      <w:r w:rsidRPr="00FA524F">
        <w:t>För att Kemikalieinspek</w:t>
      </w:r>
      <w:r w:rsidR="008B4D5A">
        <w:softHyphen/>
      </w:r>
      <w:r w:rsidRPr="00FA524F">
        <w:t xml:space="preserve">tionen ska kunna pröva en dispensansökan måste </w:t>
      </w:r>
      <w:r>
        <w:t>ett</w:t>
      </w:r>
      <w:r w:rsidRPr="00FA524F">
        <w:t xml:space="preserve"> skriftligt underlag</w:t>
      </w:r>
      <w:r>
        <w:t xml:space="preserve"> skickas in till myndigheten</w:t>
      </w:r>
      <w:r w:rsidRPr="00FA524F">
        <w:t xml:space="preserve"> och tillräckliga skäl för en dispens</w:t>
      </w:r>
      <w:r>
        <w:t xml:space="preserve"> redovisas</w:t>
      </w:r>
      <w:r w:rsidRPr="00FA524F">
        <w:t>. Kemikalieinspektionen kan endast ge dispens i enskilda fall.</w:t>
      </w:r>
      <w:r w:rsidR="00534E52">
        <w:t xml:space="preserve"> </w:t>
      </w:r>
      <w:r w:rsidR="001A5039">
        <w:t>Även om dispenser utfärdas så gäller fortfarande de gränsvärden för innehåll av kadmium i olika livsmedel</w:t>
      </w:r>
      <w:r w:rsidR="004026C2">
        <w:t xml:space="preserve"> för att skydda konsumenterna</w:t>
      </w:r>
      <w:r w:rsidR="001A5039">
        <w:t xml:space="preserve">. </w:t>
      </w:r>
    </w:p>
    <w:p w:rsidR="00636F33" w:rsidP="00636F33">
      <w:pPr>
        <w:pStyle w:val="BodyText"/>
      </w:pPr>
      <w:r>
        <w:t xml:space="preserve">Regeringen följer utvecklingen inom området noga och har en dialog med </w:t>
      </w:r>
      <w:r w:rsidRPr="00FA524F">
        <w:t>Kemikalieinspektionen</w:t>
      </w:r>
      <w:r>
        <w:t xml:space="preserve"> om kadmiumregleringen och kommer även fortsatt att arbeta för att det svenska lantbruket ska ha en god tillgång till nödvändiga insatsvaror, samtidigt som svenska konsumenter skyddas från för höga intag av kadmium genom maten. </w:t>
      </w:r>
    </w:p>
    <w:p w:rsidR="001F1E5D" w:rsidP="00014C02">
      <w:pPr>
        <w:pStyle w:val="BodyText"/>
      </w:pPr>
      <w:r>
        <w:t xml:space="preserve">Stockholm den </w:t>
      </w:r>
      <w:sdt>
        <w:sdtPr>
          <w:id w:val="-1225218591"/>
          <w:placeholder>
            <w:docPart w:val="26B61841362D42FAA5AFEB2183A35EBF"/>
          </w:placeholder>
          <w:dataBinding w:xpath="/ns0:DocumentInfo[1]/ns0:BaseInfo[1]/ns0:HeaderDate[1]" w:storeItemID="{E506030D-AC21-4EAD-8D69-43357534B052}" w:prefixMappings="xmlns:ns0='http://lp/documentinfo/RK' "/>
          <w:date w:fullDate="2022-05-18T00:00:00Z">
            <w:dateFormat w:val="d MMMM yyyy"/>
            <w:lid w:val="sv-SE"/>
            <w:storeMappedDataAs w:val="dateTime"/>
            <w:calendar w:val="gregorian"/>
          </w:date>
        </w:sdtPr>
        <w:sdtContent>
          <w:r w:rsidR="00F83C9F">
            <w:t>18 maj 2022</w:t>
          </w:r>
        </w:sdtContent>
      </w:sdt>
    </w:p>
    <w:p w:rsidR="001F1E5D" w:rsidP="00422A41">
      <w:pPr>
        <w:pStyle w:val="BodyText"/>
      </w:pPr>
      <w:r>
        <w:t>Annika Strandhäll</w:t>
      </w:r>
    </w:p>
    <w:p w:rsidR="001F1E5D"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F1E5D" w:rsidRPr="007D73AB">
          <w:pPr>
            <w:pStyle w:val="Header"/>
          </w:pPr>
        </w:p>
      </w:tc>
      <w:tc>
        <w:tcPr>
          <w:tcW w:w="3170" w:type="dxa"/>
          <w:vAlign w:val="bottom"/>
        </w:tcPr>
        <w:p w:rsidR="001F1E5D" w:rsidRPr="007D73AB" w:rsidP="00340DE0">
          <w:pPr>
            <w:pStyle w:val="Header"/>
          </w:pPr>
        </w:p>
      </w:tc>
      <w:tc>
        <w:tcPr>
          <w:tcW w:w="1134" w:type="dxa"/>
        </w:tcPr>
        <w:p w:rsidR="001F1E5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F1E5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F1E5D" w:rsidRPr="00710A6C" w:rsidP="00EE3C0F">
          <w:pPr>
            <w:pStyle w:val="Header"/>
            <w:rPr>
              <w:b/>
            </w:rPr>
          </w:pPr>
        </w:p>
        <w:p w:rsidR="001F1E5D" w:rsidP="00EE3C0F">
          <w:pPr>
            <w:pStyle w:val="Header"/>
          </w:pPr>
        </w:p>
        <w:p w:rsidR="001F1E5D" w:rsidP="00EE3C0F">
          <w:pPr>
            <w:pStyle w:val="Header"/>
          </w:pPr>
        </w:p>
        <w:p w:rsidR="001F1E5D" w:rsidP="00EE3C0F">
          <w:pPr>
            <w:pStyle w:val="Header"/>
          </w:pPr>
        </w:p>
        <w:p w:rsidR="001F1E5D" w:rsidP="00EE3C0F">
          <w:pPr>
            <w:pStyle w:val="Header"/>
          </w:pPr>
          <w:sdt>
            <w:sdtPr>
              <w:alias w:val="Dnr"/>
              <w:tag w:val="ccRKShow_Dnr"/>
              <w:id w:val="-829283628"/>
              <w:placeholder>
                <w:docPart w:val="FAF72E9DA5EE4188A10CA5B015A4C3E1"/>
              </w:placeholder>
              <w:showingPlcHdr/>
              <w:dataBinding w:xpath="/ns0:DocumentInfo[1]/ns0:BaseInfo[1]/ns0:Dnr[1]" w:storeItemID="{E506030D-AC21-4EAD-8D69-43357534B052}" w:prefixMappings="xmlns:ns0='http://lp/documentinfo/RK' "/>
              <w:text/>
            </w:sdtPr>
            <w:sdtContent>
              <w:r w:rsidR="00F22DA2">
                <w:rPr>
                  <w:rStyle w:val="PlaceholderText"/>
                </w:rPr>
                <w:t xml:space="preserve"> </w:t>
              </w:r>
            </w:sdtContent>
          </w:sdt>
          <w:r w:rsidR="00F22DA2">
            <w:t xml:space="preserve">M2022/01022 </w:t>
          </w:r>
          <w:sdt>
            <w:sdtPr>
              <w:alias w:val="DocNumber"/>
              <w:tag w:val="DocNumber"/>
              <w:id w:val="1726028884"/>
              <w:placeholder>
                <w:docPart w:val="683EB7E8BEC249539E1EFDCFDF717DAA"/>
              </w:placeholder>
              <w:showingPlcHdr/>
              <w:dataBinding w:xpath="/ns0:DocumentInfo[1]/ns0:BaseInfo[1]/ns0:DocNumber[1]" w:storeItemID="{E506030D-AC21-4EAD-8D69-43357534B052}" w:prefixMappings="xmlns:ns0='http://lp/documentinfo/RK' "/>
              <w:text/>
            </w:sdtPr>
            <w:sdtContent>
              <w:r>
                <w:rPr>
                  <w:rStyle w:val="PlaceholderText"/>
                </w:rPr>
                <w:t xml:space="preserve"> </w:t>
              </w:r>
            </w:sdtContent>
          </w:sdt>
        </w:p>
        <w:p w:rsidR="001F1E5D" w:rsidP="00EE3C0F">
          <w:pPr>
            <w:pStyle w:val="Header"/>
          </w:pPr>
        </w:p>
      </w:tc>
      <w:tc>
        <w:tcPr>
          <w:tcW w:w="1134" w:type="dxa"/>
        </w:tcPr>
        <w:p w:rsidR="001F1E5D" w:rsidP="0094502D">
          <w:pPr>
            <w:pStyle w:val="Header"/>
          </w:pPr>
        </w:p>
        <w:p w:rsidR="001F1E5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1F1E5D" w:rsidRPr="001F1E5D" w:rsidP="00340DE0">
          <w:pPr>
            <w:pStyle w:val="Header"/>
            <w:rPr>
              <w:b/>
            </w:rPr>
          </w:pPr>
          <w:r w:rsidRPr="001F1E5D">
            <w:rPr>
              <w:b/>
            </w:rPr>
            <w:t>Miljödepartementet</w:t>
          </w:r>
        </w:p>
        <w:p w:rsidR="00014C02" w:rsidRPr="00014C02" w:rsidP="005A7C11">
          <w:pPr>
            <w:pStyle w:val="Header"/>
          </w:pPr>
          <w:r w:rsidRPr="001F1E5D">
            <w:t>Klimat- och miljöministern</w:t>
          </w:r>
        </w:p>
      </w:tc>
      <w:sdt>
        <w:sdtPr>
          <w:alias w:val="Recipient"/>
          <w:tag w:val="ccRKShow_Recipient"/>
          <w:id w:val="-28344517"/>
          <w:placeholder>
            <w:docPart w:val="73391D494DFF42CF8BDFCC06936566DF"/>
          </w:placeholder>
          <w:dataBinding w:xpath="/ns0:DocumentInfo[1]/ns0:BaseInfo[1]/ns0:Recipient[1]" w:storeItemID="{E506030D-AC21-4EAD-8D69-43357534B052}" w:prefixMappings="xmlns:ns0='http://lp/documentinfo/RK' "/>
          <w:text w:multiLine="1"/>
        </w:sdtPr>
        <w:sdtContent>
          <w:tc>
            <w:tcPr>
              <w:tcW w:w="3170" w:type="dxa"/>
            </w:tcPr>
            <w:p w:rsidR="001F1E5D" w:rsidP="00547B89">
              <w:pPr>
                <w:pStyle w:val="Header"/>
              </w:pPr>
              <w:r>
                <w:t>Till riksdagen</w:t>
              </w:r>
            </w:p>
          </w:tc>
        </w:sdtContent>
      </w:sdt>
      <w:tc>
        <w:tcPr>
          <w:tcW w:w="1134" w:type="dxa"/>
        </w:tcPr>
        <w:p w:rsidR="001F1E5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AF72E9DA5EE4188A10CA5B015A4C3E1"/>
        <w:category>
          <w:name w:val="Allmänt"/>
          <w:gallery w:val="placeholder"/>
        </w:category>
        <w:types>
          <w:type w:val="bbPlcHdr"/>
        </w:types>
        <w:behaviors>
          <w:behavior w:val="content"/>
        </w:behaviors>
        <w:guid w:val="{87EAB799-8290-4DA2-A186-0B59CF780A8D}"/>
      </w:docPartPr>
      <w:docPartBody>
        <w:p w:rsidR="00C32567" w:rsidP="00392719">
          <w:pPr>
            <w:pStyle w:val="FAF72E9DA5EE4188A10CA5B015A4C3E1"/>
          </w:pPr>
          <w:r>
            <w:rPr>
              <w:rStyle w:val="PlaceholderText"/>
            </w:rPr>
            <w:t xml:space="preserve"> </w:t>
          </w:r>
        </w:p>
      </w:docPartBody>
    </w:docPart>
    <w:docPart>
      <w:docPartPr>
        <w:name w:val="683EB7E8BEC249539E1EFDCFDF717DAA"/>
        <w:category>
          <w:name w:val="Allmänt"/>
          <w:gallery w:val="placeholder"/>
        </w:category>
        <w:types>
          <w:type w:val="bbPlcHdr"/>
        </w:types>
        <w:behaviors>
          <w:behavior w:val="content"/>
        </w:behaviors>
        <w:guid w:val="{7A0C2278-0BA2-4D01-B52F-575A06188145}"/>
      </w:docPartPr>
      <w:docPartBody>
        <w:p w:rsidR="00C32567" w:rsidP="00392719">
          <w:pPr>
            <w:pStyle w:val="683EB7E8BEC249539E1EFDCFDF717DAA1"/>
          </w:pPr>
          <w:r>
            <w:rPr>
              <w:rStyle w:val="PlaceholderText"/>
            </w:rPr>
            <w:t xml:space="preserve"> </w:t>
          </w:r>
        </w:p>
      </w:docPartBody>
    </w:docPart>
    <w:docPart>
      <w:docPartPr>
        <w:name w:val="73391D494DFF42CF8BDFCC06936566DF"/>
        <w:category>
          <w:name w:val="Allmänt"/>
          <w:gallery w:val="placeholder"/>
        </w:category>
        <w:types>
          <w:type w:val="bbPlcHdr"/>
        </w:types>
        <w:behaviors>
          <w:behavior w:val="content"/>
        </w:behaviors>
        <w:guid w:val="{A552E295-33ED-4608-A0D8-382A9721E650}"/>
      </w:docPartPr>
      <w:docPartBody>
        <w:p w:rsidR="00C32567" w:rsidP="00392719">
          <w:pPr>
            <w:pStyle w:val="73391D494DFF42CF8BDFCC06936566DF"/>
          </w:pPr>
          <w:r>
            <w:rPr>
              <w:rStyle w:val="PlaceholderText"/>
            </w:rPr>
            <w:t xml:space="preserve"> </w:t>
          </w:r>
        </w:p>
      </w:docPartBody>
    </w:docPart>
    <w:docPart>
      <w:docPartPr>
        <w:name w:val="26B61841362D42FAA5AFEB2183A35EBF"/>
        <w:category>
          <w:name w:val="Allmänt"/>
          <w:gallery w:val="placeholder"/>
        </w:category>
        <w:types>
          <w:type w:val="bbPlcHdr"/>
        </w:types>
        <w:behaviors>
          <w:behavior w:val="content"/>
        </w:behaviors>
        <w:guid w:val="{E3C989E1-3848-43A2-91C9-9A9A78170905}"/>
      </w:docPartPr>
      <w:docPartBody>
        <w:p w:rsidR="00C32567" w:rsidP="00392719">
          <w:pPr>
            <w:pStyle w:val="26B61841362D42FAA5AFEB2183A35EB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2719"/>
    <w:rPr>
      <w:noProof w:val="0"/>
      <w:color w:val="808080"/>
    </w:rPr>
  </w:style>
  <w:style w:type="paragraph" w:customStyle="1" w:styleId="FAF72E9DA5EE4188A10CA5B015A4C3E1">
    <w:name w:val="FAF72E9DA5EE4188A10CA5B015A4C3E1"/>
    <w:rsid w:val="00392719"/>
  </w:style>
  <w:style w:type="paragraph" w:customStyle="1" w:styleId="73391D494DFF42CF8BDFCC06936566DF">
    <w:name w:val="73391D494DFF42CF8BDFCC06936566DF"/>
    <w:rsid w:val="00392719"/>
  </w:style>
  <w:style w:type="paragraph" w:customStyle="1" w:styleId="683EB7E8BEC249539E1EFDCFDF717DAA1">
    <w:name w:val="683EB7E8BEC249539E1EFDCFDF717DAA1"/>
    <w:rsid w:val="003927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6B61841362D42FAA5AFEB2183A35EBF">
    <w:name w:val="26B61841362D42FAA5AFEB2183A35EBF"/>
    <w:rsid w:val="0039271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2022-05-18T00:00:00</HeaderDate>
    <Office/>
    <Dnr/>
    <ParagrafNr/>
    <DocumentTitle/>
    <VisitingAddress/>
    <Extra1/>
    <Extra2/>
    <Extra3>Daniel Bäckström</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6d5c59a2-7cb2-44ac-b934-8fee603270f9</RD_Svarsid>
  </documentManagement>
</p:properties>
</file>

<file path=customXml/itemProps1.xml><?xml version="1.0" encoding="utf-8"?>
<ds:datastoreItem xmlns:ds="http://schemas.openxmlformats.org/officeDocument/2006/customXml" ds:itemID="{9E262605-6C1E-4B46-9DA6-EB7310B89333}"/>
</file>

<file path=customXml/itemProps2.xml><?xml version="1.0" encoding="utf-8"?>
<ds:datastoreItem xmlns:ds="http://schemas.openxmlformats.org/officeDocument/2006/customXml" ds:itemID="{E506030D-AC21-4EAD-8D69-43357534B052}"/>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1618313-F81A-46DA-878C-7702447D1D69}"/>
</file>

<file path=customXml/itemProps5.xml><?xml version="1.0" encoding="utf-8"?>
<ds:datastoreItem xmlns:ds="http://schemas.openxmlformats.org/officeDocument/2006/customXml" ds:itemID="{00231044-247E-4666-A827-1F5D53970549}"/>
</file>

<file path=docProps/app.xml><?xml version="1.0" encoding="utf-8"?>
<Properties xmlns="http://schemas.openxmlformats.org/officeDocument/2006/extended-properties" xmlns:vt="http://schemas.openxmlformats.org/officeDocument/2006/docPropsVTypes">
  <Template>RK Basmall</Template>
  <TotalTime>0</TotalTime>
  <Pages>2</Pages>
  <Words>492</Words>
  <Characters>2609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2021_22 - 1550 Tryggad gödselförsörjning - svar.docx</dc:title>
  <cp:revision>3</cp:revision>
  <cp:lastPrinted>2022-05-16T09:16:00Z</cp:lastPrinted>
  <dcterms:created xsi:type="dcterms:W3CDTF">2022-05-18T07:58:00Z</dcterms:created>
  <dcterms:modified xsi:type="dcterms:W3CDTF">2022-05-18T08:59:00Z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0c38284f-7e49-4a59-aed9-b45a036014c0</vt:lpwstr>
  </property>
</Properties>
</file>