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7FB" w:rsidRPr="001C77FB" w:rsidRDefault="001C77FB">
      <w:pPr>
        <w:pStyle w:val="Frslagsrubrik"/>
        <w:rPr>
          <w:rFonts w:ascii="Verdana" w:hAnsi="Verdana"/>
        </w:rPr>
      </w:pPr>
      <w:r w:rsidRPr="001C77FB">
        <w:t>Förslag till riksdagsbeslut</w:t>
      </w:r>
    </w:p>
    <w:p w:rsidR="001C77FB" w:rsidRPr="001C77FB" w:rsidRDefault="001C77FB">
      <w:pPr>
        <w:pStyle w:val="Hemstlatt"/>
        <w:numPr>
          <w:ilvl w:val="0"/>
          <w:numId w:val="1"/>
        </w:numPr>
      </w:pPr>
      <w:r w:rsidRPr="001C77FB">
        <w:t>Riksdagen tillkännager för regeringen som sin mening vad som anförs i motionen om att låta utreda orsakerna bakom den tydliga minskningen av antalet arbetsskadeanmälningar.</w:t>
      </w:r>
    </w:p>
    <w:p w:rsidR="001C77FB" w:rsidRPr="001C77FB" w:rsidRDefault="001C77FB">
      <w:pPr>
        <w:pStyle w:val="Hemstlatt"/>
        <w:numPr>
          <w:ilvl w:val="0"/>
          <w:numId w:val="1"/>
        </w:numPr>
      </w:pPr>
      <w:r w:rsidRPr="001C77FB">
        <w:t>Riksdagen tillkännager för regeringen som sin mening vad som anförs i motionen om stickskador hos vårdpersonal.</w:t>
      </w:r>
    </w:p>
    <w:p w:rsidR="001C77FB" w:rsidRPr="001C77FB" w:rsidRDefault="001C77FB">
      <w:pPr>
        <w:pStyle w:val="Hemstlatt"/>
        <w:numPr>
          <w:ilvl w:val="0"/>
          <w:numId w:val="1"/>
        </w:numPr>
      </w:pPr>
      <w:r w:rsidRPr="001C77FB">
        <w:t>Riksdagen tillkännager för regeringen som sin mening vad som anförs i motionen om könsperspektiv och behov av utbildning av personal som arbetar med arbetsskadeärenden.</w:t>
      </w:r>
    </w:p>
    <w:p w:rsidR="001C77FB" w:rsidRPr="001C77FB" w:rsidRDefault="001C77FB">
      <w:pPr>
        <w:pStyle w:val="Rubrik1"/>
      </w:pPr>
      <w:r w:rsidRPr="001C77FB">
        <w:t>Motivering</w:t>
      </w:r>
    </w:p>
    <w:p w:rsidR="001C77FB" w:rsidRPr="001C77FB" w:rsidRDefault="001C77FB">
      <w:r w:rsidRPr="001C77FB">
        <w:t>Enligt statistik från Arbetsmiljöverket har antalet anmälda arbetssjukdomar mer än halverats de senaste fem åren. Men minskningen av antalet anmälda arbetsolyckor är avsevärt mindre, ca 13 %. Det är knappast troligt att mins</w:t>
      </w:r>
      <w:r w:rsidRPr="001C77FB">
        <w:t>k</w:t>
      </w:r>
      <w:r w:rsidRPr="001C77FB">
        <w:t>ningen av antalet arbetsskadeanmälningar under senare år beror på att arbet</w:t>
      </w:r>
      <w:r w:rsidRPr="001C77FB">
        <w:t>s</w:t>
      </w:r>
      <w:r w:rsidRPr="001C77FB">
        <w:t>platser, arbetsmiljöer och arbetssituationer som skadar och leder till sjukd</w:t>
      </w:r>
      <w:r w:rsidRPr="001C77FB">
        <w:t>o</w:t>
      </w:r>
      <w:r w:rsidRPr="001C77FB">
        <w:t>mar har förbättrats så avsevärt att det förklarar minskningen. Den kan i stället bero på att människors tilltro till arbetsskadeförsäkringen har minskat på grund av oförklarliga skillnader i bedömningarna, att ett ärende börjar prövas först efter det att minst ett år förflutit och på grund av långa handläggningst</w:t>
      </w:r>
      <w:r w:rsidRPr="001C77FB">
        <w:t>i</w:t>
      </w:r>
      <w:r w:rsidRPr="001C77FB">
        <w:t xml:space="preserve">der. </w:t>
      </w:r>
    </w:p>
    <w:p w:rsidR="001C77FB" w:rsidRPr="001C77FB" w:rsidRDefault="001C77FB">
      <w:pPr>
        <w:pStyle w:val="Normaltindrag"/>
      </w:pPr>
      <w:r w:rsidRPr="001C77FB">
        <w:t>Ett exempel på skador som har svårt a</w:t>
      </w:r>
      <w:r w:rsidRPr="001C77FB">
        <w:t>tt bli godtagna inom arbetsskadefö</w:t>
      </w:r>
      <w:r w:rsidRPr="001C77FB">
        <w:t>r</w:t>
      </w:r>
      <w:r w:rsidRPr="001C77FB">
        <w:t>säkringen är stickskador hos sjukvårdspersonal som t ex kan leda till hep</w:t>
      </w:r>
      <w:r w:rsidRPr="001C77FB">
        <w:t>a</w:t>
      </w:r>
      <w:r w:rsidRPr="001C77FB">
        <w:t xml:space="preserve">tit C. </w:t>
      </w:r>
    </w:p>
    <w:p w:rsidR="001C77FB" w:rsidRPr="001C77FB" w:rsidRDefault="001C77FB">
      <w:pPr>
        <w:pStyle w:val="Normaltindrag"/>
      </w:pPr>
      <w:r w:rsidRPr="001C77FB">
        <w:t>Det är också viktigt att arbetsskadeförsäkringen ska hanteras jämställt och i enlighet med lagstiftarens intentioner. Försäkringskassan bör ges i uppdrag att tydligt integrera könsperspektiv i tillämpningen av arbetsskadeförsäkrin</w:t>
      </w:r>
      <w:r w:rsidRPr="001C77FB">
        <w:t>g</w:t>
      </w:r>
      <w:r w:rsidRPr="001C77FB">
        <w:t xml:space="preserve">en. Detta förutsätter också att Försäkringskassans handläggare som hanterar </w:t>
      </w:r>
      <w:r w:rsidRPr="001C77FB">
        <w:lastRenderedPageBreak/>
        <w:t>arbetsskadeärenden får utbildning i könsperspektiv på arbetsrelaterad ohälsa. En rättssäker tillämpning av försäkringen måste garanteras,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77FB">
        <w:trPr>
          <w:cantSplit/>
        </w:trPr>
        <w:tc>
          <w:tcPr>
            <w:tcW w:w="3046" w:type="dxa"/>
          </w:tcPr>
          <w:p w:rsidR="001C77FB" w:rsidRPr="001C77FB" w:rsidRDefault="001C77FB">
            <w:pPr>
              <w:pStyle w:val="UnderskriftDatum"/>
              <w:spacing w:before="240"/>
            </w:pPr>
            <w:r w:rsidRPr="001C77FB">
              <w:t>Stockholm den 4 oktober 2009</w:t>
            </w:r>
          </w:p>
        </w:tc>
        <w:tc>
          <w:tcPr>
            <w:tcW w:w="3047" w:type="dxa"/>
          </w:tcPr>
          <w:p w:rsidR="001C77FB" w:rsidRPr="001C77FB" w:rsidRDefault="001C77FB">
            <w:pPr>
              <w:pStyle w:val="Underskrifter"/>
              <w:spacing w:before="240"/>
            </w:pPr>
          </w:p>
        </w:tc>
      </w:tr>
      <w:tr w:rsidR="00000000" w:rsidRPr="001C77FB">
        <w:trPr>
          <w:cantSplit/>
        </w:trPr>
        <w:tc>
          <w:tcPr>
            <w:tcW w:w="3046" w:type="dxa"/>
          </w:tcPr>
          <w:p w:rsidR="001C77FB" w:rsidRPr="001C77FB" w:rsidRDefault="001C77FB">
            <w:pPr>
              <w:pStyle w:val="Underskrifter"/>
            </w:pPr>
            <w:r w:rsidRPr="001C77FB">
              <w:t>Gunvor G Ericson (mp)</w:t>
            </w:r>
          </w:p>
        </w:tc>
        <w:tc>
          <w:tcPr>
            <w:tcW w:w="3046" w:type="dxa"/>
          </w:tcPr>
          <w:p w:rsidR="001C77FB" w:rsidRPr="001C77FB" w:rsidRDefault="001C77FB">
            <w:pPr>
              <w:pStyle w:val="Underskrifter"/>
            </w:pPr>
          </w:p>
        </w:tc>
      </w:tr>
    </w:tbl>
    <w:p w:rsidR="001C77FB" w:rsidRPr="001C77FB" w:rsidRDefault="001C77FB">
      <w:pPr>
        <w:pStyle w:val="Normaltindrag"/>
      </w:pPr>
    </w:p>
    <w:sectPr w:rsidR="00000000" w:rsidRPr="001C7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7FB" w:rsidRPr="001C77FB" w:rsidRDefault="001C77FB">
      <w:r w:rsidRPr="001C77FB">
        <w:separator/>
      </w:r>
    </w:p>
  </w:endnote>
  <w:endnote w:type="continuationSeparator" w:id="0">
    <w:p w:rsidR="001C77FB" w:rsidRPr="001C77FB" w:rsidRDefault="001C77FB">
      <w:r w:rsidRPr="001C7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FB" w:rsidRPr="001C77FB" w:rsidRDefault="001C77FB">
    <w:pPr>
      <w:pStyle w:val="Sidfot"/>
    </w:pPr>
    <w:r w:rsidRPr="001C77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58903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7FB" w:rsidRDefault="001C77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77FB" w:rsidRDefault="001C77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FB" w:rsidRPr="001C77FB" w:rsidRDefault="001C77FB">
    <w:pPr>
      <w:pStyle w:val="Sidfot"/>
    </w:pPr>
    <w:r w:rsidRPr="001C77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391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7FB" w:rsidRDefault="001C7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7FB" w:rsidRDefault="001C7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FB" w:rsidRPr="001C77FB" w:rsidRDefault="001C77FB">
    <w:pPr>
      <w:pStyle w:val="Sidfot"/>
    </w:pPr>
    <w:r w:rsidRPr="001C77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781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7FB" w:rsidRDefault="001C7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7FB" w:rsidRDefault="001C7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7FB" w:rsidRPr="001C77FB" w:rsidRDefault="001C77FB">
      <w:r w:rsidRPr="001C77FB">
        <w:separator/>
      </w:r>
    </w:p>
  </w:footnote>
  <w:footnote w:type="continuationSeparator" w:id="0">
    <w:p w:rsidR="001C77FB" w:rsidRPr="001C77FB" w:rsidRDefault="001C77FB">
      <w:r w:rsidRPr="001C77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FB" w:rsidRPr="001C77FB" w:rsidRDefault="001C77FB">
    <w:pPr>
      <w:pStyle w:val="Sidhuvud"/>
    </w:pPr>
    <w:r w:rsidRPr="001C77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2024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7FB" w:rsidRDefault="001C77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77FB" w:rsidRDefault="001C77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FB" w:rsidRPr="001C77FB" w:rsidRDefault="001C77FB">
    <w:pPr>
      <w:pStyle w:val="Sidhuvud"/>
    </w:pPr>
    <w:r w:rsidRPr="001C77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40381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7FB" w:rsidRDefault="001C77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77FB" w:rsidRDefault="001C77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FB" w:rsidRPr="001C77FB" w:rsidRDefault="001C77FB">
    <w:pPr>
      <w:pStyle w:val="FSHNormal"/>
      <w:tabs>
        <w:tab w:val="right" w:pos="5840"/>
      </w:tabs>
    </w:pPr>
    <w:r w:rsidRPr="001C77FB">
      <w:br/>
    </w:r>
    <w:r w:rsidRPr="001C77FB">
      <w:fldChar w:fldCharType="begin" w:fldLock="1"/>
    </w:r>
    <w:r w:rsidRPr="001C77FB">
      <w:instrText xml:space="preserve"> DOCPROPERTY</w:instrText>
    </w:r>
    <w:r w:rsidRPr="001C77FB">
      <w:rPr>
        <w:sz w:val="18"/>
      </w:rPr>
      <w:instrText xml:space="preserve"> "YearUser" *\charformat </w:instrText>
    </w:r>
    <w:r w:rsidRPr="001C77FB">
      <w:fldChar w:fldCharType="separate"/>
    </w:r>
    <w:r w:rsidRPr="001C77FB">
      <w:t>2009/10</w:t>
    </w:r>
    <w:r w:rsidRPr="001C77FB">
      <w:fldChar w:fldCharType="end"/>
    </w:r>
    <w:r w:rsidRPr="001C77FB">
      <w:t xml:space="preserve"> </w:t>
    </w:r>
    <w:r w:rsidRPr="001C77FB">
      <w:tab/>
      <w:t xml:space="preserve">mnr: </w:t>
    </w:r>
    <w:r w:rsidRPr="001C77FB">
      <w:fldChar w:fldCharType="begin" w:fldLock="1"/>
    </w:r>
    <w:r w:rsidRPr="001C77FB">
      <w:instrText xml:space="preserve"> DOCPROPERTY</w:instrText>
    </w:r>
    <w:r w:rsidRPr="001C77FB">
      <w:rPr>
        <w:sz w:val="18"/>
      </w:rPr>
      <w:instrText xml:space="preserve"> "Motionsnummer" *\charformat </w:instrText>
    </w:r>
    <w:r w:rsidRPr="001C77FB">
      <w:fldChar w:fldCharType="separate"/>
    </w:r>
    <w:r w:rsidRPr="001C77FB">
      <w:t>Sf330</w:t>
    </w:r>
    <w:r w:rsidRPr="001C77FB">
      <w:fldChar w:fldCharType="end"/>
    </w:r>
    <w:r w:rsidRPr="001C77FB">
      <w:br/>
    </w:r>
    <w:r w:rsidRPr="001C77FB">
      <w:fldChar w:fldCharType="begin" w:fldLock="1"/>
    </w:r>
    <w:r w:rsidRPr="001C77FB">
      <w:instrText xml:space="preserve"> DOCPROPERTY</w:instrText>
    </w:r>
    <w:r w:rsidRPr="001C77FB">
      <w:rPr>
        <w:sz w:val="18"/>
      </w:rPr>
      <w:instrText xml:space="preserve"> "Samling" *\charformat </w:instrText>
    </w:r>
    <w:r w:rsidRPr="001C77FB">
      <w:fldChar w:fldCharType="end"/>
    </w:r>
    <w:r w:rsidRPr="001C77FB">
      <w:tab/>
      <w:t xml:space="preserve">pnr: </w:t>
    </w:r>
    <w:r w:rsidRPr="001C77FB">
      <w:fldChar w:fldCharType="begin" w:fldLock="1"/>
    </w:r>
    <w:r w:rsidRPr="001C77FB">
      <w:instrText xml:space="preserve"> DOCPROPERTY</w:instrText>
    </w:r>
    <w:r w:rsidRPr="001C77FB">
      <w:rPr>
        <w:sz w:val="18"/>
      </w:rPr>
      <w:instrText xml:space="preserve"> "Partinummer" *\charformat </w:instrText>
    </w:r>
    <w:r w:rsidRPr="001C77FB">
      <w:fldChar w:fldCharType="separate"/>
    </w:r>
    <w:r w:rsidRPr="001C77FB">
      <w:t>mp812</w:t>
    </w:r>
    <w:r w:rsidRPr="001C77FB">
      <w:fldChar w:fldCharType="end"/>
    </w:r>
  </w:p>
  <w:p w:rsidR="001C77FB" w:rsidRPr="001C77FB" w:rsidRDefault="001C77FB">
    <w:pPr>
      <w:pStyle w:val="FSHRub1"/>
    </w:pPr>
    <w:r w:rsidRPr="001C77FB">
      <w:t>Motion till riksdagen</w:t>
    </w:r>
    <w:r w:rsidRPr="001C77FB">
      <w:br/>
    </w:r>
    <w:r w:rsidRPr="001C77FB">
      <w:fldChar w:fldCharType="begin" w:fldLock="1"/>
    </w:r>
    <w:r w:rsidRPr="001C77FB">
      <w:instrText xml:space="preserve"> DOCPROPERTY "YearUser" *\charformat </w:instrText>
    </w:r>
    <w:r w:rsidRPr="001C77FB">
      <w:fldChar w:fldCharType="separate"/>
    </w:r>
    <w:r w:rsidRPr="001C77FB">
      <w:t>2009/10</w:t>
    </w:r>
    <w:r w:rsidRPr="001C77FB">
      <w:fldChar w:fldCharType="end"/>
    </w:r>
    <w:r w:rsidRPr="001C77FB">
      <w:t>:</w:t>
    </w:r>
    <w:r w:rsidRPr="001C77FB">
      <w:fldChar w:fldCharType="begin" w:fldLock="1"/>
    </w:r>
    <w:r w:rsidRPr="001C77FB">
      <w:instrText xml:space="preserve"> DOCPROPERTY "Motionsnummer" *\charformat </w:instrText>
    </w:r>
    <w:r w:rsidRPr="001C77FB">
      <w:fldChar w:fldCharType="separate"/>
    </w:r>
    <w:r w:rsidRPr="001C77FB">
      <w:t>Sf330</w:t>
    </w:r>
    <w:r w:rsidRPr="001C77FB">
      <w:fldChar w:fldCharType="end"/>
    </w:r>
  </w:p>
  <w:p w:rsidR="001C77FB" w:rsidRPr="001C77FB" w:rsidRDefault="001C77FB">
    <w:pPr>
      <w:pStyle w:val="FSHNormalS5"/>
    </w:pPr>
    <w:r w:rsidRPr="001C77FB">
      <w:fldChar w:fldCharType="begin" w:fldLock="1"/>
    </w:r>
    <w:r w:rsidRPr="001C77FB">
      <w:instrText xml:space="preserve"> DOCPROPERTY "MotionarText" *\charformat </w:instrText>
    </w:r>
    <w:r w:rsidRPr="001C77FB">
      <w:fldChar w:fldCharType="separate"/>
    </w:r>
    <w:r w:rsidRPr="001C77FB">
      <w:t>av Gunvor G Ericson (mp)</w:t>
    </w:r>
    <w:r w:rsidRPr="001C77FB">
      <w:fldChar w:fldCharType="end"/>
    </w:r>
    <w:r w:rsidRPr="001C77FB">
      <w:br/>
    </w:r>
    <w:r w:rsidRPr="001C77FB">
      <w:fldChar w:fldCharType="begin" w:fldLock="1"/>
    </w:r>
    <w:r w:rsidRPr="001C77FB">
      <w:instrText xml:space="preserve"> DOCPROPERTY "SvarFrasKort" *\charformat </w:instrText>
    </w:r>
    <w:r w:rsidRPr="001C77FB">
      <w:fldChar w:fldCharType="end"/>
    </w:r>
  </w:p>
  <w:p w:rsidR="001C77FB" w:rsidRPr="001C77FB" w:rsidRDefault="001C77FB">
    <w:pPr>
      <w:pStyle w:val="FSHTitel"/>
    </w:pPr>
    <w:r w:rsidRPr="001C77FB">
      <w:fldChar w:fldCharType="begin" w:fldLock="1"/>
    </w:r>
    <w:r w:rsidRPr="001C77FB">
      <w:instrText xml:space="preserve"> DOCPROPERTY</w:instrText>
    </w:r>
    <w:r w:rsidRPr="001C77FB">
      <w:rPr>
        <w:sz w:val="18"/>
      </w:rPr>
      <w:instrText xml:space="preserve"> "RubrikSvar" *\charformat </w:instrText>
    </w:r>
    <w:r w:rsidRPr="001C77FB">
      <w:fldChar w:fldCharType="separate"/>
    </w:r>
    <w:r w:rsidRPr="001C77FB">
      <w:t>Arbetsskador</w:t>
    </w:r>
    <w:r w:rsidRPr="001C77FB">
      <w:fldChar w:fldCharType="end"/>
    </w:r>
  </w:p>
  <w:p w:rsidR="001C77FB" w:rsidRPr="001C77FB" w:rsidRDefault="001C77FB">
    <w:pPr>
      <w:pStyle w:val="Normal00"/>
    </w:pPr>
  </w:p>
  <w:p w:rsidR="001C77FB" w:rsidRPr="001C77FB" w:rsidRDefault="001C77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C4307A1"/>
    <w:multiLevelType w:val="hybridMultilevel"/>
    <w:tmpl w:val="87C0313A"/>
    <w:lvl w:ilvl="0" w:tplc="C93EE96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31977"/>
    <w:multiLevelType w:val="hybridMultilevel"/>
    <w:tmpl w:val="5C463E9E"/>
    <w:lvl w:ilvl="0" w:tplc="8E001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035CD1"/>
    <w:multiLevelType w:val="hybridMultilevel"/>
    <w:tmpl w:val="1AA81E3E"/>
    <w:lvl w:ilvl="0" w:tplc="C1904E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762316">
    <w:abstractNumId w:val="8"/>
  </w:num>
  <w:num w:numId="2" w16cid:durableId="730540753">
    <w:abstractNumId w:val="9"/>
  </w:num>
  <w:num w:numId="3" w16cid:durableId="1460957189">
    <w:abstractNumId w:val="8"/>
  </w:num>
  <w:num w:numId="4" w16cid:durableId="1005279818">
    <w:abstractNumId w:val="9"/>
  </w:num>
  <w:num w:numId="5" w16cid:durableId="363407843">
    <w:abstractNumId w:val="15"/>
  </w:num>
  <w:num w:numId="6" w16cid:durableId="801506882">
    <w:abstractNumId w:val="10"/>
  </w:num>
  <w:num w:numId="7" w16cid:durableId="963661400">
    <w:abstractNumId w:val="11"/>
  </w:num>
  <w:num w:numId="8" w16cid:durableId="1093890783">
    <w:abstractNumId w:val="14"/>
  </w:num>
  <w:num w:numId="9" w16cid:durableId="849376115">
    <w:abstractNumId w:val="8"/>
  </w:num>
  <w:num w:numId="10" w16cid:durableId="1096560953">
    <w:abstractNumId w:val="3"/>
  </w:num>
  <w:num w:numId="11" w16cid:durableId="380635511">
    <w:abstractNumId w:val="2"/>
  </w:num>
  <w:num w:numId="12" w16cid:durableId="1403328692">
    <w:abstractNumId w:val="1"/>
  </w:num>
  <w:num w:numId="13" w16cid:durableId="1626424256">
    <w:abstractNumId w:val="0"/>
  </w:num>
  <w:num w:numId="14" w16cid:durableId="1433668512">
    <w:abstractNumId w:val="9"/>
  </w:num>
  <w:num w:numId="15" w16cid:durableId="604462111">
    <w:abstractNumId w:val="7"/>
  </w:num>
  <w:num w:numId="16" w16cid:durableId="1828009963">
    <w:abstractNumId w:val="6"/>
  </w:num>
  <w:num w:numId="17" w16cid:durableId="1690064809">
    <w:abstractNumId w:val="5"/>
  </w:num>
  <w:num w:numId="18" w16cid:durableId="904488973">
    <w:abstractNumId w:val="4"/>
  </w:num>
  <w:num w:numId="19" w16cid:durableId="1990818760">
    <w:abstractNumId w:val="13"/>
  </w:num>
  <w:num w:numId="20" w16cid:durableId="148375242">
    <w:abstractNumId w:val="16"/>
  </w:num>
  <w:num w:numId="21" w16cid:durableId="686449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89ABCACB-191A-460E-9D0D-F493EEE6F9F1}"/>
  </w:docVars>
  <w:rsids>
    <w:rsidRoot w:val="004F35DB"/>
    <w:rsid w:val="001C77FB"/>
    <w:rsid w:val="004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6B7BDC1-6F2D-40E2-8055-58C746F1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reservation">
    <w:name w:val="reservation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reservanter">
    <w:name w:val="reservante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r4">
    <w:name w:val="r4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stallningstagandereservation">
    <w:name w:val="stallningstagandereservation_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rag">
    <w:name w:val="normalindrag_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20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625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93863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8513881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1602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mp812</vt:lpstr>
    </vt:vector>
  </TitlesOfParts>
  <Company>Riksdagen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mp812</dc:title>
  <dc:subject>mp812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2010-01-16T09:02:00Z</cp:lastPrinted>
  <dcterms:created xsi:type="dcterms:W3CDTF">2025-12-17T20:59:00Z</dcterms:created>
  <dcterms:modified xsi:type="dcterms:W3CDTF">2025-12-17T20:59:00Z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Arbetsskador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Arbetsskador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Gunvor G Ericson (mp)</vt:lpwstr>
  </property>
  <property fmtid="{D5CDD505-2E9C-101B-9397-08002B2CF9AE}" pid="26" name="MotionarLista">
    <vt:lpwstr>Ericson, Gunvor G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20092010000001090112000008120069</vt:lpwstr>
  </property>
  <property fmtid="{D5CDD505-2E9C-101B-9397-08002B2CF9AE}" pid="47" name="datum">
    <vt:lpwstr>091004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20092010000001090112000008120069</vt:lpwstr>
  </property>
  <property fmtid="{D5CDD505-2E9C-101B-9397-08002B2CF9AE}" pid="50" name="nummer">
    <vt:lpwstr>330</vt:lpwstr>
  </property>
  <property fmtid="{D5CDD505-2E9C-101B-9397-08002B2CF9AE}" pid="51" name="utskottsbeteckning">
    <vt:lpwstr>Sf</vt:lpwstr>
  </property>
  <property fmtid="{D5CDD505-2E9C-101B-9397-08002B2CF9AE}" pid="52" name="GlobalUID">
    <vt:lpwstr>{381BA89A-088B-4611-9197-6BD1F2570EF2}</vt:lpwstr>
  </property>
  <property fmtid="{D5CDD505-2E9C-101B-9397-08002B2CF9AE}" pid="53" name="Överföringar">
    <vt:i4>0</vt:i4>
  </property>
  <property fmtid="{D5CDD505-2E9C-101B-9397-08002B2CF9AE}" pid="54" name="Checksum">
    <vt:lpwstr>*0015858703461*</vt:lpwstr>
  </property>
  <property fmtid="{D5CDD505-2E9C-101B-9397-08002B2CF9AE}" pid="55" name="skuggnummer">
    <vt:lpwstr>2153</vt:lpwstr>
  </property>
  <property fmtid="{D5CDD505-2E9C-101B-9397-08002B2CF9AE}" pid="56" name="urixVersion">
    <vt:lpwstr>4.1.0.6</vt:lpwstr>
  </property>
  <property fmtid="{D5CDD505-2E9C-101B-9397-08002B2CF9AE}" pid="57" name="urixOrigin">
    <vt:lpwstr>100116 10:02:53.634</vt:lpwstr>
  </property>
  <property fmtid="{D5CDD505-2E9C-101B-9397-08002B2CF9AE}" pid="58" name="urixGuid">
    <vt:lpwstr>{590315F9-3676-4A7D-AF28-F7D2C9B4B328}</vt:lpwstr>
  </property>
</Properties>
</file>