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32DFD67D454470979327C7D681F4D7"/>
        </w:placeholder>
        <w15:appearance w15:val="hidden"/>
        <w:text/>
      </w:sdtPr>
      <w:sdtEndPr/>
      <w:sdtContent>
        <w:p w:rsidRPr="003A0AA1" w:rsidR="00AF30DD" w:rsidP="003A0AA1" w:rsidRDefault="00AF30DD" w14:paraId="0F9B2555" w14:textId="77777777">
          <w:pPr>
            <w:pStyle w:val="RubrikFrslagTIllRiksdagsbeslut"/>
          </w:pPr>
          <w:r w:rsidRPr="003A0AA1">
            <w:t>Förslag till riksdagsbeslut</w:t>
          </w:r>
        </w:p>
      </w:sdtContent>
    </w:sdt>
    <w:sdt>
      <w:sdtPr>
        <w:alias w:val="Yrkande 1"/>
        <w:tag w:val="ccfa72f6-13d3-49b7-9000-2d016f18a044"/>
        <w:id w:val="-2147346694"/>
        <w:lock w:val="sdtLocked"/>
      </w:sdtPr>
      <w:sdtEndPr/>
      <w:sdtContent>
        <w:p w:rsidR="008B7286" w:rsidRDefault="00C4049E" w14:paraId="41179022" w14:textId="458982AB">
          <w:pPr>
            <w:pStyle w:val="Frslagstext"/>
            <w:numPr>
              <w:ilvl w:val="0"/>
              <w:numId w:val="0"/>
            </w:numPr>
          </w:pPr>
          <w:r>
            <w:t>Riksdagen ställer sig bakom det som anförs i motionen om att se över möjligheterna att instifta ett nationellt kunskapscentrum för s.k. Deep Brain Stimulation vid Norrlands universitetssjukhus och tillkännager detta för regeringen.</w:t>
          </w:r>
        </w:p>
      </w:sdtContent>
    </w:sdt>
    <w:p w:rsidRPr="009B062B" w:rsidR="00AF30DD" w:rsidP="009B062B" w:rsidRDefault="000156D9" w14:paraId="1F025E47" w14:textId="77777777">
      <w:pPr>
        <w:pStyle w:val="Rubrik1"/>
      </w:pPr>
      <w:bookmarkStart w:name="MotionsStart" w:id="0"/>
      <w:bookmarkEnd w:id="0"/>
      <w:r w:rsidRPr="009B062B">
        <w:t>Motivering</w:t>
      </w:r>
    </w:p>
    <w:p w:rsidRPr="003A0AA1" w:rsidR="009C1DD4" w:rsidP="003A0AA1" w:rsidRDefault="003A0AA1" w14:paraId="38E78CEE" w14:textId="5610C7B2">
      <w:pPr>
        <w:pStyle w:val="Normalutanindragellerluft"/>
      </w:pPr>
      <w:r>
        <w:t>På Norrlands u</w:t>
      </w:r>
      <w:r w:rsidRPr="003A0AA1" w:rsidR="009C1DD4">
        <w:t>niversitetssjukhus (NUS) i Umeå bedrivs världsledande forskning inom Deep Brain Stimulation (DBS). Genom att stimulera hjärnan med en elektrod kan störande signaler blockeras och svåra sjukdoma</w:t>
      </w:r>
      <w:r>
        <w:t>r som exempelvis Alzheimer och e</w:t>
      </w:r>
      <w:r w:rsidRPr="003A0AA1" w:rsidR="009C1DD4">
        <w:t xml:space="preserve">pilepsi kan lindras. </w:t>
      </w:r>
    </w:p>
    <w:p w:rsidR="00093F48" w:rsidP="009C1DD4" w:rsidRDefault="009C1DD4" w14:paraId="261656B6" w14:textId="5CC9DCF7">
      <w:r>
        <w:t xml:space="preserve">Offentliga satsningar på forskning och utveckling bidrar till tillväxt och välfärd i Sverige. Det är viktigt att denna kommer hela landet till del. Umeå är en av landets största universitetsstäder med en snabb befolkningstillväxt och har således möjlighet att tillgodogöra sig stora anslag av forskning och utveckling. Därför bör NUS få ett utökat ansvar för forskningen inom DBS i Sverige. </w:t>
      </w:r>
    </w:p>
    <w:bookmarkStart w:name="_GoBack" w:id="1"/>
    <w:bookmarkEnd w:id="1"/>
    <w:p w:rsidRPr="00093F48" w:rsidR="003A0AA1" w:rsidP="009C1DD4" w:rsidRDefault="003A0AA1" w14:paraId="472EDFC0" w14:textId="77777777"/>
    <w:sdt>
      <w:sdtPr>
        <w:rPr>
          <w:i/>
          <w:noProof/>
        </w:rPr>
        <w:alias w:val="CC_Underskrifter"/>
        <w:tag w:val="CC_Underskrifter"/>
        <w:id w:val="583496634"/>
        <w:lock w:val="sdtContentLocked"/>
        <w:placeholder>
          <w:docPart w:val="37948CD14C9E46B8AF389A2A4D6445DC"/>
        </w:placeholder>
        <w15:appearance w15:val="hidden"/>
      </w:sdtPr>
      <w:sdtEndPr>
        <w:rPr>
          <w:i w:val="0"/>
          <w:noProof w:val="0"/>
        </w:rPr>
      </w:sdtEndPr>
      <w:sdtContent>
        <w:p w:rsidR="004801AC" w:rsidP="00AC332B" w:rsidRDefault="003A0AA1" w14:paraId="510C3954" w14:textId="07CC6B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D3B63" w:rsidRDefault="00CD3B63" w14:paraId="2F683AC3" w14:textId="77777777"/>
    <w:sectPr w:rsidR="00CD3B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75FBC" w14:textId="77777777" w:rsidR="000D53CE" w:rsidRDefault="000D53CE" w:rsidP="000C1CAD">
      <w:pPr>
        <w:spacing w:line="240" w:lineRule="auto"/>
      </w:pPr>
      <w:r>
        <w:separator/>
      </w:r>
    </w:p>
  </w:endnote>
  <w:endnote w:type="continuationSeparator" w:id="0">
    <w:p w14:paraId="33E05E20" w14:textId="77777777" w:rsidR="000D53CE" w:rsidRDefault="000D5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51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3679" w14:textId="1F65324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A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3441B" w14:textId="77777777" w:rsidR="000D53CE" w:rsidRDefault="000D53CE" w:rsidP="000C1CAD">
      <w:pPr>
        <w:spacing w:line="240" w:lineRule="auto"/>
      </w:pPr>
      <w:r>
        <w:separator/>
      </w:r>
    </w:p>
  </w:footnote>
  <w:footnote w:type="continuationSeparator" w:id="0">
    <w:p w14:paraId="5A281016" w14:textId="77777777" w:rsidR="000D53CE" w:rsidRDefault="000D53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E756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060DB" wp14:anchorId="1EE579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0AA1" w14:paraId="2C10A865" w14:textId="77777777">
                          <w:pPr>
                            <w:jc w:val="right"/>
                          </w:pPr>
                          <w:sdt>
                            <w:sdtPr>
                              <w:alias w:val="CC_Noformat_Partikod"/>
                              <w:tag w:val="CC_Noformat_Partikod"/>
                              <w:id w:val="-53464382"/>
                              <w:placeholder>
                                <w:docPart w:val="ECE98D5A343741938EEABBCF58449C95"/>
                              </w:placeholder>
                              <w:text/>
                            </w:sdtPr>
                            <w:sdtEndPr/>
                            <w:sdtContent>
                              <w:r w:rsidR="009C1DD4">
                                <w:t>M</w:t>
                              </w:r>
                            </w:sdtContent>
                          </w:sdt>
                          <w:sdt>
                            <w:sdtPr>
                              <w:alias w:val="CC_Noformat_Partinummer"/>
                              <w:tag w:val="CC_Noformat_Partinummer"/>
                              <w:id w:val="-1709555926"/>
                              <w:placeholder>
                                <w:docPart w:val="CB5BE0DF804B42508057B15F8A76DCBE"/>
                              </w:placeholder>
                              <w:text/>
                            </w:sdtPr>
                            <w:sdtEndPr/>
                            <w:sdtContent>
                              <w:r w:rsidR="007F58AD">
                                <w:t>2064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579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0AA1" w14:paraId="2C10A865" w14:textId="77777777">
                    <w:pPr>
                      <w:jc w:val="right"/>
                    </w:pPr>
                    <w:sdt>
                      <w:sdtPr>
                        <w:alias w:val="CC_Noformat_Partikod"/>
                        <w:tag w:val="CC_Noformat_Partikod"/>
                        <w:id w:val="-53464382"/>
                        <w:placeholder>
                          <w:docPart w:val="ECE98D5A343741938EEABBCF58449C95"/>
                        </w:placeholder>
                        <w:text/>
                      </w:sdtPr>
                      <w:sdtEndPr/>
                      <w:sdtContent>
                        <w:r w:rsidR="009C1DD4">
                          <w:t>M</w:t>
                        </w:r>
                      </w:sdtContent>
                    </w:sdt>
                    <w:sdt>
                      <w:sdtPr>
                        <w:alias w:val="CC_Noformat_Partinummer"/>
                        <w:tag w:val="CC_Noformat_Partinummer"/>
                        <w:id w:val="-1709555926"/>
                        <w:placeholder>
                          <w:docPart w:val="CB5BE0DF804B42508057B15F8A76DCBE"/>
                        </w:placeholder>
                        <w:text/>
                      </w:sdtPr>
                      <w:sdtEndPr/>
                      <w:sdtContent>
                        <w:r w:rsidR="007F58AD">
                          <w:t>2064</w:t>
                        </w:r>
                      </w:sdtContent>
                    </w:sdt>
                  </w:p>
                </w:txbxContent>
              </v:textbox>
              <w10:wrap anchorx="page"/>
            </v:shape>
          </w:pict>
        </mc:Fallback>
      </mc:AlternateContent>
    </w:r>
  </w:p>
  <w:p w:rsidRPr="00293C4F" w:rsidR="007A5507" w:rsidP="00776B74" w:rsidRDefault="007A5507" w14:paraId="68DD45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0AA1" w14:paraId="3778A137" w14:textId="77777777">
    <w:pPr>
      <w:jc w:val="right"/>
    </w:pPr>
    <w:sdt>
      <w:sdtPr>
        <w:alias w:val="CC_Noformat_Partikod"/>
        <w:tag w:val="CC_Noformat_Partikod"/>
        <w:id w:val="559911109"/>
        <w:text/>
      </w:sdtPr>
      <w:sdtEndPr/>
      <w:sdtContent>
        <w:r w:rsidR="009C1DD4">
          <w:t>M</w:t>
        </w:r>
      </w:sdtContent>
    </w:sdt>
    <w:sdt>
      <w:sdtPr>
        <w:alias w:val="CC_Noformat_Partinummer"/>
        <w:tag w:val="CC_Noformat_Partinummer"/>
        <w:id w:val="1197820850"/>
        <w:text/>
      </w:sdtPr>
      <w:sdtEndPr/>
      <w:sdtContent>
        <w:r w:rsidR="007F58AD">
          <w:t>2064</w:t>
        </w:r>
      </w:sdtContent>
    </w:sdt>
  </w:p>
  <w:p w:rsidR="007A5507" w:rsidP="00776B74" w:rsidRDefault="007A5507" w14:paraId="29CD7A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0AA1" w14:paraId="18DF7B50" w14:textId="77777777">
    <w:pPr>
      <w:jc w:val="right"/>
    </w:pPr>
    <w:sdt>
      <w:sdtPr>
        <w:alias w:val="CC_Noformat_Partikod"/>
        <w:tag w:val="CC_Noformat_Partikod"/>
        <w:id w:val="1471015553"/>
        <w:text/>
      </w:sdtPr>
      <w:sdtEndPr/>
      <w:sdtContent>
        <w:r w:rsidR="009C1DD4">
          <w:t>M</w:t>
        </w:r>
      </w:sdtContent>
    </w:sdt>
    <w:sdt>
      <w:sdtPr>
        <w:alias w:val="CC_Noformat_Partinummer"/>
        <w:tag w:val="CC_Noformat_Partinummer"/>
        <w:id w:val="-2014525982"/>
        <w:text/>
      </w:sdtPr>
      <w:sdtEndPr/>
      <w:sdtContent>
        <w:r w:rsidR="007F58AD">
          <w:t>2064</w:t>
        </w:r>
      </w:sdtContent>
    </w:sdt>
  </w:p>
  <w:p w:rsidR="007A5507" w:rsidP="00A314CF" w:rsidRDefault="003A0AA1" w14:paraId="404650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A0AA1" w14:paraId="6B59F6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A0AA1" w14:paraId="755052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:522</w:t>
        </w:r>
      </w:sdtContent>
    </w:sdt>
  </w:p>
  <w:p w:rsidR="007A5507" w:rsidP="00E03A3D" w:rsidRDefault="003A0AA1" w14:paraId="25825ED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C4049E" w14:paraId="157D6401" w14:textId="7AF7EC92">
        <w:pPr>
          <w:pStyle w:val="FSHRub2"/>
        </w:pPr>
        <w:r>
          <w:t xml:space="preserve">Kunskapscentrum för Deep Brain Stimulation (DBS) i Umeå </w:t>
        </w:r>
      </w:p>
    </w:sdtContent>
  </w:sdt>
  <w:sdt>
    <w:sdtPr>
      <w:alias w:val="CC_Boilerplate_3"/>
      <w:tag w:val="CC_Boilerplate_3"/>
      <w:id w:val="1606463544"/>
      <w:lock w:val="sdtContentLocked"/>
      <w15:appearance w15:val="hidden"/>
      <w:text w:multiLine="1"/>
    </w:sdtPr>
    <w:sdtEndPr/>
    <w:sdtContent>
      <w:p w:rsidR="007A5507" w:rsidP="00283E0F" w:rsidRDefault="007A5507" w14:paraId="067244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1DD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3CE"/>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D25"/>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AA1"/>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5C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EF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CB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264"/>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8AD"/>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9A9"/>
    <w:rsid w:val="008A3DB6"/>
    <w:rsid w:val="008A5D72"/>
    <w:rsid w:val="008B1873"/>
    <w:rsid w:val="008B25FF"/>
    <w:rsid w:val="008B2D29"/>
    <w:rsid w:val="008B577D"/>
    <w:rsid w:val="008B6A0E"/>
    <w:rsid w:val="008B7286"/>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DD4"/>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110"/>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32B"/>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49E"/>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7F0"/>
    <w:rsid w:val="00CD3B63"/>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1BE"/>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5F3"/>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1BAC5"/>
  <w15:chartTrackingRefBased/>
  <w15:docId w15:val="{4319B340-F705-4AE3-906F-E6243F60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32DFD67D454470979327C7D681F4D7"/>
        <w:category>
          <w:name w:val="Allmänt"/>
          <w:gallery w:val="placeholder"/>
        </w:category>
        <w:types>
          <w:type w:val="bbPlcHdr"/>
        </w:types>
        <w:behaviors>
          <w:behavior w:val="content"/>
        </w:behaviors>
        <w:guid w:val="{793F81AB-A151-4B39-A6E6-278D78732F63}"/>
      </w:docPartPr>
      <w:docPartBody>
        <w:p w:rsidR="003220D8" w:rsidRDefault="000624D9">
          <w:pPr>
            <w:pStyle w:val="EC32DFD67D454470979327C7D681F4D7"/>
          </w:pPr>
          <w:r w:rsidRPr="009A726D">
            <w:rPr>
              <w:rStyle w:val="Platshllartext"/>
            </w:rPr>
            <w:t>Klicka här för att ange text.</w:t>
          </w:r>
        </w:p>
      </w:docPartBody>
    </w:docPart>
    <w:docPart>
      <w:docPartPr>
        <w:name w:val="37948CD14C9E46B8AF389A2A4D6445DC"/>
        <w:category>
          <w:name w:val="Allmänt"/>
          <w:gallery w:val="placeholder"/>
        </w:category>
        <w:types>
          <w:type w:val="bbPlcHdr"/>
        </w:types>
        <w:behaviors>
          <w:behavior w:val="content"/>
        </w:behaviors>
        <w:guid w:val="{32508535-4C12-4D00-995A-AAD2C7710FCC}"/>
      </w:docPartPr>
      <w:docPartBody>
        <w:p w:rsidR="003220D8" w:rsidRDefault="000624D9">
          <w:pPr>
            <w:pStyle w:val="37948CD14C9E46B8AF389A2A4D6445DC"/>
          </w:pPr>
          <w:r w:rsidRPr="002551EA">
            <w:rPr>
              <w:rStyle w:val="Platshllartext"/>
              <w:color w:val="808080" w:themeColor="background1" w:themeShade="80"/>
            </w:rPr>
            <w:t>[Motionärernas namn]</w:t>
          </w:r>
        </w:p>
      </w:docPartBody>
    </w:docPart>
    <w:docPart>
      <w:docPartPr>
        <w:name w:val="ECE98D5A343741938EEABBCF58449C95"/>
        <w:category>
          <w:name w:val="Allmänt"/>
          <w:gallery w:val="placeholder"/>
        </w:category>
        <w:types>
          <w:type w:val="bbPlcHdr"/>
        </w:types>
        <w:behaviors>
          <w:behavior w:val="content"/>
        </w:behaviors>
        <w:guid w:val="{CD67EDE5-2FB2-47E6-ACD0-1A445584C504}"/>
      </w:docPartPr>
      <w:docPartBody>
        <w:p w:rsidR="003220D8" w:rsidRDefault="000624D9">
          <w:pPr>
            <w:pStyle w:val="ECE98D5A343741938EEABBCF58449C95"/>
          </w:pPr>
          <w:r>
            <w:rPr>
              <w:rStyle w:val="Platshllartext"/>
            </w:rPr>
            <w:t xml:space="preserve"> </w:t>
          </w:r>
        </w:p>
      </w:docPartBody>
    </w:docPart>
    <w:docPart>
      <w:docPartPr>
        <w:name w:val="CB5BE0DF804B42508057B15F8A76DCBE"/>
        <w:category>
          <w:name w:val="Allmänt"/>
          <w:gallery w:val="placeholder"/>
        </w:category>
        <w:types>
          <w:type w:val="bbPlcHdr"/>
        </w:types>
        <w:behaviors>
          <w:behavior w:val="content"/>
        </w:behaviors>
        <w:guid w:val="{A0E13618-CD6A-40A3-A0C6-61BEA7C4BC07}"/>
      </w:docPartPr>
      <w:docPartBody>
        <w:p w:rsidR="003220D8" w:rsidRDefault="000624D9">
          <w:pPr>
            <w:pStyle w:val="CB5BE0DF804B42508057B15F8A76DC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D9"/>
    <w:rsid w:val="000624D9"/>
    <w:rsid w:val="003220D8"/>
    <w:rsid w:val="007048D6"/>
    <w:rsid w:val="00955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32DFD67D454470979327C7D681F4D7">
    <w:name w:val="EC32DFD67D454470979327C7D681F4D7"/>
  </w:style>
  <w:style w:type="paragraph" w:customStyle="1" w:styleId="8AFD764E9AFB458CB01D9A70C652A5BD">
    <w:name w:val="8AFD764E9AFB458CB01D9A70C652A5BD"/>
  </w:style>
  <w:style w:type="paragraph" w:customStyle="1" w:styleId="81DECE6076004A4ABF39FF708D21828B">
    <w:name w:val="81DECE6076004A4ABF39FF708D21828B"/>
  </w:style>
  <w:style w:type="paragraph" w:customStyle="1" w:styleId="37948CD14C9E46B8AF389A2A4D6445DC">
    <w:name w:val="37948CD14C9E46B8AF389A2A4D6445DC"/>
  </w:style>
  <w:style w:type="paragraph" w:customStyle="1" w:styleId="ECE98D5A343741938EEABBCF58449C95">
    <w:name w:val="ECE98D5A343741938EEABBCF58449C95"/>
  </w:style>
  <w:style w:type="paragraph" w:customStyle="1" w:styleId="CB5BE0DF804B42508057B15F8A76DCBE">
    <w:name w:val="CB5BE0DF804B42508057B15F8A76D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9B052-A7E5-461D-BD2C-4B9B9AB64F1D}"/>
</file>

<file path=customXml/itemProps2.xml><?xml version="1.0" encoding="utf-8"?>
<ds:datastoreItem xmlns:ds="http://schemas.openxmlformats.org/officeDocument/2006/customXml" ds:itemID="{0770B784-ED06-447B-924E-7F666F1969B6}"/>
</file>

<file path=customXml/itemProps3.xml><?xml version="1.0" encoding="utf-8"?>
<ds:datastoreItem xmlns:ds="http://schemas.openxmlformats.org/officeDocument/2006/customXml" ds:itemID="{B030ECA9-7A18-41C0-B398-B8315AA15242}"/>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820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201617M2064 Kunskapscentrum för Deep Brain Stimulation i Umeå  DBS</vt:lpstr>
      <vt:lpstr>
      </vt:lpstr>
    </vt:vector>
  </TitlesOfParts>
  <Company>Sveriges riksdag</Company>
  <LinksUpToDate>false</LinksUpToDate>
  <CharactersWithSpaces>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