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C0041" w:rsidRDefault="00A6749A" w14:paraId="10790BCE" w14:textId="77777777">
      <w:pPr>
        <w:pStyle w:val="RubrikFrslagTIllRiksdagsbeslut"/>
      </w:pPr>
      <w:sdt>
        <w:sdtPr>
          <w:alias w:val="CC_Boilerplate_4"/>
          <w:tag w:val="CC_Boilerplate_4"/>
          <w:id w:val="-1644581176"/>
          <w:lock w:val="sdtContentLocked"/>
          <w:placeholder>
            <w:docPart w:val="C92ADCC53F7A4BA8878D49BB0FC69758"/>
          </w:placeholder>
          <w:text/>
        </w:sdtPr>
        <w:sdtEndPr/>
        <w:sdtContent>
          <w:r w:rsidRPr="009B062B" w:rsidR="00AF30DD">
            <w:t>Förslag till riksdagsbeslut</w:t>
          </w:r>
        </w:sdtContent>
      </w:sdt>
      <w:bookmarkEnd w:id="0"/>
      <w:bookmarkEnd w:id="1"/>
    </w:p>
    <w:sdt>
      <w:sdtPr>
        <w:alias w:val="Yrkande 1"/>
        <w:tag w:val="cf3df210-bbba-4062-bf0b-4558728a2dba"/>
        <w:id w:val="1208306539"/>
        <w:lock w:val="sdtLocked"/>
      </w:sdtPr>
      <w:sdtEndPr/>
      <w:sdtContent>
        <w:p w:rsidR="005D434E" w:rsidRDefault="003F3DE0" w14:paraId="496AF8E2" w14:textId="77777777">
          <w:pPr>
            <w:pStyle w:val="Frslagstext"/>
            <w:numPr>
              <w:ilvl w:val="0"/>
              <w:numId w:val="0"/>
            </w:numPr>
          </w:pPr>
          <w:r>
            <w:t>Riksdagen ställer sig bakom det som anförs i motionen om att underlätta för bevarande och utveckling av den småskaliga vattenkraften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EA5D2D5C0D43C59B222E3F446C7348"/>
        </w:placeholder>
        <w:text/>
      </w:sdtPr>
      <w:sdtEndPr/>
      <w:sdtContent>
        <w:p w:rsidRPr="009B062B" w:rsidR="006D79C9" w:rsidP="00333E95" w:rsidRDefault="006D79C9" w14:paraId="7334768F" w14:textId="77777777">
          <w:pPr>
            <w:pStyle w:val="Rubrik1"/>
          </w:pPr>
          <w:r>
            <w:t>Motivering</w:t>
          </w:r>
        </w:p>
      </w:sdtContent>
    </w:sdt>
    <w:bookmarkEnd w:displacedByCustomXml="prev" w:id="3"/>
    <w:bookmarkEnd w:displacedByCustomXml="prev" w:id="4"/>
    <w:p w:rsidR="00A6749A" w:rsidP="008E0FE2" w:rsidRDefault="005653B6" w14:paraId="03A4A7C1" w14:textId="77777777">
      <w:pPr>
        <w:pStyle w:val="Normalutanindragellerluft"/>
      </w:pPr>
      <w:r>
        <w:t xml:space="preserve">Det svenska kulturlandskapet har </w:t>
      </w:r>
      <w:r w:rsidR="00B3229A">
        <w:t>växt fram</w:t>
      </w:r>
      <w:r>
        <w:t xml:space="preserve"> under århundrade</w:t>
      </w:r>
      <w:r w:rsidR="004B583C">
        <w:t>n</w:t>
      </w:r>
      <w:r>
        <w:t xml:space="preserve"> av </w:t>
      </w:r>
      <w:r w:rsidR="00B3229A">
        <w:t>mänsklig</w:t>
      </w:r>
      <w:r>
        <w:t xml:space="preserve"> påverka</w:t>
      </w:r>
      <w:r w:rsidR="006262CB">
        <w:t>n</w:t>
      </w:r>
      <w:r>
        <w:t xml:space="preserve"> i</w:t>
      </w:r>
      <w:r w:rsidR="00DE630A">
        <w:t xml:space="preserve"> </w:t>
      </w:r>
      <w:r>
        <w:t xml:space="preserve">form av jordbruk, handel samt byggande av byar och samhällen. Olika naturliga utmaningar har gjort att vi fått olika typer av </w:t>
      </w:r>
      <w:r w:rsidR="00B3229A">
        <w:t>bebyggelse</w:t>
      </w:r>
      <w:r>
        <w:t xml:space="preserve"> i olika delar av </w:t>
      </w:r>
      <w:r w:rsidR="00B3229A">
        <w:t>Sverige</w:t>
      </w:r>
      <w:r>
        <w:t xml:space="preserve">. I </w:t>
      </w:r>
      <w:r w:rsidR="00B3229A">
        <w:t>Småland</w:t>
      </w:r>
      <w:r>
        <w:t xml:space="preserve"> har man plockat undan </w:t>
      </w:r>
      <w:r w:rsidR="00B3229A">
        <w:t>seten</w:t>
      </w:r>
      <w:r>
        <w:t xml:space="preserve"> och byggt </w:t>
      </w:r>
      <w:r w:rsidR="00B3229A">
        <w:t>gärdsgårdar</w:t>
      </w:r>
      <w:r>
        <w:t xml:space="preserve">, i </w:t>
      </w:r>
      <w:r w:rsidR="00B3229A">
        <w:t>Bohuslän</w:t>
      </w:r>
      <w:r w:rsidR="006477BE">
        <w:t xml:space="preserve">, </w:t>
      </w:r>
      <w:r w:rsidR="00B3229A">
        <w:t>Dalsland</w:t>
      </w:r>
      <w:r>
        <w:t xml:space="preserve"> </w:t>
      </w:r>
      <w:r w:rsidR="006477BE">
        <w:t xml:space="preserve">och Värmland </w:t>
      </w:r>
      <w:r>
        <w:t xml:space="preserve">har man byggt </w:t>
      </w:r>
      <w:r w:rsidR="00B3229A">
        <w:t>dammar</w:t>
      </w:r>
      <w:r>
        <w:t xml:space="preserve"> för att spara på vattnet och dra nytta av den energi som finns i vattnet för att driva kvarnar och industrier. </w:t>
      </w:r>
    </w:p>
    <w:p w:rsidR="00A6749A" w:rsidP="00A6749A" w:rsidRDefault="005653B6" w14:paraId="2871B6EE" w14:textId="77777777">
      <w:r>
        <w:t xml:space="preserve">Dessa dammar som inte bara finns i </w:t>
      </w:r>
      <w:r w:rsidR="006262CB">
        <w:t>våra</w:t>
      </w:r>
      <w:r>
        <w:t xml:space="preserve"> hembygd</w:t>
      </w:r>
      <w:r w:rsidR="006262CB">
        <w:t>er</w:t>
      </w:r>
      <w:r>
        <w:t xml:space="preserve"> har skapat förutsättningar för både fisk</w:t>
      </w:r>
      <w:r w:rsidR="006262CB">
        <w:t>-</w:t>
      </w:r>
      <w:r>
        <w:t xml:space="preserve"> och fågelliv, </w:t>
      </w:r>
      <w:r w:rsidR="004B583C">
        <w:t xml:space="preserve">och </w:t>
      </w:r>
      <w:r>
        <w:t xml:space="preserve">de har möjliggjort </w:t>
      </w:r>
      <w:r w:rsidR="00B3229A">
        <w:t>djurhållning</w:t>
      </w:r>
      <w:r>
        <w:t xml:space="preserve"> och </w:t>
      </w:r>
      <w:r w:rsidR="00B3229A">
        <w:t>bevattning</w:t>
      </w:r>
      <w:r>
        <w:t xml:space="preserve"> av åkrar under </w:t>
      </w:r>
      <w:r w:rsidR="00B3229A">
        <w:t>torrperioder</w:t>
      </w:r>
      <w:r>
        <w:t xml:space="preserve">. Samtidigt som dammarna har tjänat både djur och människor så har det skapat förutsättningar för företagande och boende. </w:t>
      </w:r>
    </w:p>
    <w:p w:rsidR="00A6749A" w:rsidP="00A6749A" w:rsidRDefault="00B3229A" w14:paraId="2B72529D" w14:textId="77777777">
      <w:r>
        <w:t>Regeringen</w:t>
      </w:r>
      <w:r w:rsidR="005653B6">
        <w:t xml:space="preserve"> har nu tagit fram ett nytt förslag till lagstiftning avseende småskalig vattenkraft – vilket är bra. </w:t>
      </w:r>
      <w:r>
        <w:t>Samtidigt</w:t>
      </w:r>
      <w:r w:rsidR="005653B6">
        <w:t xml:space="preserve"> saknas flera </w:t>
      </w:r>
      <w:r>
        <w:t>perspektiv</w:t>
      </w:r>
      <w:r w:rsidR="005653B6">
        <w:t xml:space="preserve"> i den nya lagen. </w:t>
      </w:r>
    </w:p>
    <w:p w:rsidR="00A6749A" w:rsidP="00A6749A" w:rsidRDefault="00B3229A" w14:paraId="0F3C61B0" w14:textId="77777777">
      <w:r>
        <w:t>Vattenkraft</w:t>
      </w:r>
      <w:r w:rsidR="005653B6">
        <w:t xml:space="preserve"> handlar inte bara om själva vattenkraften</w:t>
      </w:r>
      <w:r w:rsidR="003F3DE0">
        <w:t>, utan</w:t>
      </w:r>
      <w:r w:rsidR="005653B6">
        <w:t xml:space="preserve"> man måste beakta de</w:t>
      </w:r>
      <w:r w:rsidR="006262CB">
        <w:t>t</w:t>
      </w:r>
      <w:r w:rsidR="005653B6">
        <w:t xml:space="preserve"> </w:t>
      </w:r>
      <w:r>
        <w:t>djurliv</w:t>
      </w:r>
      <w:r w:rsidR="005653B6">
        <w:t xml:space="preserve"> som har växt</w:t>
      </w:r>
      <w:r>
        <w:t xml:space="preserve"> </w:t>
      </w:r>
      <w:r w:rsidR="005653B6">
        <w:t>fram i och runt dammarna. Man måste också ta hänsyn till de värden som finns för alla fastighetsägare som idag bor vid en sjö som man tror är ”naturlig” men som är en del av de</w:t>
      </w:r>
      <w:r w:rsidR="006262CB">
        <w:t>t</w:t>
      </w:r>
      <w:r w:rsidR="005653B6">
        <w:t xml:space="preserve"> kulturlandskap som har växt fram när vi människor har brukat och kultiverat marken. </w:t>
      </w:r>
    </w:p>
    <w:p w:rsidR="00A6749A" w:rsidP="00A6749A" w:rsidRDefault="005653B6" w14:paraId="2F453740" w14:textId="77777777">
      <w:r>
        <w:t>Stora delar av vårt kulturlandskap som vi idag tar för givet med bl</w:t>
      </w:r>
      <w:r w:rsidR="006262CB">
        <w:t>.</w:t>
      </w:r>
      <w:r>
        <w:t>a</w:t>
      </w:r>
      <w:r w:rsidR="006262CB">
        <w:t>.</w:t>
      </w:r>
      <w:r>
        <w:t xml:space="preserve"> röda hus </w:t>
      </w:r>
      <w:r w:rsidR="006262CB">
        <w:t>med</w:t>
      </w:r>
      <w:r>
        <w:t xml:space="preserve"> vita knutar och där ängar möter sjöar är de facto skapat av våra förfäders slit där dom </w:t>
      </w:r>
      <w:r w:rsidR="00B3229A">
        <w:t>har</w:t>
      </w:r>
      <w:r>
        <w:t xml:space="preserve"> </w:t>
      </w:r>
      <w:r w:rsidR="00B3229A">
        <w:t>plockat</w:t>
      </w:r>
      <w:r>
        <w:t xml:space="preserve"> bort stenar ur marken och </w:t>
      </w:r>
      <w:r w:rsidR="00B3229A">
        <w:t>byggt</w:t>
      </w:r>
      <w:r>
        <w:t xml:space="preserve"> dammar för att möjliggöra både jordbruk och </w:t>
      </w:r>
      <w:r w:rsidR="00B3229A">
        <w:t>energiutvinning</w:t>
      </w:r>
      <w:r>
        <w:t xml:space="preserve">. </w:t>
      </w:r>
    </w:p>
    <w:p w:rsidR="00A6749A" w:rsidP="00A6749A" w:rsidRDefault="00B3229A" w14:paraId="029AF1F3" w14:textId="031ECD65">
      <w:r>
        <w:lastRenderedPageBreak/>
        <w:t>Lagstiftningen</w:t>
      </w:r>
      <w:r w:rsidR="00232762">
        <w:t xml:space="preserve"> kan </w:t>
      </w:r>
      <w:r>
        <w:t>inte</w:t>
      </w:r>
      <w:r w:rsidR="00232762">
        <w:t xml:space="preserve"> bara ta hänsyn till de</w:t>
      </w:r>
      <w:r w:rsidR="006262CB">
        <w:t>t</w:t>
      </w:r>
      <w:r w:rsidR="00232762">
        <w:t xml:space="preserve"> nationella energiintresset när man pratar om småskalig vattenkraft. Lagen </w:t>
      </w:r>
      <w:r>
        <w:t>måste</w:t>
      </w:r>
      <w:r w:rsidR="00232762">
        <w:t xml:space="preserve"> ta hänsyn till lokal och regional </w:t>
      </w:r>
      <w:r>
        <w:t>energi</w:t>
      </w:r>
      <w:r w:rsidR="00A6749A">
        <w:softHyphen/>
      </w:r>
      <w:r>
        <w:t>effektiv</w:t>
      </w:r>
      <w:r w:rsidR="006262CB">
        <w:t>itet.</w:t>
      </w:r>
      <w:r w:rsidR="00232762">
        <w:t xml:space="preserve"> </w:t>
      </w:r>
      <w:r w:rsidR="006262CB">
        <w:t>D</w:t>
      </w:r>
      <w:r w:rsidR="00232762">
        <w:t xml:space="preserve">en </w:t>
      </w:r>
      <w:r>
        <w:t>måste</w:t>
      </w:r>
      <w:r w:rsidR="00232762">
        <w:t xml:space="preserve"> också ta hänsyn till de </w:t>
      </w:r>
      <w:r>
        <w:t>ekosystem</w:t>
      </w:r>
      <w:r w:rsidR="00232762">
        <w:t xml:space="preserve"> som idag finns i och runt våra uppdämda sjöar och vattendrag</w:t>
      </w:r>
      <w:r w:rsidR="006262CB">
        <w:t>.</w:t>
      </w:r>
      <w:r w:rsidR="00232762">
        <w:t xml:space="preserve"> </w:t>
      </w:r>
      <w:r w:rsidR="006262CB">
        <w:t>Y</w:t>
      </w:r>
      <w:r w:rsidR="00232762">
        <w:t xml:space="preserve">tterligare </w:t>
      </w:r>
      <w:r>
        <w:t>måste</w:t>
      </w:r>
      <w:r w:rsidR="00232762">
        <w:t xml:space="preserve"> lagen ta hänsyn till de stora ekono</w:t>
      </w:r>
      <w:r w:rsidR="00A6749A">
        <w:softHyphen/>
      </w:r>
      <w:r w:rsidR="00232762">
        <w:t xml:space="preserve">miska värden som riskerar att </w:t>
      </w:r>
      <w:r>
        <w:t>försvinna</w:t>
      </w:r>
      <w:r w:rsidR="00232762">
        <w:t xml:space="preserve"> för enskilda fastighetsägare när sjöar och vattendrag </w:t>
      </w:r>
      <w:r>
        <w:t>försvinner</w:t>
      </w:r>
      <w:r w:rsidR="00232762">
        <w:t xml:space="preserve"> därför att man river ut väl fungerande dämmen. </w:t>
      </w:r>
    </w:p>
    <w:p w:rsidR="00A6749A" w:rsidP="00A6749A" w:rsidRDefault="00232762" w14:paraId="077E61CA" w14:textId="77777777">
      <w:r>
        <w:t xml:space="preserve">Vid sidan av dessa privata </w:t>
      </w:r>
      <w:r w:rsidR="00B3229A">
        <w:t>äganderättsfrågor</w:t>
      </w:r>
      <w:r>
        <w:t xml:space="preserve"> måste lagen även ta hänsyn till den oroliga tid vi lever i. Staten kan inte å ena sidan hävda att vi skall producera mer mat via en ny </w:t>
      </w:r>
      <w:r w:rsidR="00B3229A">
        <w:t>livsmedelsstrategi</w:t>
      </w:r>
      <w:r>
        <w:t xml:space="preserve"> samtidigt som vi skall förstöra </w:t>
      </w:r>
      <w:r w:rsidR="00B3229A">
        <w:t>förutsättningarna</w:t>
      </w:r>
      <w:r>
        <w:t xml:space="preserve"> för densamma genom att återskapa våtmarker och riva u</w:t>
      </w:r>
      <w:r w:rsidR="003F3DE0">
        <w:t>t</w:t>
      </w:r>
      <w:r>
        <w:t xml:space="preserve"> </w:t>
      </w:r>
      <w:r w:rsidR="00B3229A">
        <w:t>dämmen</w:t>
      </w:r>
      <w:r>
        <w:t xml:space="preserve"> som är nödvändiga</w:t>
      </w:r>
      <w:r w:rsidR="00B3229A">
        <w:t xml:space="preserve"> </w:t>
      </w:r>
      <w:r>
        <w:t xml:space="preserve">för att klara av </w:t>
      </w:r>
      <w:r w:rsidR="00B3229A">
        <w:t>livsmedelsproduktionen</w:t>
      </w:r>
      <w:r>
        <w:t xml:space="preserve">. </w:t>
      </w:r>
    </w:p>
    <w:p w:rsidR="00A6749A" w:rsidP="00A6749A" w:rsidRDefault="00881F6B" w14:paraId="678524B9" w14:textId="37C14A36">
      <w:r>
        <w:t xml:space="preserve">En annan </w:t>
      </w:r>
      <w:r w:rsidR="00374C08">
        <w:t xml:space="preserve">fråga som den nya lagen inte tar hänsyn till är ökade vattenflöden på grund av klimatförändringar. Enligt flera rapporter kan vi </w:t>
      </w:r>
      <w:r w:rsidR="006262CB">
        <w:t>förvänta</w:t>
      </w:r>
      <w:r w:rsidR="003F3DE0">
        <w:t xml:space="preserve"> oss</w:t>
      </w:r>
      <w:r w:rsidR="00374C08">
        <w:t xml:space="preserve"> fler och mer intensiva regn vilket kommer att leda till ökade flöden i våra sjöar och vattendrag. Om inte detta regleras finns det stor risk att städer och samhällen som idag finns längs med dessa sjöar och vattendrag kommer att översvämmas</w:t>
      </w:r>
      <w:r w:rsidR="003F3DE0">
        <w:t>,</w:t>
      </w:r>
      <w:r w:rsidR="00374C08">
        <w:t xml:space="preserve"> med stora personliga och samhälls</w:t>
      </w:r>
      <w:r w:rsidR="00A6749A">
        <w:softHyphen/>
      </w:r>
      <w:r w:rsidR="00374C08">
        <w:t>ekono</w:t>
      </w:r>
      <w:r w:rsidR="00A6749A">
        <w:softHyphen/>
      </w:r>
      <w:r w:rsidR="00374C08">
        <w:t>miska kostnader som effekt. Tyvärr fångas inte detta upp i det nya lagförslaget.</w:t>
      </w:r>
    </w:p>
    <w:p w:rsidR="00A6749A" w:rsidP="00A6749A" w:rsidRDefault="00232762" w14:paraId="7095682E" w14:textId="77777777">
      <w:r>
        <w:t xml:space="preserve">Istället för att stressa fram en lag som inte tar ett </w:t>
      </w:r>
      <w:r w:rsidR="00B3229A">
        <w:t>helhetsgrepp</w:t>
      </w:r>
      <w:r>
        <w:t xml:space="preserve"> borde vi förlänga pausen av miljöprövningen av vattenkraften och ta fram en lag som hanterar alla de frågor som </w:t>
      </w:r>
      <w:r w:rsidR="00B3229A">
        <w:t>behöver</w:t>
      </w:r>
      <w:r>
        <w:t xml:space="preserve"> hanteras. </w:t>
      </w:r>
    </w:p>
    <w:p w:rsidR="00A6749A" w:rsidP="00A6749A" w:rsidRDefault="00232762" w14:paraId="2EA3726A" w14:textId="77777777">
      <w:r>
        <w:t xml:space="preserve">Det är också viktigt att </w:t>
      </w:r>
      <w:r w:rsidR="00B3229A">
        <w:t>lagstiftning</w:t>
      </w:r>
      <w:r>
        <w:t xml:space="preserve"> och ”vattenfonden” går hand i hand. Nu har staten påbörjat prövningen av </w:t>
      </w:r>
      <w:r w:rsidR="00B3229A">
        <w:t>småskalig</w:t>
      </w:r>
      <w:r>
        <w:t xml:space="preserve"> vattenkraft samtidigt som fonden har infört ett stopp </w:t>
      </w:r>
      <w:r w:rsidR="006262CB">
        <w:t>för</w:t>
      </w:r>
      <w:r>
        <w:t xml:space="preserve"> att betala ut ersättning till de som får sina anläggningar prövade. Detta gör att flera </w:t>
      </w:r>
      <w:r w:rsidR="00B3229A">
        <w:t>vattenkrafts</w:t>
      </w:r>
      <w:r>
        <w:t xml:space="preserve">ägare riskerar att gå i konkurs då man är ålagd att göra en prövning men man inte </w:t>
      </w:r>
      <w:r w:rsidR="003F3DE0">
        <w:t xml:space="preserve">får </w:t>
      </w:r>
      <w:r>
        <w:t>de</w:t>
      </w:r>
      <w:r w:rsidR="006262CB">
        <w:t>t</w:t>
      </w:r>
      <w:r>
        <w:t xml:space="preserve"> ekonomiska stöd man har rätt till. </w:t>
      </w:r>
    </w:p>
    <w:p w:rsidR="00A6749A" w:rsidP="00A6749A" w:rsidRDefault="0024623A" w14:paraId="0D0E373E" w14:textId="77777777">
      <w:r>
        <w:t xml:space="preserve">Utöver det </w:t>
      </w:r>
      <w:r w:rsidR="006262CB">
        <w:t>vi</w:t>
      </w:r>
      <w:r>
        <w:t xml:space="preserve"> redan har anfört i motionen bör en ny lagstiftning se hur andra länder gör. I Tyskland underlättar man genom att </w:t>
      </w:r>
      <w:r w:rsidR="006262CB">
        <w:t xml:space="preserve">t.ex. </w:t>
      </w:r>
      <w:r>
        <w:t xml:space="preserve">klassa fler vattendrag som kraftigt </w:t>
      </w:r>
      <w:r w:rsidR="00B3229A">
        <w:t>modifierade</w:t>
      </w:r>
      <w:r>
        <w:t xml:space="preserve"> vatten. I </w:t>
      </w:r>
      <w:r w:rsidR="00B3229A">
        <w:t>Norge</w:t>
      </w:r>
      <w:r>
        <w:t xml:space="preserve"> har man </w:t>
      </w:r>
      <w:r w:rsidR="00B3229A">
        <w:t>underlättat</w:t>
      </w:r>
      <w:r>
        <w:t xml:space="preserve"> och uppmuntrat till </w:t>
      </w:r>
      <w:r w:rsidR="00B3229A">
        <w:t>nybyggnation</w:t>
      </w:r>
      <w:r>
        <w:t xml:space="preserve"> av småskalig vattenkraft då det möjliggör för ”ödrift” i krig. </w:t>
      </w:r>
    </w:p>
    <w:p w:rsidR="00A6749A" w:rsidP="00A6749A" w:rsidRDefault="0024623A" w14:paraId="00EEFF3B" w14:textId="77777777">
      <w:r>
        <w:t xml:space="preserve">Den svenska lagen borde ha som fokus att den småskaliga </w:t>
      </w:r>
      <w:r w:rsidR="00B3229A">
        <w:t>vattenkraften</w:t>
      </w:r>
      <w:r>
        <w:t xml:space="preserve"> utvecklas istället för </w:t>
      </w:r>
      <w:r w:rsidR="00890FE5">
        <w:t xml:space="preserve">hämmas. </w:t>
      </w:r>
    </w:p>
    <w:p w:rsidR="00A6749A" w:rsidP="00A6749A" w:rsidRDefault="00890FE5" w14:paraId="14B58652" w14:textId="77777777">
      <w:r>
        <w:t xml:space="preserve">En ny lag som </w:t>
      </w:r>
      <w:r w:rsidR="00B3229A">
        <w:t>uppmuntra</w:t>
      </w:r>
      <w:r w:rsidR="006262CB">
        <w:t>r</w:t>
      </w:r>
      <w:r>
        <w:t xml:space="preserve"> till småskalig </w:t>
      </w:r>
      <w:r w:rsidR="00B3229A">
        <w:t>vattenkraft</w:t>
      </w:r>
      <w:r>
        <w:t xml:space="preserve"> och fortsatt utveckling av våra dämmen i kombination med </w:t>
      </w:r>
      <w:r w:rsidR="00B3229A">
        <w:t>regeringens</w:t>
      </w:r>
      <w:r>
        <w:t xml:space="preserve"> nya lagstiftning avseende </w:t>
      </w:r>
      <w:r w:rsidR="00B3229A">
        <w:t>strandskydd</w:t>
      </w:r>
      <w:r>
        <w:t xml:space="preserve"> kommer leda till att landsbygden kan utvecklas vilket leder till att fler kan jobba och bo i hela landet.</w:t>
      </w:r>
    </w:p>
    <w:sdt>
      <w:sdtPr>
        <w:rPr>
          <w:i/>
          <w:noProof/>
        </w:rPr>
        <w:alias w:val="CC_Underskrifter"/>
        <w:tag w:val="CC_Underskrifter"/>
        <w:id w:val="583496634"/>
        <w:lock w:val="sdtContentLocked"/>
        <w:placeholder>
          <w:docPart w:val="94345B0F71B543FD80481F37685B6887"/>
        </w:placeholder>
      </w:sdtPr>
      <w:sdtEndPr/>
      <w:sdtContent>
        <w:p w:rsidR="00EC0041" w:rsidP="00EC0041" w:rsidRDefault="00EC0041" w14:paraId="6CD2BA54" w14:textId="6BC23699"/>
        <w:p w:rsidR="00EC0041" w:rsidP="00EC0041" w:rsidRDefault="00A6749A" w14:paraId="6DF342EF" w14:textId="4F452EC8"/>
      </w:sdtContent>
    </w:sdt>
    <w:tbl>
      <w:tblPr>
        <w:tblW w:w="5000" w:type="pct"/>
        <w:tblLook w:val="04A0" w:firstRow="1" w:lastRow="0" w:firstColumn="1" w:lastColumn="0" w:noHBand="0" w:noVBand="1"/>
        <w:tblCaption w:val="underskrifter"/>
      </w:tblPr>
      <w:tblGrid>
        <w:gridCol w:w="4252"/>
        <w:gridCol w:w="4252"/>
      </w:tblGrid>
      <w:tr w:rsidR="005D434E" w14:paraId="2FC2B768" w14:textId="77777777">
        <w:trPr>
          <w:cantSplit/>
        </w:trPr>
        <w:tc>
          <w:tcPr>
            <w:tcW w:w="50" w:type="pct"/>
            <w:vAlign w:val="bottom"/>
          </w:tcPr>
          <w:p w:rsidR="005D434E" w:rsidRDefault="003F3DE0" w14:paraId="55D10398" w14:textId="77777777">
            <w:pPr>
              <w:pStyle w:val="Underskrifter"/>
              <w:spacing w:after="0"/>
            </w:pPr>
            <w:r>
              <w:t>Magnus Jacobsson (KD)</w:t>
            </w:r>
          </w:p>
        </w:tc>
        <w:tc>
          <w:tcPr>
            <w:tcW w:w="50" w:type="pct"/>
            <w:vAlign w:val="bottom"/>
          </w:tcPr>
          <w:p w:rsidR="005D434E" w:rsidRDefault="005D434E" w14:paraId="4E83C253" w14:textId="77777777">
            <w:pPr>
              <w:pStyle w:val="Underskrifter"/>
              <w:spacing w:after="0"/>
            </w:pPr>
          </w:p>
        </w:tc>
      </w:tr>
      <w:tr w:rsidR="005D434E" w14:paraId="365EDD7F" w14:textId="77777777">
        <w:trPr>
          <w:cantSplit/>
        </w:trPr>
        <w:tc>
          <w:tcPr>
            <w:tcW w:w="50" w:type="pct"/>
            <w:vAlign w:val="bottom"/>
          </w:tcPr>
          <w:p w:rsidR="005D434E" w:rsidRDefault="003F3DE0" w14:paraId="5C02CEAC" w14:textId="77777777">
            <w:pPr>
              <w:pStyle w:val="Underskrifter"/>
              <w:spacing w:after="0"/>
            </w:pPr>
            <w:r>
              <w:t>Kjell-Arne Ottosson (KD)</w:t>
            </w:r>
          </w:p>
        </w:tc>
        <w:tc>
          <w:tcPr>
            <w:tcW w:w="50" w:type="pct"/>
            <w:vAlign w:val="bottom"/>
          </w:tcPr>
          <w:p w:rsidR="005D434E" w:rsidRDefault="003F3DE0" w14:paraId="72BF77AB" w14:textId="77777777">
            <w:pPr>
              <w:pStyle w:val="Underskrifter"/>
              <w:spacing w:after="0"/>
            </w:pPr>
            <w:r>
              <w:t>Camilla Brodin (KD)</w:t>
            </w:r>
          </w:p>
        </w:tc>
      </w:tr>
    </w:tbl>
    <w:p w:rsidRPr="008E0FE2" w:rsidR="004801AC" w:rsidP="00DF3554" w:rsidRDefault="004801AC" w14:paraId="30881A37" w14:textId="285BC64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62ECF" w14:textId="77777777" w:rsidR="009936D6" w:rsidRDefault="009936D6" w:rsidP="000C1CAD">
      <w:pPr>
        <w:spacing w:line="240" w:lineRule="auto"/>
      </w:pPr>
      <w:r>
        <w:separator/>
      </w:r>
    </w:p>
  </w:endnote>
  <w:endnote w:type="continuationSeparator" w:id="0">
    <w:p w14:paraId="0C6F87FA" w14:textId="77777777" w:rsidR="009936D6" w:rsidRDefault="009936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7F4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F6E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777E3" w14:textId="537E33B5" w:rsidR="00262EA3" w:rsidRPr="00EC0041" w:rsidRDefault="00262EA3" w:rsidP="00EC00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2B0AA" w14:textId="77777777" w:rsidR="009936D6" w:rsidRDefault="009936D6" w:rsidP="000C1CAD">
      <w:pPr>
        <w:spacing w:line="240" w:lineRule="auto"/>
      </w:pPr>
      <w:r>
        <w:separator/>
      </w:r>
    </w:p>
  </w:footnote>
  <w:footnote w:type="continuationSeparator" w:id="0">
    <w:p w14:paraId="32E66B27" w14:textId="77777777" w:rsidR="009936D6" w:rsidRDefault="009936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3BB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678243" wp14:editId="25FD0A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82AD72" w14:textId="04B940BD" w:rsidR="00262EA3" w:rsidRDefault="00A6749A" w:rsidP="008103B5">
                          <w:pPr>
                            <w:jc w:val="right"/>
                          </w:pPr>
                          <w:sdt>
                            <w:sdtPr>
                              <w:alias w:val="CC_Noformat_Partikod"/>
                              <w:tag w:val="CC_Noformat_Partikod"/>
                              <w:id w:val="-53464382"/>
                              <w:placeholder>
                                <w:docPart w:val="E52DC98D7BF7405FA311364166EAE9DA"/>
                              </w:placeholder>
                              <w:text/>
                            </w:sdtPr>
                            <w:sdtEndPr/>
                            <w:sdtContent>
                              <w:r w:rsidR="005653B6">
                                <w:t>KD</w:t>
                              </w:r>
                            </w:sdtContent>
                          </w:sdt>
                          <w:sdt>
                            <w:sdtPr>
                              <w:alias w:val="CC_Noformat_Partinummer"/>
                              <w:tag w:val="CC_Noformat_Partinummer"/>
                              <w:id w:val="-1709555926"/>
                              <w:placeholder>
                                <w:docPart w:val="8CEE5E1BA8BE4905BCBC3AC1568F50D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6782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82AD72" w14:textId="04B940BD" w:rsidR="00262EA3" w:rsidRDefault="00A6749A" w:rsidP="008103B5">
                    <w:pPr>
                      <w:jc w:val="right"/>
                    </w:pPr>
                    <w:sdt>
                      <w:sdtPr>
                        <w:alias w:val="CC_Noformat_Partikod"/>
                        <w:tag w:val="CC_Noformat_Partikod"/>
                        <w:id w:val="-53464382"/>
                        <w:placeholder>
                          <w:docPart w:val="E52DC98D7BF7405FA311364166EAE9DA"/>
                        </w:placeholder>
                        <w:text/>
                      </w:sdtPr>
                      <w:sdtEndPr/>
                      <w:sdtContent>
                        <w:r w:rsidR="005653B6">
                          <w:t>KD</w:t>
                        </w:r>
                      </w:sdtContent>
                    </w:sdt>
                    <w:sdt>
                      <w:sdtPr>
                        <w:alias w:val="CC_Noformat_Partinummer"/>
                        <w:tag w:val="CC_Noformat_Partinummer"/>
                        <w:id w:val="-1709555926"/>
                        <w:placeholder>
                          <w:docPart w:val="8CEE5E1BA8BE4905BCBC3AC1568F50DE"/>
                        </w:placeholder>
                        <w:showingPlcHdr/>
                        <w:text/>
                      </w:sdtPr>
                      <w:sdtEndPr/>
                      <w:sdtContent>
                        <w:r w:rsidR="00262EA3">
                          <w:t xml:space="preserve"> </w:t>
                        </w:r>
                      </w:sdtContent>
                    </w:sdt>
                  </w:p>
                </w:txbxContent>
              </v:textbox>
              <w10:wrap anchorx="page"/>
            </v:shape>
          </w:pict>
        </mc:Fallback>
      </mc:AlternateContent>
    </w:r>
  </w:p>
  <w:p w14:paraId="031823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EFCA9" w14:textId="77777777" w:rsidR="00262EA3" w:rsidRDefault="00262EA3" w:rsidP="008563AC">
    <w:pPr>
      <w:jc w:val="right"/>
    </w:pPr>
  </w:p>
  <w:p w14:paraId="4B7F92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3589F" w14:textId="77777777" w:rsidR="00262EA3" w:rsidRDefault="00A674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8A7E43" wp14:editId="171AD5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1BB27D" w14:textId="4A76740A" w:rsidR="00262EA3" w:rsidRDefault="00A6749A" w:rsidP="00A314CF">
    <w:pPr>
      <w:pStyle w:val="FSHNormal"/>
      <w:spacing w:before="40"/>
    </w:pPr>
    <w:sdt>
      <w:sdtPr>
        <w:alias w:val="CC_Noformat_Motionstyp"/>
        <w:tag w:val="CC_Noformat_Motionstyp"/>
        <w:id w:val="1162973129"/>
        <w:lock w:val="sdtContentLocked"/>
        <w15:appearance w15:val="hidden"/>
        <w:text/>
      </w:sdtPr>
      <w:sdtEndPr/>
      <w:sdtContent>
        <w:r w:rsidR="00EC0041">
          <w:t>Enskild motion</w:t>
        </w:r>
      </w:sdtContent>
    </w:sdt>
    <w:r w:rsidR="00821B36">
      <w:t xml:space="preserve"> </w:t>
    </w:r>
    <w:sdt>
      <w:sdtPr>
        <w:alias w:val="CC_Noformat_Partikod"/>
        <w:tag w:val="CC_Noformat_Partikod"/>
        <w:id w:val="1471015553"/>
        <w:text/>
      </w:sdtPr>
      <w:sdtEndPr/>
      <w:sdtContent>
        <w:r w:rsidR="005653B6">
          <w:t>KD</w:t>
        </w:r>
      </w:sdtContent>
    </w:sdt>
    <w:sdt>
      <w:sdtPr>
        <w:alias w:val="CC_Noformat_Partinummer"/>
        <w:tag w:val="CC_Noformat_Partinummer"/>
        <w:id w:val="-2014525982"/>
        <w:showingPlcHdr/>
        <w:text/>
      </w:sdtPr>
      <w:sdtEndPr/>
      <w:sdtContent>
        <w:r w:rsidR="00821B36">
          <w:t xml:space="preserve"> </w:t>
        </w:r>
      </w:sdtContent>
    </w:sdt>
  </w:p>
  <w:p w14:paraId="2C9B4060" w14:textId="77777777" w:rsidR="00262EA3" w:rsidRPr="008227B3" w:rsidRDefault="00A674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0169FB" w14:textId="17C37A47" w:rsidR="00262EA3" w:rsidRPr="008227B3" w:rsidRDefault="00A6749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004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0041">
          <w:t>:1484</w:t>
        </w:r>
      </w:sdtContent>
    </w:sdt>
  </w:p>
  <w:p w14:paraId="604BAA7B" w14:textId="330573AC" w:rsidR="00262EA3" w:rsidRDefault="00A6749A" w:rsidP="00E03A3D">
    <w:pPr>
      <w:pStyle w:val="Motionr"/>
    </w:pPr>
    <w:sdt>
      <w:sdtPr>
        <w:alias w:val="CC_Noformat_Avtext"/>
        <w:tag w:val="CC_Noformat_Avtext"/>
        <w:id w:val="-2020768203"/>
        <w:lock w:val="sdtContentLocked"/>
        <w:placeholder>
          <w:docPart w:val="E52DC98D7BF7405FA311364166EAE9DA"/>
        </w:placeholder>
        <w15:appearance w15:val="hidden"/>
        <w:text/>
      </w:sdtPr>
      <w:sdtEndPr/>
      <w:sdtContent>
        <w:r w:rsidR="00EC0041">
          <w:t>av Magnus Jacobsson m.fl. (KD)</w:t>
        </w:r>
      </w:sdtContent>
    </w:sdt>
  </w:p>
  <w:sdt>
    <w:sdtPr>
      <w:alias w:val="CC_Noformat_Rubtext"/>
      <w:tag w:val="CC_Noformat_Rubtext"/>
      <w:id w:val="-218060500"/>
      <w:lock w:val="sdtLocked"/>
      <w:placeholder>
        <w:docPart w:val="8CEE5E1BA8BE4905BCBC3AC1568F50DE"/>
      </w:placeholder>
      <w:text/>
    </w:sdtPr>
    <w:sdtEndPr/>
    <w:sdtContent>
      <w:p w14:paraId="51D82AE4" w14:textId="2C3A14CD" w:rsidR="00262EA3" w:rsidRDefault="006477BE" w:rsidP="00283E0F">
        <w:pPr>
          <w:pStyle w:val="FSHRub2"/>
        </w:pPr>
        <w:r>
          <w:t>Småskalig vattenkraft gynnar hela landsbygden</w:t>
        </w:r>
      </w:p>
    </w:sdtContent>
  </w:sdt>
  <w:sdt>
    <w:sdtPr>
      <w:alias w:val="CC_Boilerplate_3"/>
      <w:tag w:val="CC_Boilerplate_3"/>
      <w:id w:val="1606463544"/>
      <w:lock w:val="sdtContentLocked"/>
      <w15:appearance w15:val="hidden"/>
      <w:text w:multiLine="1"/>
    </w:sdtPr>
    <w:sdtEndPr/>
    <w:sdtContent>
      <w:p w14:paraId="6CF250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53B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762"/>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23A"/>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4C08"/>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DE0"/>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83C"/>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3B6"/>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34E"/>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2CB"/>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7B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4C3"/>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3B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1F6B"/>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FE5"/>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6D6"/>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6749A"/>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9A"/>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251"/>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DB9"/>
    <w:rsid w:val="00DE3F8E"/>
    <w:rsid w:val="00DE524A"/>
    <w:rsid w:val="00DE5859"/>
    <w:rsid w:val="00DE5C0B"/>
    <w:rsid w:val="00DE610C"/>
    <w:rsid w:val="00DE630A"/>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041"/>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268AA1"/>
  <w15:chartTrackingRefBased/>
  <w15:docId w15:val="{28961496-3B43-4CD5-81A6-22728AB3D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2ADCC53F7A4BA8878D49BB0FC69758"/>
        <w:category>
          <w:name w:val="Allmänt"/>
          <w:gallery w:val="placeholder"/>
        </w:category>
        <w:types>
          <w:type w:val="bbPlcHdr"/>
        </w:types>
        <w:behaviors>
          <w:behavior w:val="content"/>
        </w:behaviors>
        <w:guid w:val="{55CEE1AE-F96B-4C5C-8203-E903D4204C99}"/>
      </w:docPartPr>
      <w:docPartBody>
        <w:p w:rsidR="00F94132" w:rsidRDefault="000D42D5">
          <w:pPr>
            <w:pStyle w:val="C92ADCC53F7A4BA8878D49BB0FC69758"/>
          </w:pPr>
          <w:r w:rsidRPr="005A0A93">
            <w:rPr>
              <w:rStyle w:val="Platshllartext"/>
            </w:rPr>
            <w:t>Förslag till riksdagsbeslut</w:t>
          </w:r>
        </w:p>
      </w:docPartBody>
    </w:docPart>
    <w:docPart>
      <w:docPartPr>
        <w:name w:val="2BEA5D2D5C0D43C59B222E3F446C7348"/>
        <w:category>
          <w:name w:val="Allmänt"/>
          <w:gallery w:val="placeholder"/>
        </w:category>
        <w:types>
          <w:type w:val="bbPlcHdr"/>
        </w:types>
        <w:behaviors>
          <w:behavior w:val="content"/>
        </w:behaviors>
        <w:guid w:val="{A42376D3-E046-43A5-A2E8-35E1D30955C3}"/>
      </w:docPartPr>
      <w:docPartBody>
        <w:p w:rsidR="00F94132" w:rsidRDefault="000D42D5">
          <w:pPr>
            <w:pStyle w:val="2BEA5D2D5C0D43C59B222E3F446C7348"/>
          </w:pPr>
          <w:r w:rsidRPr="005A0A93">
            <w:rPr>
              <w:rStyle w:val="Platshllartext"/>
            </w:rPr>
            <w:t>Motivering</w:t>
          </w:r>
        </w:p>
      </w:docPartBody>
    </w:docPart>
    <w:docPart>
      <w:docPartPr>
        <w:name w:val="E52DC98D7BF7405FA311364166EAE9DA"/>
        <w:category>
          <w:name w:val="Allmänt"/>
          <w:gallery w:val="placeholder"/>
        </w:category>
        <w:types>
          <w:type w:val="bbPlcHdr"/>
        </w:types>
        <w:behaviors>
          <w:behavior w:val="content"/>
        </w:behaviors>
        <w:guid w:val="{FB8CBB79-EF8B-464F-9572-4BC1586524AA}"/>
      </w:docPartPr>
      <w:docPartBody>
        <w:p w:rsidR="00F94132" w:rsidRDefault="000D42D5">
          <w:pPr>
            <w:pStyle w:val="E52DC98D7BF7405FA311364166EAE9DA"/>
          </w:pPr>
          <w:r>
            <w:rPr>
              <w:rStyle w:val="Platshllartext"/>
            </w:rPr>
            <w:t xml:space="preserve"> </w:t>
          </w:r>
        </w:p>
      </w:docPartBody>
    </w:docPart>
    <w:docPart>
      <w:docPartPr>
        <w:name w:val="8CEE5E1BA8BE4905BCBC3AC1568F50DE"/>
        <w:category>
          <w:name w:val="Allmänt"/>
          <w:gallery w:val="placeholder"/>
        </w:category>
        <w:types>
          <w:type w:val="bbPlcHdr"/>
        </w:types>
        <w:behaviors>
          <w:behavior w:val="content"/>
        </w:behaviors>
        <w:guid w:val="{3353E604-35EF-4D2A-850C-E93117C9D03F}"/>
      </w:docPartPr>
      <w:docPartBody>
        <w:p w:rsidR="00F94132" w:rsidRDefault="000D42D5">
          <w:pPr>
            <w:pStyle w:val="8CEE5E1BA8BE4905BCBC3AC1568F50DE"/>
          </w:pPr>
          <w:r>
            <w:t xml:space="preserve"> </w:t>
          </w:r>
        </w:p>
      </w:docPartBody>
    </w:docPart>
    <w:docPart>
      <w:docPartPr>
        <w:name w:val="94345B0F71B543FD80481F37685B6887"/>
        <w:category>
          <w:name w:val="Allmänt"/>
          <w:gallery w:val="placeholder"/>
        </w:category>
        <w:types>
          <w:type w:val="bbPlcHdr"/>
        </w:types>
        <w:behaviors>
          <w:behavior w:val="content"/>
        </w:behaviors>
        <w:guid w:val="{565C89F2-4CD0-4668-B2F6-6EF9096C3CD1}"/>
      </w:docPartPr>
      <w:docPartBody>
        <w:p w:rsidR="00A71154" w:rsidRDefault="00A711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2D5"/>
    <w:rsid w:val="000D42D5"/>
    <w:rsid w:val="00A71154"/>
    <w:rsid w:val="00F941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2ADCC53F7A4BA8878D49BB0FC69758">
    <w:name w:val="C92ADCC53F7A4BA8878D49BB0FC69758"/>
  </w:style>
  <w:style w:type="paragraph" w:customStyle="1" w:styleId="2BEA5D2D5C0D43C59B222E3F446C7348">
    <w:name w:val="2BEA5D2D5C0D43C59B222E3F446C7348"/>
  </w:style>
  <w:style w:type="paragraph" w:customStyle="1" w:styleId="E52DC98D7BF7405FA311364166EAE9DA">
    <w:name w:val="E52DC98D7BF7405FA311364166EAE9DA"/>
  </w:style>
  <w:style w:type="paragraph" w:customStyle="1" w:styleId="8CEE5E1BA8BE4905BCBC3AC1568F50DE">
    <w:name w:val="8CEE5E1BA8BE4905BCBC3AC1568F50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FA0658-9256-4E87-AD02-FA2DC6230A87}"/>
</file>

<file path=customXml/itemProps2.xml><?xml version="1.0" encoding="utf-8"?>
<ds:datastoreItem xmlns:ds="http://schemas.openxmlformats.org/officeDocument/2006/customXml" ds:itemID="{F6B42811-3917-4193-8D54-F5EAEF5A0757}"/>
</file>

<file path=customXml/itemProps3.xml><?xml version="1.0" encoding="utf-8"?>
<ds:datastoreItem xmlns:ds="http://schemas.openxmlformats.org/officeDocument/2006/customXml" ds:itemID="{DBE12ACF-C074-495E-852E-1AD87FFC6CCB}"/>
</file>

<file path=docProps/app.xml><?xml version="1.0" encoding="utf-8"?>
<Properties xmlns="http://schemas.openxmlformats.org/officeDocument/2006/extended-properties" xmlns:vt="http://schemas.openxmlformats.org/officeDocument/2006/docPropsVTypes">
  <Template>Normal</Template>
  <TotalTime>13</TotalTime>
  <Pages>2</Pages>
  <Words>729</Words>
  <Characters>3817</Characters>
  <Application>Microsoft Office Word</Application>
  <DocSecurity>0</DocSecurity>
  <Lines>82</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Småskalig vattenkraft gynnar hela landsbygden</vt:lpstr>
      <vt:lpstr>
      </vt:lpstr>
    </vt:vector>
  </TitlesOfParts>
  <Company>Sveriges riksdag</Company>
  <LinksUpToDate>false</LinksUpToDate>
  <CharactersWithSpaces>4524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