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1A8BF35F4941BC9E16C12361CE713F"/>
        </w:placeholder>
        <w15:appearance w15:val="hidden"/>
        <w:text/>
      </w:sdtPr>
      <w:sdtEndPr/>
      <w:sdtContent>
        <w:p w:rsidRPr="009B062B" w:rsidR="00AF30DD" w:rsidP="009B062B" w:rsidRDefault="00AF30DD" w14:paraId="291825F8" w14:textId="77777777">
          <w:pPr>
            <w:pStyle w:val="RubrikFrslagTIllRiksdagsbeslut"/>
          </w:pPr>
          <w:r w:rsidRPr="009B062B">
            <w:t>Förslag till riksdagsbeslut</w:t>
          </w:r>
        </w:p>
      </w:sdtContent>
    </w:sdt>
    <w:sdt>
      <w:sdtPr>
        <w:alias w:val="Yrkande 1"/>
        <w:tag w:val="41c73423-e79e-4008-93d7-dcb48e9bd5ed"/>
        <w:id w:val="1260339196"/>
        <w:lock w:val="sdtLocked"/>
      </w:sdtPr>
      <w:sdtEndPr/>
      <w:sdtContent>
        <w:p w:rsidR="00116281" w:rsidRDefault="00D2346D" w14:paraId="1E7561C1" w14:textId="77777777">
          <w:pPr>
            <w:pStyle w:val="Frslagstext"/>
            <w:numPr>
              <w:ilvl w:val="0"/>
              <w:numId w:val="0"/>
            </w:numPr>
          </w:pPr>
          <w:r>
            <w:t>Riksdagen ställer sig bakom det som anförs i motionen om att erkänna torven som en användbar resurs för att minska vårt beroende av fossil energi samt även se torvens betydelse för sysselsättningen och för den gröna näringen och tillkännager detta för regeringen.</w:t>
          </w:r>
        </w:p>
      </w:sdtContent>
    </w:sdt>
    <w:p w:rsidRPr="009B062B" w:rsidR="00AF30DD" w:rsidP="009B062B" w:rsidRDefault="000156D9" w14:paraId="1833E79B" w14:textId="77777777">
      <w:pPr>
        <w:pStyle w:val="Rubrik1"/>
      </w:pPr>
      <w:bookmarkStart w:name="MotionsStart" w:id="0"/>
      <w:bookmarkEnd w:id="0"/>
      <w:r w:rsidRPr="009B062B">
        <w:t>Motivering</w:t>
      </w:r>
    </w:p>
    <w:p w:rsidRPr="00754113" w:rsidR="008A0BB2" w:rsidP="00754113" w:rsidRDefault="008A0BB2" w14:paraId="1A48EB85" w14:textId="033B39EA">
      <w:pPr>
        <w:pStyle w:val="Normalutanindragellerluft"/>
      </w:pPr>
      <w:r w:rsidRPr="00754113">
        <w:t>Torvbruket är en viktig del av den svenska landsbygden och den gröna näringen, inte minst vad gäller sysselsättningen. Torven skapar jobb och tillväxt. I d</w:t>
      </w:r>
      <w:r w:rsidR="00754113">
        <w:t>agsläget sysselsätter torvbruket</w:t>
      </w:r>
      <w:r w:rsidRPr="00754113">
        <w:t xml:space="preserve"> närmare 1</w:t>
      </w:r>
      <w:r w:rsidR="00754113">
        <w:t xml:space="preserve"> </w:t>
      </w:r>
      <w:r w:rsidRPr="00754113">
        <w:t xml:space="preserve">700 personer i Sverige. Torven har stor potential att användas på ett klimatsmart sätt men har fått utstå oförtjänt mycket kritik. Med rätt signaler från politiken kan vi öka sysselsättningen för näringen och ge välbehövd trygghet inför framtida investeringar. </w:t>
      </w:r>
    </w:p>
    <w:p w:rsidRPr="008A0BB2" w:rsidR="008A0BB2" w:rsidP="008A0BB2" w:rsidRDefault="008A0BB2" w14:paraId="7A80085B" w14:textId="3A7626B2">
      <w:r w:rsidRPr="008A0BB2">
        <w:t xml:space="preserve">Det har under en lång tid diskuterats huruvida torven är fossil eller inte. Enligt en </w:t>
      </w:r>
      <w:r w:rsidR="00754113">
        <w:t>skrivelse från Naturvårdsverket</w:t>
      </w:r>
      <w:r w:rsidRPr="008A0BB2">
        <w:t xml:space="preserve"> föreslås nu att en e</w:t>
      </w:r>
      <w:r w:rsidR="00754113">
        <w:t>nergiskatt ska införas för torv</w:t>
      </w:r>
      <w:r w:rsidRPr="008A0BB2">
        <w:t xml:space="preserve"> samt att torven inte längre ska ingå i elcertifikat</w:t>
      </w:r>
      <w:r w:rsidR="00754113">
        <w:t>s</w:t>
      </w:r>
      <w:r w:rsidRPr="008A0BB2">
        <w:t>systemet. Förslag som dessa är precis i motsatt riktning till de signaler som borde skickas till torvnäringen. Ökad beskattning och ett utträde ur elcertifikat</w:t>
      </w:r>
      <w:r w:rsidR="00754113">
        <w:t>s</w:t>
      </w:r>
      <w:r w:rsidRPr="008A0BB2">
        <w:t>systemet kommer att försämra näringens förutsättningar för långsiktighet och kommer att begränsa nya innovationssatsningar i torvnäringen.</w:t>
      </w:r>
    </w:p>
    <w:p w:rsidRPr="008A0BB2" w:rsidR="008A0BB2" w:rsidP="008A0BB2" w:rsidRDefault="00754113" w14:paraId="1CCD905C" w14:textId="2B33BBED">
      <w:r>
        <w:t>Landsbygdsminister Sven-Erik Bucht</w:t>
      </w:r>
      <w:r w:rsidRPr="008A0BB2" w:rsidR="008A0BB2">
        <w:t xml:space="preserve"> sade vid en intervju med branschföreningen Svensk Torvs me</w:t>
      </w:r>
      <w:r>
        <w:t>dlemstidning tidigare i år att t</w:t>
      </w:r>
      <w:r w:rsidRPr="008A0BB2" w:rsidR="008A0BB2">
        <w:t>orven är en viktig faktor i viljan att komma b</w:t>
      </w:r>
      <w:r>
        <w:t>ort från det fossila</w:t>
      </w:r>
      <w:r w:rsidRPr="008A0BB2" w:rsidR="008A0BB2">
        <w:t xml:space="preserve">. Samtidigt har regeringen </w:t>
      </w:r>
      <w:r w:rsidRPr="008A0BB2" w:rsidR="008A0BB2">
        <w:lastRenderedPageBreak/>
        <w:t>varit alldeles för försiktig i sin tilltro till att torven kan vara en hållbar resurs. Man har skickat ut negativa signaler om att inte öka torvanvändningen för elproduktion inom ramen för elcertifikatet. Det är därför beklagligt att Naturvård</w:t>
      </w:r>
      <w:r>
        <w:t>s</w:t>
      </w:r>
      <w:r w:rsidRPr="008A0BB2" w:rsidR="008A0BB2">
        <w:t>verkets skrivelse bortser från torvens viktiga roll i att bidra till en grönare energiomställning och bygger v</w:t>
      </w:r>
      <w:r>
        <w:t>idare på regeringens ovilja</w:t>
      </w:r>
      <w:r w:rsidRPr="008A0BB2" w:rsidR="008A0BB2">
        <w:t xml:space="preserve"> att se torvbruket som en grön näring. Torven bör ingå i en klimatpolitisk strategi där torven, när den tas från tidigare dränerade marker, ska betr</w:t>
      </w:r>
      <w:r w:rsidR="00345BA0">
        <w:t>aktas som ett långsamt förny</w:t>
      </w:r>
      <w:bookmarkStart w:name="_GoBack" w:id="1"/>
      <w:bookmarkEnd w:id="1"/>
      <w:r w:rsidRPr="008A0BB2" w:rsidR="008A0BB2">
        <w:t xml:space="preserve">bart biobränsle.  </w:t>
      </w:r>
    </w:p>
    <w:p w:rsidR="00093F48" w:rsidP="008A0BB2" w:rsidRDefault="00754113" w14:paraId="1527D24C" w14:textId="754576A7">
      <w:r>
        <w:t>Det är av vikt</w:t>
      </w:r>
      <w:r w:rsidRPr="008A0BB2" w:rsidR="008A0BB2">
        <w:t xml:space="preserve"> att vi litar till den forskning och de innovativa nya lösningar som finns när det kommer till att använda torven. Ny innovation ger bland annat möjlighet till att skörda torv utan att det drabbar biologiska värden. Jag yrkar därför för att regeringen ser torven som en bärande energikälla och beslutar att torven fortsatt ska ingå i elcertifikat</w:t>
      </w:r>
      <w:r>
        <w:t>s</w:t>
      </w:r>
      <w:r w:rsidRPr="008A0BB2" w:rsidR="008A0BB2">
        <w:t>systemet även efter nästa kontrollstation under 2017. Såväl miljöpolitiska som näringspolitiska skäl talar för att vi i Sveriges riksdag ser på torven med nya ögon och har en realistisk och uppdaterad utbl</w:t>
      </w:r>
      <w:r>
        <w:t>ick kring torvens potential.</w:t>
      </w:r>
    </w:p>
    <w:p w:rsidRPr="008A0BB2" w:rsidR="00754113" w:rsidP="008A0BB2" w:rsidRDefault="00754113" w14:paraId="04E5E58C" w14:textId="77777777"/>
    <w:sdt>
      <w:sdtPr>
        <w:alias w:val="CC_Underskrifter"/>
        <w:tag w:val="CC_Underskrifter"/>
        <w:id w:val="583496634"/>
        <w:lock w:val="sdtContentLocked"/>
        <w:placeholder>
          <w:docPart w:val="26FBD7C82AEE46699E23087630CE8D07"/>
        </w:placeholder>
        <w15:appearance w15:val="hidden"/>
      </w:sdtPr>
      <w:sdtEndPr>
        <w:rPr>
          <w:i/>
          <w:noProof/>
        </w:rPr>
      </w:sdtEndPr>
      <w:sdtContent>
        <w:p w:rsidR="00AD28F9" w:rsidP="00B169C7" w:rsidRDefault="00345BA0" w14:paraId="33BB5B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34C45F4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0030D" w14:textId="77777777" w:rsidR="008A0BB2" w:rsidRDefault="008A0BB2" w:rsidP="000C1CAD">
      <w:pPr>
        <w:spacing w:line="240" w:lineRule="auto"/>
      </w:pPr>
      <w:r>
        <w:separator/>
      </w:r>
    </w:p>
  </w:endnote>
  <w:endnote w:type="continuationSeparator" w:id="0">
    <w:p w14:paraId="12CE0CB1" w14:textId="77777777" w:rsidR="008A0BB2" w:rsidRDefault="008A0B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695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8ED24" w14:textId="7423D3B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5B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C04A5" w14:textId="77777777" w:rsidR="008A0BB2" w:rsidRDefault="008A0BB2" w:rsidP="000C1CAD">
      <w:pPr>
        <w:spacing w:line="240" w:lineRule="auto"/>
      </w:pPr>
      <w:r>
        <w:separator/>
      </w:r>
    </w:p>
  </w:footnote>
  <w:footnote w:type="continuationSeparator" w:id="0">
    <w:p w14:paraId="62B49E0D" w14:textId="77777777" w:rsidR="008A0BB2" w:rsidRDefault="008A0B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1EA6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1B4495" wp14:anchorId="78C83E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5BA0" w14:paraId="7222C7E4" w14:textId="77777777">
                          <w:pPr>
                            <w:jc w:val="right"/>
                          </w:pPr>
                          <w:sdt>
                            <w:sdtPr>
                              <w:alias w:val="CC_Noformat_Partikod"/>
                              <w:tag w:val="CC_Noformat_Partikod"/>
                              <w:id w:val="-53464382"/>
                              <w:placeholder>
                                <w:docPart w:val="D1B1972D7674438DA50B9CEADE69C10A"/>
                              </w:placeholder>
                              <w:text/>
                            </w:sdtPr>
                            <w:sdtEndPr/>
                            <w:sdtContent>
                              <w:r w:rsidR="008A0BB2">
                                <w:t>L</w:t>
                              </w:r>
                            </w:sdtContent>
                          </w:sdt>
                          <w:sdt>
                            <w:sdtPr>
                              <w:alias w:val="CC_Noformat_Partinummer"/>
                              <w:tag w:val="CC_Noformat_Partinummer"/>
                              <w:id w:val="-1709555926"/>
                              <w:placeholder>
                                <w:docPart w:val="80A49D1D6A8E4322ADBC9F21DE65C42E"/>
                              </w:placeholder>
                              <w:text/>
                            </w:sdtPr>
                            <w:sdtEndPr/>
                            <w:sdtContent>
                              <w:r w:rsidR="008A0BB2">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C83E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4113" w14:paraId="7222C7E4" w14:textId="77777777">
                    <w:pPr>
                      <w:jc w:val="right"/>
                    </w:pPr>
                    <w:sdt>
                      <w:sdtPr>
                        <w:alias w:val="CC_Noformat_Partikod"/>
                        <w:tag w:val="CC_Noformat_Partikod"/>
                        <w:id w:val="-53464382"/>
                        <w:placeholder>
                          <w:docPart w:val="D1B1972D7674438DA50B9CEADE69C10A"/>
                        </w:placeholder>
                        <w:text/>
                      </w:sdtPr>
                      <w:sdtEndPr/>
                      <w:sdtContent>
                        <w:r w:rsidR="008A0BB2">
                          <w:t>L</w:t>
                        </w:r>
                      </w:sdtContent>
                    </w:sdt>
                    <w:sdt>
                      <w:sdtPr>
                        <w:alias w:val="CC_Noformat_Partinummer"/>
                        <w:tag w:val="CC_Noformat_Partinummer"/>
                        <w:id w:val="-1709555926"/>
                        <w:placeholder>
                          <w:docPart w:val="80A49D1D6A8E4322ADBC9F21DE65C42E"/>
                        </w:placeholder>
                        <w:text/>
                      </w:sdtPr>
                      <w:sdtEndPr/>
                      <w:sdtContent>
                        <w:r w:rsidR="008A0BB2">
                          <w:t>1143</w:t>
                        </w:r>
                      </w:sdtContent>
                    </w:sdt>
                  </w:p>
                </w:txbxContent>
              </v:textbox>
              <w10:wrap anchorx="page"/>
            </v:shape>
          </w:pict>
        </mc:Fallback>
      </mc:AlternateContent>
    </w:r>
  </w:p>
  <w:p w:rsidRPr="00293C4F" w:rsidR="007A5507" w:rsidP="00776B74" w:rsidRDefault="007A5507" w14:paraId="46F807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5BA0" w14:paraId="3B4DD4C5" w14:textId="77777777">
    <w:pPr>
      <w:jc w:val="right"/>
    </w:pPr>
    <w:sdt>
      <w:sdtPr>
        <w:alias w:val="CC_Noformat_Partikod"/>
        <w:tag w:val="CC_Noformat_Partikod"/>
        <w:id w:val="559911109"/>
        <w:text/>
      </w:sdtPr>
      <w:sdtEndPr/>
      <w:sdtContent>
        <w:r w:rsidR="008A0BB2">
          <w:t>L</w:t>
        </w:r>
      </w:sdtContent>
    </w:sdt>
    <w:sdt>
      <w:sdtPr>
        <w:alias w:val="CC_Noformat_Partinummer"/>
        <w:tag w:val="CC_Noformat_Partinummer"/>
        <w:id w:val="1197820850"/>
        <w:text/>
      </w:sdtPr>
      <w:sdtEndPr/>
      <w:sdtContent>
        <w:r w:rsidR="008A0BB2">
          <w:t>1143</w:t>
        </w:r>
      </w:sdtContent>
    </w:sdt>
  </w:p>
  <w:p w:rsidR="007A5507" w:rsidP="00776B74" w:rsidRDefault="007A5507" w14:paraId="33E864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5BA0" w14:paraId="49887FB8" w14:textId="77777777">
    <w:pPr>
      <w:jc w:val="right"/>
    </w:pPr>
    <w:sdt>
      <w:sdtPr>
        <w:alias w:val="CC_Noformat_Partikod"/>
        <w:tag w:val="CC_Noformat_Partikod"/>
        <w:id w:val="1471015553"/>
        <w:text/>
      </w:sdtPr>
      <w:sdtEndPr/>
      <w:sdtContent>
        <w:r w:rsidR="008A0BB2">
          <w:t>L</w:t>
        </w:r>
      </w:sdtContent>
    </w:sdt>
    <w:sdt>
      <w:sdtPr>
        <w:alias w:val="CC_Noformat_Partinummer"/>
        <w:tag w:val="CC_Noformat_Partinummer"/>
        <w:id w:val="-2014525982"/>
        <w:text/>
      </w:sdtPr>
      <w:sdtEndPr/>
      <w:sdtContent>
        <w:r w:rsidR="008A0BB2">
          <w:t>1143</w:t>
        </w:r>
      </w:sdtContent>
    </w:sdt>
  </w:p>
  <w:p w:rsidR="007A5507" w:rsidP="00A314CF" w:rsidRDefault="00345BA0" w14:paraId="1FD9AF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45BA0" w14:paraId="16F599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45BA0" w14:paraId="6711FF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:1727</w:t>
        </w:r>
      </w:sdtContent>
    </w:sdt>
  </w:p>
  <w:p w:rsidR="007A5507" w:rsidP="00E03A3D" w:rsidRDefault="00345BA0" w14:paraId="3886ED24"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8A0BB2" w14:paraId="2B445B24" w14:textId="77777777">
        <w:pPr>
          <w:pStyle w:val="FSHRub2"/>
        </w:pPr>
        <w:r>
          <w:t>Torvbrukets framtid</w:t>
        </w:r>
      </w:p>
    </w:sdtContent>
  </w:sdt>
  <w:sdt>
    <w:sdtPr>
      <w:alias w:val="CC_Boilerplate_3"/>
      <w:tag w:val="CC_Boilerplate_3"/>
      <w:id w:val="1606463544"/>
      <w:lock w:val="sdtContentLocked"/>
      <w15:appearance w15:val="hidden"/>
      <w:text w:multiLine="1"/>
    </w:sdtPr>
    <w:sdtEndPr/>
    <w:sdtContent>
      <w:p w:rsidR="007A5507" w:rsidP="00283E0F" w:rsidRDefault="007A5507" w14:paraId="78693E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0BB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281"/>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42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BA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12A"/>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113"/>
    <w:rsid w:val="007556B6"/>
    <w:rsid w:val="007558B3"/>
    <w:rsid w:val="007604D8"/>
    <w:rsid w:val="0076159E"/>
    <w:rsid w:val="007656BA"/>
    <w:rsid w:val="007660A9"/>
    <w:rsid w:val="0076741A"/>
    <w:rsid w:val="007676AE"/>
    <w:rsid w:val="00767F7C"/>
    <w:rsid w:val="007716C7"/>
    <w:rsid w:val="00771909"/>
    <w:rsid w:val="00774468"/>
    <w:rsid w:val="00774F36"/>
    <w:rsid w:val="00776944"/>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0BB2"/>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5AB"/>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9C7"/>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46D"/>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758"/>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A1A18A"/>
  <w15:chartTrackingRefBased/>
  <w15:docId w15:val="{E22B576F-55D4-494E-A16D-15B2AE98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1A8BF35F4941BC9E16C12361CE713F"/>
        <w:category>
          <w:name w:val="Allmänt"/>
          <w:gallery w:val="placeholder"/>
        </w:category>
        <w:types>
          <w:type w:val="bbPlcHdr"/>
        </w:types>
        <w:behaviors>
          <w:behavior w:val="content"/>
        </w:behaviors>
        <w:guid w:val="{6940CABF-8612-4A70-96E8-EF3E20A3A561}"/>
      </w:docPartPr>
      <w:docPartBody>
        <w:p w:rsidR="00F76E93" w:rsidRDefault="00F76E93">
          <w:pPr>
            <w:pStyle w:val="381A8BF35F4941BC9E16C12361CE713F"/>
          </w:pPr>
          <w:r w:rsidRPr="009A726D">
            <w:rPr>
              <w:rStyle w:val="Platshllartext"/>
            </w:rPr>
            <w:t>Klicka här för att ange text.</w:t>
          </w:r>
        </w:p>
      </w:docPartBody>
    </w:docPart>
    <w:docPart>
      <w:docPartPr>
        <w:name w:val="26FBD7C82AEE46699E23087630CE8D07"/>
        <w:category>
          <w:name w:val="Allmänt"/>
          <w:gallery w:val="placeholder"/>
        </w:category>
        <w:types>
          <w:type w:val="bbPlcHdr"/>
        </w:types>
        <w:behaviors>
          <w:behavior w:val="content"/>
        </w:behaviors>
        <w:guid w:val="{1CCF5626-CD4C-4C2B-9DC4-6B9407BD1252}"/>
      </w:docPartPr>
      <w:docPartBody>
        <w:p w:rsidR="00F76E93" w:rsidRDefault="00F76E93">
          <w:pPr>
            <w:pStyle w:val="26FBD7C82AEE46699E23087630CE8D07"/>
          </w:pPr>
          <w:r w:rsidRPr="002551EA">
            <w:rPr>
              <w:rStyle w:val="Platshllartext"/>
              <w:color w:val="808080" w:themeColor="background1" w:themeShade="80"/>
            </w:rPr>
            <w:t>[Motionärernas namn]</w:t>
          </w:r>
        </w:p>
      </w:docPartBody>
    </w:docPart>
    <w:docPart>
      <w:docPartPr>
        <w:name w:val="D1B1972D7674438DA50B9CEADE69C10A"/>
        <w:category>
          <w:name w:val="Allmänt"/>
          <w:gallery w:val="placeholder"/>
        </w:category>
        <w:types>
          <w:type w:val="bbPlcHdr"/>
        </w:types>
        <w:behaviors>
          <w:behavior w:val="content"/>
        </w:behaviors>
        <w:guid w:val="{900FAD7E-3655-46B1-97C2-1765ED8CB139}"/>
      </w:docPartPr>
      <w:docPartBody>
        <w:p w:rsidR="00F76E93" w:rsidRDefault="00F76E93">
          <w:pPr>
            <w:pStyle w:val="D1B1972D7674438DA50B9CEADE69C10A"/>
          </w:pPr>
          <w:r>
            <w:rPr>
              <w:rStyle w:val="Platshllartext"/>
            </w:rPr>
            <w:t xml:space="preserve"> </w:t>
          </w:r>
        </w:p>
      </w:docPartBody>
    </w:docPart>
    <w:docPart>
      <w:docPartPr>
        <w:name w:val="80A49D1D6A8E4322ADBC9F21DE65C42E"/>
        <w:category>
          <w:name w:val="Allmänt"/>
          <w:gallery w:val="placeholder"/>
        </w:category>
        <w:types>
          <w:type w:val="bbPlcHdr"/>
        </w:types>
        <w:behaviors>
          <w:behavior w:val="content"/>
        </w:behaviors>
        <w:guid w:val="{A2AE23B1-9C7B-4098-8F8F-DCC2D04E91A3}"/>
      </w:docPartPr>
      <w:docPartBody>
        <w:p w:rsidR="00F76E93" w:rsidRDefault="00F76E93">
          <w:pPr>
            <w:pStyle w:val="80A49D1D6A8E4322ADBC9F21DE65C4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93"/>
    <w:rsid w:val="00F76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1A8BF35F4941BC9E16C12361CE713F">
    <w:name w:val="381A8BF35F4941BC9E16C12361CE713F"/>
  </w:style>
  <w:style w:type="paragraph" w:customStyle="1" w:styleId="8B160A7FE81E432EB84FEF45F8E72C04">
    <w:name w:val="8B160A7FE81E432EB84FEF45F8E72C04"/>
  </w:style>
  <w:style w:type="paragraph" w:customStyle="1" w:styleId="5DBFFE55124742FCB04F5031C83E32AB">
    <w:name w:val="5DBFFE55124742FCB04F5031C83E32AB"/>
  </w:style>
  <w:style w:type="paragraph" w:customStyle="1" w:styleId="26FBD7C82AEE46699E23087630CE8D07">
    <w:name w:val="26FBD7C82AEE46699E23087630CE8D07"/>
  </w:style>
  <w:style w:type="paragraph" w:customStyle="1" w:styleId="D1B1972D7674438DA50B9CEADE69C10A">
    <w:name w:val="D1B1972D7674438DA50B9CEADE69C10A"/>
  </w:style>
  <w:style w:type="paragraph" w:customStyle="1" w:styleId="80A49D1D6A8E4322ADBC9F21DE65C42E">
    <w:name w:val="80A49D1D6A8E4322ADBC9F21DE65C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F9DFD-2FC6-4285-A99A-1E43C2BF2F24}"/>
</file>

<file path=customXml/itemProps2.xml><?xml version="1.0" encoding="utf-8"?>
<ds:datastoreItem xmlns:ds="http://schemas.openxmlformats.org/officeDocument/2006/customXml" ds:itemID="{674B6759-6F06-4246-AB15-AE4D99F50752}"/>
</file>

<file path=customXml/itemProps3.xml><?xml version="1.0" encoding="utf-8"?>
<ds:datastoreItem xmlns:ds="http://schemas.openxmlformats.org/officeDocument/2006/customXml" ds:itemID="{33DED23A-C470-46E4-8CFF-50100DB431EF}"/>
</file>

<file path=docProps/app.xml><?xml version="1.0" encoding="utf-8"?>
<Properties xmlns="http://schemas.openxmlformats.org/officeDocument/2006/extended-properties" xmlns:vt="http://schemas.openxmlformats.org/officeDocument/2006/docPropsVTypes">
  <Template>Normal</Template>
  <TotalTime>12</TotalTime>
  <Pages>2</Pages>
  <Words>407</Words>
  <Characters>2293</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