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365C" w:rsidRPr="00933371" w:rsidRDefault="00E2365C" w:rsidP="0010210D">
      <w:pPr>
        <w:pStyle w:val="Hemstlrubrik"/>
      </w:pPr>
      <w:r w:rsidRPr="00933371">
        <w:t>Förslag till riksdagsbeslut</w:t>
      </w:r>
    </w:p>
    <w:p w:rsidR="001B74BC" w:rsidRPr="00933371" w:rsidRDefault="001B74BC">
      <w:pPr>
        <w:pStyle w:val="Hemstlatt"/>
        <w:ind w:left="0"/>
      </w:pPr>
      <w:r w:rsidRPr="00933371">
        <w:t>Riksdagen tillkännager för regeringen som sin mening vad i motionen anförs om att Sverige bör verka för att ett utbyte av tv-sändningar mellan de nordiska ländernas statliga public service-bolag snarast kommer till stånd.</w:t>
      </w:r>
    </w:p>
    <w:p w:rsidR="000846C6" w:rsidRPr="00933371" w:rsidRDefault="000846C6" w:rsidP="000846C6">
      <w:pPr>
        <w:pStyle w:val="Rubrik1"/>
      </w:pPr>
      <w:r w:rsidRPr="00933371">
        <w:t xml:space="preserve">Nordiskt utbyte av </w:t>
      </w:r>
      <w:r w:rsidR="000809EC" w:rsidRPr="00933371">
        <w:t>tv</w:t>
      </w:r>
      <w:r w:rsidRPr="00933371">
        <w:t>-sändningar</w:t>
      </w:r>
    </w:p>
    <w:p w:rsidR="000809EC" w:rsidRPr="00933371" w:rsidRDefault="000809EC" w:rsidP="000809EC">
      <w:r w:rsidRPr="00933371">
        <w:t>Tv</w:t>
      </w:r>
      <w:r w:rsidR="00E2365C" w:rsidRPr="00933371">
        <w:t xml:space="preserve">-utbudet i Sverige och även i de andra nordiska länderna har ett mycket stort inslag av engelskspråkiga program. Dessa sänds såväl i de statliga </w:t>
      </w:r>
      <w:r w:rsidRPr="00933371">
        <w:t>public service-</w:t>
      </w:r>
      <w:r w:rsidR="00E2365C" w:rsidRPr="00933371">
        <w:t xml:space="preserve">bolagen som hos kommersiella bolag. Samtidigt vet vi att många högkvalitativa program sänds i våra nordiska grannländer. Det finns många anledningar till att försöka underlätta att de olika ländernas </w:t>
      </w:r>
      <w:r w:rsidRPr="00933371">
        <w:t>public service-</w:t>
      </w:r>
      <w:r w:rsidR="00E2365C" w:rsidRPr="00933371">
        <w:t>utbud kan ses i alla nordiska länder.</w:t>
      </w:r>
      <w:r w:rsidRPr="00933371">
        <w:t xml:space="preserve"> </w:t>
      </w:r>
    </w:p>
    <w:p w:rsidR="00E2365C" w:rsidRPr="00933371" w:rsidRDefault="00E2365C" w:rsidP="000809EC">
      <w:pPr>
        <w:pStyle w:val="Normaltindrag"/>
      </w:pPr>
      <w:r w:rsidRPr="00933371">
        <w:t>Många svenskar bor längre eller kortare tid i andra nordiska länder</w:t>
      </w:r>
      <w:r w:rsidR="000809EC" w:rsidRPr="00933371">
        <w:t>,</w:t>
      </w:r>
      <w:r w:rsidRPr="00933371">
        <w:t xml:space="preserve"> och motsatsen gäller naturligtvis andra nordiska länders medborgare som bor i Sverige. De</w:t>
      </w:r>
      <w:r w:rsidR="000809EC" w:rsidRPr="00933371">
        <w:t>t</w:t>
      </w:r>
      <w:r w:rsidRPr="00933371">
        <w:t xml:space="preserve"> finns språkliga minoriteter som t</w:t>
      </w:r>
      <w:r w:rsidR="00561C37" w:rsidRPr="00933371">
        <w:t>.</w:t>
      </w:r>
      <w:r w:rsidRPr="00933371">
        <w:t>ex</w:t>
      </w:r>
      <w:r w:rsidR="00561C37" w:rsidRPr="00933371">
        <w:t>.</w:t>
      </w:r>
      <w:r w:rsidRPr="00933371">
        <w:t xml:space="preserve"> finnar i Sverige respektive svenskar i Finland. I gränstrakterna har befolkningarna under många år haft tillgång till grannländernas </w:t>
      </w:r>
      <w:r w:rsidR="000809EC" w:rsidRPr="00933371">
        <w:t>tv</w:t>
      </w:r>
      <w:r w:rsidRPr="00933371">
        <w:t>-utbud</w:t>
      </w:r>
      <w:r w:rsidR="000809EC" w:rsidRPr="00933371">
        <w:t>,</w:t>
      </w:r>
      <w:r w:rsidRPr="00933371">
        <w:t xml:space="preserve"> men det försämras nu i samband med digitaliseringen.</w:t>
      </w:r>
    </w:p>
    <w:p w:rsidR="00E2365C" w:rsidRPr="00933371" w:rsidRDefault="00E2365C" w:rsidP="000846C6">
      <w:pPr>
        <w:pStyle w:val="Normaltindrag"/>
      </w:pPr>
      <w:r w:rsidRPr="00933371">
        <w:t>De nordiska statliga bolagen skulle kunna sluta avtal med varandra att byta sändningsrättigheter med varandra så att alla nordiska statliga kanaler kan sändas i alla nordiska länder.</w:t>
      </w:r>
      <w:r w:rsidR="000809EC" w:rsidRPr="00933371">
        <w:t xml:space="preserve"> </w:t>
      </w:r>
      <w:r w:rsidRPr="00933371">
        <w:t xml:space="preserve">Det skulle innebära ett konkret nordiskt </w:t>
      </w:r>
      <w:r w:rsidR="000809EC" w:rsidRPr="00933371">
        <w:t>sama</w:t>
      </w:r>
      <w:r w:rsidR="000809EC" w:rsidRPr="00933371">
        <w:t>r</w:t>
      </w:r>
      <w:r w:rsidR="000809EC" w:rsidRPr="00933371">
        <w:t>bete i motvikt mot en allt</w:t>
      </w:r>
      <w:r w:rsidRPr="00933371">
        <w:t>mer kommersialiserad masskultur. Det finns i d</w:t>
      </w:r>
      <w:r w:rsidRPr="00933371">
        <w:t>a</w:t>
      </w:r>
      <w:r w:rsidRPr="00933371">
        <w:t xml:space="preserve">gens globaliserade värld all anledning att bidra med en nordisk dimension. Ekonomiskt bör detta innebära </w:t>
      </w:r>
      <w:r w:rsidR="000809EC" w:rsidRPr="00933371">
        <w:t xml:space="preserve">endast </w:t>
      </w:r>
      <w:r w:rsidRPr="00933371">
        <w:t>små kostnader för res</w:t>
      </w:r>
      <w:r w:rsidR="000809EC" w:rsidRPr="00933371">
        <w:t>pektive bolag men ge mycket kul</w:t>
      </w:r>
      <w:r w:rsidRPr="00933371">
        <w:t>tur för pengarna.</w:t>
      </w:r>
    </w:p>
    <w:p w:rsidR="00B72F69" w:rsidRPr="00933371" w:rsidRDefault="00E2365C" w:rsidP="000846C6">
      <w:pPr>
        <w:pStyle w:val="Normaltindrag"/>
      </w:pPr>
      <w:r w:rsidRPr="00933371">
        <w:t xml:space="preserve">Den svenska regeringen bör därför genom Nordiska rådet, avtal med SVT och på andra sätt verka för ett utbyte av de nordiska ländernas statliga </w:t>
      </w:r>
      <w:r w:rsidR="000809EC" w:rsidRPr="00933371">
        <w:t xml:space="preserve">public </w:t>
      </w:r>
      <w:r w:rsidR="000809EC" w:rsidRPr="00933371">
        <w:lastRenderedPageBreak/>
        <w:t>service-</w:t>
      </w:r>
      <w:r w:rsidRPr="00933371">
        <w:t>företags programutbud snarast kommer till stånd.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33371">
        <w:trPr>
          <w:cantSplit/>
        </w:trPr>
        <w:tc>
          <w:tcPr>
            <w:tcW w:w="3046" w:type="dxa"/>
          </w:tcPr>
          <w:p w:rsidR="001B74BC" w:rsidRPr="00933371" w:rsidRDefault="001B74BC">
            <w:pPr>
              <w:pStyle w:val="UnderskriftDatum"/>
              <w:spacing w:before="240"/>
            </w:pPr>
            <w:r w:rsidRPr="00933371">
              <w:t>Stockholm den 30 oktober 2006</w:t>
            </w:r>
          </w:p>
        </w:tc>
        <w:tc>
          <w:tcPr>
            <w:tcW w:w="3047" w:type="dxa"/>
          </w:tcPr>
          <w:p w:rsidR="001B74BC" w:rsidRPr="00933371" w:rsidRDefault="001B74BC">
            <w:pPr>
              <w:pStyle w:val="Underskrifter"/>
              <w:spacing w:before="240"/>
            </w:pPr>
          </w:p>
        </w:tc>
      </w:tr>
      <w:tr w:rsidR="00000000" w:rsidRPr="00933371">
        <w:trPr>
          <w:cantSplit/>
        </w:trPr>
        <w:tc>
          <w:tcPr>
            <w:tcW w:w="3046" w:type="dxa"/>
          </w:tcPr>
          <w:p w:rsidR="001B74BC" w:rsidRPr="00933371" w:rsidRDefault="001B74BC">
            <w:pPr>
              <w:pStyle w:val="Underskrifter"/>
            </w:pPr>
            <w:r w:rsidRPr="00933371">
              <w:t>Jacob Johnson (v)</w:t>
            </w:r>
          </w:p>
        </w:tc>
        <w:tc>
          <w:tcPr>
            <w:tcW w:w="3046" w:type="dxa"/>
          </w:tcPr>
          <w:p w:rsidR="001B74BC" w:rsidRPr="00933371" w:rsidRDefault="001B74BC">
            <w:pPr>
              <w:pStyle w:val="Underskrifter"/>
            </w:pPr>
          </w:p>
        </w:tc>
      </w:tr>
    </w:tbl>
    <w:p w:rsidR="00E2365C" w:rsidRPr="00933371" w:rsidRDefault="00E2365C" w:rsidP="000809EC">
      <w:pPr>
        <w:pStyle w:val="Normaltindrag"/>
      </w:pPr>
    </w:p>
    <w:sectPr w:rsidR="00E2365C" w:rsidRPr="00933371" w:rsidSect="000809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74BC" w:rsidRPr="00933371" w:rsidRDefault="001B74BC">
      <w:r w:rsidRPr="00933371">
        <w:separator/>
      </w:r>
    </w:p>
  </w:endnote>
  <w:endnote w:type="continuationSeparator" w:id="0">
    <w:p w:rsidR="001B74BC" w:rsidRPr="00933371" w:rsidRDefault="001B74BC">
      <w:r w:rsidRPr="009333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09EC" w:rsidRPr="00933371" w:rsidRDefault="00933371" w:rsidP="000809EC">
    <w:pPr>
      <w:pStyle w:val="Sidfot"/>
    </w:pPr>
    <w:r w:rsidRPr="009333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701520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9EC" w:rsidRDefault="001B74B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809E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809EC" w:rsidRDefault="001B74BC">
                    <w:pPr>
                      <w:pStyle w:val="NormalS5sidnrV"/>
                    </w:pPr>
                    <w:r>
                      <w:fldChar w:fldCharType="begin"/>
                    </w:r>
                    <w:r w:rsidR="000809E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0710" w:rsidRPr="00933371" w:rsidRDefault="00933371" w:rsidP="000809EC">
    <w:pPr>
      <w:pStyle w:val="Sidfot"/>
    </w:pPr>
    <w:r w:rsidRPr="009333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00615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9EC" w:rsidRDefault="001B74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809E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809E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09EC" w:rsidRDefault="001B74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809EC">
                      <w:instrText xml:space="preserve"> PAGE *\charformat</w:instrText>
                    </w:r>
                    <w:r>
                      <w:fldChar w:fldCharType="separate"/>
                    </w:r>
                    <w:r w:rsidR="000809E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0710" w:rsidRPr="00933371" w:rsidRDefault="00933371" w:rsidP="000809EC">
    <w:pPr>
      <w:pStyle w:val="Sidfot"/>
    </w:pPr>
    <w:r w:rsidRPr="009333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32873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9EC" w:rsidRDefault="001B74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809E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09EC" w:rsidRDefault="001B74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809E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74BC" w:rsidRPr="00933371" w:rsidRDefault="001B74BC">
      <w:r w:rsidRPr="00933371">
        <w:separator/>
      </w:r>
    </w:p>
  </w:footnote>
  <w:footnote w:type="continuationSeparator" w:id="0">
    <w:p w:rsidR="001B74BC" w:rsidRPr="00933371" w:rsidRDefault="001B74BC">
      <w:r w:rsidRPr="009333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09EC" w:rsidRPr="00933371" w:rsidRDefault="00933371" w:rsidP="000809EC">
    <w:pPr>
      <w:pStyle w:val="Sidhuvud"/>
    </w:pPr>
    <w:r w:rsidRPr="009333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00368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9EC" w:rsidRDefault="001B74B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809E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A459C">
                            <w:t>2006/07</w:t>
                          </w:r>
                          <w:r>
                            <w:fldChar w:fldCharType="end"/>
                          </w:r>
                          <w:r w:rsidR="000809EC">
                            <w:t>:</w:t>
                          </w:r>
                          <w:r>
                            <w:fldChar w:fldCharType="begin"/>
                          </w:r>
                          <w:r w:rsidR="000809E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A459C">
                            <w:t>Kr270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809EC" w:rsidRDefault="001B74BC">
                    <w:pPr>
                      <w:pStyle w:val="KantRubrikS5V"/>
                    </w:pPr>
                    <w:r>
                      <w:fldChar w:fldCharType="begin"/>
                    </w:r>
                    <w:r w:rsidR="000809E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A459C">
                      <w:t>2006/07</w:t>
                    </w:r>
                    <w:r>
                      <w:fldChar w:fldCharType="end"/>
                    </w:r>
                    <w:r w:rsidR="000809EC">
                      <w:t>:</w:t>
                    </w:r>
                    <w:r>
                      <w:fldChar w:fldCharType="begin"/>
                    </w:r>
                    <w:r w:rsidR="000809E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A459C">
                      <w:t>Kr270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0710" w:rsidRPr="00933371" w:rsidRDefault="00933371" w:rsidP="000809EC">
    <w:pPr>
      <w:pStyle w:val="Sidhuvud"/>
    </w:pPr>
    <w:r w:rsidRPr="009333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659619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9EC" w:rsidRDefault="001B74B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809E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A459C">
                            <w:t>2006/07</w:t>
                          </w:r>
                          <w:r>
                            <w:fldChar w:fldCharType="end"/>
                          </w:r>
                          <w:r w:rsidR="000809EC">
                            <w:t>:</w:t>
                          </w:r>
                          <w:r>
                            <w:fldChar w:fldCharType="begin"/>
                          </w:r>
                          <w:r w:rsidR="000809E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A459C">
                            <w:t>Kr270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809EC" w:rsidRDefault="001B74B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809E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A459C">
                      <w:t>2006/07</w:t>
                    </w:r>
                    <w:r>
                      <w:fldChar w:fldCharType="end"/>
                    </w:r>
                    <w:r w:rsidR="000809EC">
                      <w:t>:</w:t>
                    </w:r>
                    <w:r>
                      <w:fldChar w:fldCharType="begin"/>
                    </w:r>
                    <w:r w:rsidR="000809E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A459C">
                      <w:t>Kr270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4BC" w:rsidRPr="00933371" w:rsidRDefault="001B74BC">
    <w:pPr>
      <w:pStyle w:val="FSHNormal"/>
      <w:tabs>
        <w:tab w:val="right" w:pos="5840"/>
      </w:tabs>
    </w:pPr>
    <w:r w:rsidRPr="00933371">
      <w:br/>
    </w:r>
    <w:r w:rsidRPr="00933371">
      <w:fldChar w:fldCharType="begin" w:fldLock="1"/>
    </w:r>
    <w:r w:rsidRPr="00933371">
      <w:instrText xml:space="preserve"> DOCPROPERTY</w:instrText>
    </w:r>
    <w:r w:rsidRPr="00933371">
      <w:rPr>
        <w:sz w:val="18"/>
      </w:rPr>
      <w:instrText xml:space="preserve"> "YearUser" *\charformat </w:instrText>
    </w:r>
    <w:r w:rsidRPr="00933371">
      <w:fldChar w:fldCharType="separate"/>
    </w:r>
    <w:r w:rsidRPr="00933371">
      <w:t>2006/07</w:t>
    </w:r>
    <w:r w:rsidRPr="00933371">
      <w:fldChar w:fldCharType="end"/>
    </w:r>
    <w:r w:rsidRPr="00933371">
      <w:t xml:space="preserve"> </w:t>
    </w:r>
    <w:r w:rsidRPr="00933371">
      <w:tab/>
      <w:t xml:space="preserve">mnr: </w:t>
    </w:r>
    <w:r w:rsidRPr="00933371">
      <w:fldChar w:fldCharType="begin" w:fldLock="1"/>
    </w:r>
    <w:r w:rsidRPr="00933371">
      <w:instrText xml:space="preserve"> DOCPROPERTY</w:instrText>
    </w:r>
    <w:r w:rsidRPr="00933371">
      <w:rPr>
        <w:sz w:val="18"/>
      </w:rPr>
      <w:instrText xml:space="preserve"> "Motionsnummer" *\charformat </w:instrText>
    </w:r>
    <w:r w:rsidRPr="00933371">
      <w:fldChar w:fldCharType="separate"/>
    </w:r>
    <w:r w:rsidRPr="00933371">
      <w:t>Kr270</w:t>
    </w:r>
    <w:r w:rsidRPr="00933371">
      <w:fldChar w:fldCharType="end"/>
    </w:r>
    <w:r w:rsidRPr="00933371">
      <w:br/>
    </w:r>
    <w:r w:rsidRPr="00933371">
      <w:fldChar w:fldCharType="begin" w:fldLock="1"/>
    </w:r>
    <w:r w:rsidRPr="00933371">
      <w:instrText xml:space="preserve"> DOCPROPERTY</w:instrText>
    </w:r>
    <w:r w:rsidRPr="00933371">
      <w:rPr>
        <w:sz w:val="18"/>
      </w:rPr>
      <w:instrText xml:space="preserve"> "Samling" *\charformat </w:instrText>
    </w:r>
    <w:r w:rsidRPr="00933371">
      <w:fldChar w:fldCharType="end"/>
    </w:r>
    <w:r w:rsidRPr="00933371">
      <w:tab/>
      <w:t xml:space="preserve">pnr: </w:t>
    </w:r>
    <w:r w:rsidRPr="00933371">
      <w:fldChar w:fldCharType="begin" w:fldLock="1"/>
    </w:r>
    <w:r w:rsidRPr="00933371">
      <w:instrText xml:space="preserve"> DOCPROPERTY</w:instrText>
    </w:r>
    <w:r w:rsidRPr="00933371">
      <w:rPr>
        <w:sz w:val="18"/>
      </w:rPr>
      <w:instrText xml:space="preserve"> "Partinummer" *\charformat </w:instrText>
    </w:r>
    <w:r w:rsidRPr="00933371">
      <w:fldChar w:fldCharType="separate"/>
    </w:r>
    <w:r w:rsidRPr="00933371">
      <w:t>v774</w:t>
    </w:r>
    <w:r w:rsidRPr="00933371">
      <w:fldChar w:fldCharType="end"/>
    </w:r>
  </w:p>
  <w:p w:rsidR="001B74BC" w:rsidRPr="00933371" w:rsidRDefault="001B74BC">
    <w:pPr>
      <w:pStyle w:val="FSHRub1"/>
    </w:pPr>
    <w:r w:rsidRPr="00933371">
      <w:t>Motion till riksdagen</w:t>
    </w:r>
    <w:r w:rsidRPr="00933371">
      <w:br/>
    </w:r>
    <w:r w:rsidRPr="00933371">
      <w:fldChar w:fldCharType="begin" w:fldLock="1"/>
    </w:r>
    <w:r w:rsidRPr="00933371">
      <w:instrText xml:space="preserve"> DOCPROPERTY "YearUser" *\charformat </w:instrText>
    </w:r>
    <w:r w:rsidRPr="00933371">
      <w:fldChar w:fldCharType="separate"/>
    </w:r>
    <w:r w:rsidRPr="00933371">
      <w:t>2006/07</w:t>
    </w:r>
    <w:r w:rsidRPr="00933371">
      <w:fldChar w:fldCharType="end"/>
    </w:r>
    <w:r w:rsidRPr="00933371">
      <w:t>:</w:t>
    </w:r>
    <w:r w:rsidRPr="00933371">
      <w:fldChar w:fldCharType="begin" w:fldLock="1"/>
    </w:r>
    <w:r w:rsidRPr="00933371">
      <w:instrText xml:space="preserve"> DOCPROPERTY "Motionsnummer" *\charformat </w:instrText>
    </w:r>
    <w:r w:rsidRPr="00933371">
      <w:fldChar w:fldCharType="separate"/>
    </w:r>
    <w:r w:rsidRPr="00933371">
      <w:t>Kr270</w:t>
    </w:r>
    <w:r w:rsidRPr="00933371">
      <w:fldChar w:fldCharType="end"/>
    </w:r>
  </w:p>
  <w:p w:rsidR="001B74BC" w:rsidRPr="00933371" w:rsidRDefault="001B74BC">
    <w:pPr>
      <w:pStyle w:val="FSHNormalS5"/>
    </w:pPr>
    <w:r w:rsidRPr="00933371">
      <w:fldChar w:fldCharType="begin" w:fldLock="1"/>
    </w:r>
    <w:r w:rsidRPr="00933371">
      <w:instrText xml:space="preserve"> DOCPROPERTY "MotionarText" *\charformat </w:instrText>
    </w:r>
    <w:r w:rsidRPr="00933371">
      <w:fldChar w:fldCharType="separate"/>
    </w:r>
    <w:r w:rsidRPr="00933371">
      <w:t>av Jacob Johnson (v)</w:t>
    </w:r>
    <w:r w:rsidRPr="00933371">
      <w:fldChar w:fldCharType="end"/>
    </w:r>
    <w:r w:rsidRPr="00933371">
      <w:br/>
    </w:r>
    <w:r w:rsidRPr="00933371">
      <w:fldChar w:fldCharType="begin" w:fldLock="1"/>
    </w:r>
    <w:r w:rsidRPr="00933371">
      <w:instrText xml:space="preserve"> DOCPROPERTY "SvarFrasKort" *\charformat </w:instrText>
    </w:r>
    <w:r w:rsidRPr="00933371">
      <w:fldChar w:fldCharType="end"/>
    </w:r>
  </w:p>
  <w:p w:rsidR="001B74BC" w:rsidRPr="00933371" w:rsidRDefault="001B74BC">
    <w:pPr>
      <w:pStyle w:val="FSHTitel"/>
    </w:pPr>
    <w:r w:rsidRPr="00933371">
      <w:fldChar w:fldCharType="begin" w:fldLock="1"/>
    </w:r>
    <w:r w:rsidRPr="00933371">
      <w:instrText xml:space="preserve"> DOCPROPERTY</w:instrText>
    </w:r>
    <w:r w:rsidRPr="00933371">
      <w:rPr>
        <w:sz w:val="18"/>
      </w:rPr>
      <w:instrText xml:space="preserve"> "RubrikSvar" *\charformat </w:instrText>
    </w:r>
    <w:r w:rsidRPr="00933371">
      <w:fldChar w:fldCharType="separate"/>
    </w:r>
    <w:r w:rsidRPr="00933371">
      <w:t xml:space="preserve">Nordiskt utbyte av tv-sändningar  </w:t>
    </w:r>
    <w:r w:rsidRPr="00933371">
      <w:fldChar w:fldCharType="end"/>
    </w:r>
  </w:p>
  <w:p w:rsidR="001B74BC" w:rsidRPr="00933371" w:rsidRDefault="001B74BC">
    <w:pPr>
      <w:pStyle w:val="Normal00"/>
    </w:pPr>
  </w:p>
  <w:p w:rsidR="000809EC" w:rsidRPr="00933371" w:rsidRDefault="000809E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FA605C6"/>
    <w:multiLevelType w:val="multilevel"/>
    <w:tmpl w:val="50D0B7B0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7B6466"/>
    <w:multiLevelType w:val="multilevel"/>
    <w:tmpl w:val="99F4B370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7742B1"/>
    <w:multiLevelType w:val="multilevel"/>
    <w:tmpl w:val="109C8178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5593955">
    <w:abstractNumId w:val="16"/>
  </w:num>
  <w:num w:numId="2" w16cid:durableId="757169744">
    <w:abstractNumId w:val="10"/>
  </w:num>
  <w:num w:numId="3" w16cid:durableId="527262267">
    <w:abstractNumId w:val="12"/>
  </w:num>
  <w:num w:numId="4" w16cid:durableId="772943379">
    <w:abstractNumId w:val="14"/>
  </w:num>
  <w:num w:numId="5" w16cid:durableId="1166357791">
    <w:abstractNumId w:val="8"/>
  </w:num>
  <w:num w:numId="6" w16cid:durableId="623849555">
    <w:abstractNumId w:val="3"/>
  </w:num>
  <w:num w:numId="7" w16cid:durableId="749081557">
    <w:abstractNumId w:val="2"/>
  </w:num>
  <w:num w:numId="8" w16cid:durableId="369230783">
    <w:abstractNumId w:val="1"/>
  </w:num>
  <w:num w:numId="9" w16cid:durableId="1848984769">
    <w:abstractNumId w:val="0"/>
  </w:num>
  <w:num w:numId="10" w16cid:durableId="1341851847">
    <w:abstractNumId w:val="9"/>
  </w:num>
  <w:num w:numId="11" w16cid:durableId="2046131274">
    <w:abstractNumId w:val="7"/>
  </w:num>
  <w:num w:numId="12" w16cid:durableId="2141802846">
    <w:abstractNumId w:val="6"/>
  </w:num>
  <w:num w:numId="13" w16cid:durableId="1240287465">
    <w:abstractNumId w:val="5"/>
  </w:num>
  <w:num w:numId="14" w16cid:durableId="1517841012">
    <w:abstractNumId w:val="4"/>
  </w:num>
  <w:num w:numId="15" w16cid:durableId="941033831">
    <w:abstractNumId w:val="15"/>
  </w:num>
  <w:num w:numId="16" w16cid:durableId="1748652189">
    <w:abstractNumId w:val="11"/>
  </w:num>
  <w:num w:numId="17" w16cid:durableId="13440922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70ED92E7-062B-44F5-98C0-1732E6D079B7}"/>
  </w:docVars>
  <w:rsids>
    <w:rsidRoot w:val="00933371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809EC"/>
    <w:rsid w:val="000846C6"/>
    <w:rsid w:val="000B2040"/>
    <w:rsid w:val="000E431D"/>
    <w:rsid w:val="000E48DA"/>
    <w:rsid w:val="000E5207"/>
    <w:rsid w:val="000F5ADD"/>
    <w:rsid w:val="00100531"/>
    <w:rsid w:val="0010210D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A459C"/>
    <w:rsid w:val="001B74BC"/>
    <w:rsid w:val="001E0043"/>
    <w:rsid w:val="001E4C9D"/>
    <w:rsid w:val="00201DFB"/>
    <w:rsid w:val="00204A63"/>
    <w:rsid w:val="00212FF1"/>
    <w:rsid w:val="00230193"/>
    <w:rsid w:val="00244D0B"/>
    <w:rsid w:val="0025068A"/>
    <w:rsid w:val="00260BAB"/>
    <w:rsid w:val="002818D3"/>
    <w:rsid w:val="002911A7"/>
    <w:rsid w:val="002943C8"/>
    <w:rsid w:val="00295E6D"/>
    <w:rsid w:val="002A2A6B"/>
    <w:rsid w:val="002C2373"/>
    <w:rsid w:val="002D11A8"/>
    <w:rsid w:val="002E799B"/>
    <w:rsid w:val="00314F87"/>
    <w:rsid w:val="0032051D"/>
    <w:rsid w:val="00324869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61C37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26375"/>
    <w:rsid w:val="00846903"/>
    <w:rsid w:val="0088040C"/>
    <w:rsid w:val="008D708C"/>
    <w:rsid w:val="008F0A96"/>
    <w:rsid w:val="009062A0"/>
    <w:rsid w:val="00933371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0710"/>
    <w:rsid w:val="00AF5881"/>
    <w:rsid w:val="00B01FDE"/>
    <w:rsid w:val="00B13BF0"/>
    <w:rsid w:val="00B33C81"/>
    <w:rsid w:val="00B34666"/>
    <w:rsid w:val="00B67E5B"/>
    <w:rsid w:val="00B72F69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1056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2365C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74EC575-1414-417F-B6EB-A6687D45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CD1056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809EC"/>
    <w:pPr>
      <w:keepNext/>
      <w:keepLines/>
      <w:numPr>
        <w:numId w:val="17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809EC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809EC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809EC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809EC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809EC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809EC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0809EC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0809EC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rsid w:val="00CD1056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CD1056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CD1056"/>
    <w:pPr>
      <w:spacing w:before="0"/>
      <w:ind w:firstLine="227"/>
    </w:pPr>
  </w:style>
  <w:style w:type="paragraph" w:customStyle="1" w:styleId="FSHNormal">
    <w:name w:val="FSH_Normal"/>
    <w:semiHidden/>
    <w:rsid w:val="00CD1056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CD1056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CD1056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CD1056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CD1056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CD1056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CD1056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D1056"/>
    <w:pPr>
      <w:spacing w:after="250"/>
    </w:pPr>
  </w:style>
  <w:style w:type="paragraph" w:customStyle="1" w:styleId="Autokorrigering">
    <w:name w:val="Autokorrigering"/>
    <w:rsid w:val="00CD1056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CD1056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CD1056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CD1056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CD105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CD1056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CD1056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CD1056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CD1056"/>
    <w:pPr>
      <w:ind w:firstLine="170"/>
    </w:pPr>
  </w:style>
  <w:style w:type="paragraph" w:customStyle="1" w:styleId="NormalA4fot">
    <w:name w:val="Normal_A4fot"/>
    <w:basedOn w:val="Normal"/>
    <w:semiHidden/>
    <w:rsid w:val="00CD1056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CD1056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CD1056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CD105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CD1056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CD1056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CD1056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CD1056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CD1056"/>
  </w:style>
  <w:style w:type="paragraph" w:customStyle="1" w:styleId="RubrikInnehllsf">
    <w:name w:val="RubrikInnehållsf"/>
    <w:basedOn w:val="RubrikSammanf"/>
    <w:next w:val="Normal"/>
    <w:rsid w:val="00CD1056"/>
  </w:style>
  <w:style w:type="paragraph" w:customStyle="1" w:styleId="Tabellochbildrubrik">
    <w:name w:val="Tabell och bildrubrik"/>
    <w:basedOn w:val="Normal"/>
    <w:next w:val="Normal"/>
    <w:rsid w:val="00CD1056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CD1056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CD1056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D105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D1056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CD1056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CD1056"/>
    <w:pPr>
      <w:ind w:left="284"/>
    </w:pPr>
  </w:style>
  <w:style w:type="paragraph" w:styleId="Innehll3">
    <w:name w:val="toc 3"/>
    <w:basedOn w:val="Innehll2"/>
    <w:next w:val="Innehll4"/>
    <w:semiHidden/>
    <w:rsid w:val="00CD1056"/>
    <w:pPr>
      <w:ind w:left="567"/>
    </w:pPr>
  </w:style>
  <w:style w:type="paragraph" w:styleId="Innehll4">
    <w:name w:val="toc 4"/>
    <w:basedOn w:val="Innehll3"/>
    <w:next w:val="Normal"/>
    <w:semiHidden/>
    <w:rsid w:val="00CD1056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D1056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CD1056"/>
  </w:style>
  <w:style w:type="character" w:styleId="Hyperlnk">
    <w:name w:val="Hyperlink"/>
    <w:basedOn w:val="Standardstycketeckensnitt"/>
    <w:semiHidden/>
    <w:rsid w:val="00CD1056"/>
    <w:rPr>
      <w:color w:val="0000FF"/>
      <w:u w:val="single"/>
    </w:rPr>
  </w:style>
  <w:style w:type="paragraph" w:styleId="Indragetstycke">
    <w:name w:val="Block Text"/>
    <w:basedOn w:val="Normal"/>
    <w:semiHidden/>
    <w:rsid w:val="00CD1056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CD1056"/>
  </w:style>
  <w:style w:type="paragraph" w:styleId="Lista">
    <w:name w:val="List"/>
    <w:basedOn w:val="Normal"/>
    <w:semiHidden/>
    <w:rsid w:val="00CD1056"/>
    <w:pPr>
      <w:ind w:left="283" w:hanging="283"/>
    </w:pPr>
  </w:style>
  <w:style w:type="paragraph" w:styleId="Normalwebb">
    <w:name w:val="Normal (Web)"/>
    <w:basedOn w:val="Normal"/>
    <w:semiHidden/>
    <w:rsid w:val="00CD1056"/>
    <w:rPr>
      <w:szCs w:val="24"/>
    </w:rPr>
  </w:style>
  <w:style w:type="paragraph" w:styleId="Numreradlista">
    <w:name w:val="List Number"/>
    <w:basedOn w:val="Normal"/>
    <w:semiHidden/>
    <w:rsid w:val="00CD1056"/>
    <w:pPr>
      <w:numPr>
        <w:numId w:val="5"/>
      </w:numPr>
    </w:pPr>
  </w:style>
  <w:style w:type="paragraph" w:styleId="Punktlista">
    <w:name w:val="List Bullet"/>
    <w:basedOn w:val="Normal"/>
    <w:semiHidden/>
    <w:rsid w:val="00CD1056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CD1056"/>
  </w:style>
  <w:style w:type="character" w:styleId="Sidnummer">
    <w:name w:val="page number"/>
    <w:basedOn w:val="Standardstycketeckensnitt"/>
    <w:semiHidden/>
    <w:rsid w:val="00CD1056"/>
  </w:style>
  <w:style w:type="paragraph" w:styleId="Signatur">
    <w:name w:val="Signature"/>
    <w:basedOn w:val="Normal"/>
    <w:semiHidden/>
    <w:rsid w:val="00CD1056"/>
    <w:pPr>
      <w:ind w:left="4252"/>
    </w:pPr>
  </w:style>
  <w:style w:type="paragraph" w:styleId="Underrubrik">
    <w:name w:val="Subtitle"/>
    <w:basedOn w:val="Normal"/>
    <w:qFormat/>
    <w:rsid w:val="00CD1056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0846C6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1618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v774</vt:lpstr>
    </vt:vector>
  </TitlesOfParts>
  <Company>Riksdagen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v774</dc:title>
  <dc:subject>v774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2007-01-17T10:06:00Z</cp:lastPrinted>
  <dcterms:created xsi:type="dcterms:W3CDTF">2025-12-17T00:29:00Z</dcterms:created>
  <dcterms:modified xsi:type="dcterms:W3CDTF">2025-12-17T00:29:00Z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Nordiskt utbyte av tv-sändningar 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Nordiskt utbyte av tv-sändningar 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v774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Jacob Johnson (v)</vt:lpwstr>
  </property>
  <property fmtid="{D5CDD505-2E9C-101B-9397-08002B2CF9AE}" pid="26" name="MotionarLista">
    <vt:lpwstr>Johnson, Jacob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Jacob Johnson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ir1226aa</vt:lpwstr>
  </property>
  <property fmtid="{D5CDD505-2E9C-101B-9397-08002B2CF9AE}" pid="46" name="MotionID">
    <vt:lpwstr>20062007000000000118000007740069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20062007000000000118000007740069</vt:lpwstr>
  </property>
  <property fmtid="{D5CDD505-2E9C-101B-9397-08002B2CF9AE}" pid="50" name="nummer">
    <vt:lpwstr>270</vt:lpwstr>
  </property>
  <property fmtid="{D5CDD505-2E9C-101B-9397-08002B2CF9AE}" pid="51" name="utskottsbeteckning">
    <vt:lpwstr>Kr</vt:lpwstr>
  </property>
  <property fmtid="{D5CDD505-2E9C-101B-9397-08002B2CF9AE}" pid="52" name="GlobalUID">
    <vt:lpwstr>{C1DEC027-3745-4BCD-AF9A-67F67968A23D}</vt:lpwstr>
  </property>
  <property fmtid="{D5CDD505-2E9C-101B-9397-08002B2CF9AE}" pid="53" name="Överföringar">
    <vt:i4>0</vt:i4>
  </property>
  <property fmtid="{D5CDD505-2E9C-101B-9397-08002B2CF9AE}" pid="54" name="Checksum">
    <vt:lpwstr>*0016981305768*</vt:lpwstr>
  </property>
  <property fmtid="{D5CDD505-2E9C-101B-9397-08002B2CF9AE}" pid="55" name="skuggnummer">
    <vt:lpwstr>1179</vt:lpwstr>
  </property>
  <property fmtid="{D5CDD505-2E9C-101B-9397-08002B2CF9AE}" pid="56" name="urixVersion">
    <vt:lpwstr>3.1.4.4</vt:lpwstr>
  </property>
  <property fmtid="{D5CDD505-2E9C-101B-9397-08002B2CF9AE}" pid="57" name="urixOrigin">
    <vt:lpwstr>070215 16:33:34.243</vt:lpwstr>
  </property>
  <property fmtid="{D5CDD505-2E9C-101B-9397-08002B2CF9AE}" pid="58" name="urixGuid">
    <vt:lpwstr>{5F3B49CB-FFB0-45E7-B1DC-49F586FD6D8A}</vt:lpwstr>
  </property>
</Properties>
</file>