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8C2" w:rsidRPr="00266E0F" w:rsidRDefault="000578C2">
      <w:pPr>
        <w:pStyle w:val="Frslagsrubrik"/>
      </w:pPr>
      <w:r w:rsidRPr="00266E0F">
        <w:t>Förslag till riksdagsbeslut</w:t>
      </w:r>
    </w:p>
    <w:p w:rsidR="000578C2" w:rsidRPr="00266E0F" w:rsidRDefault="000578C2">
      <w:pPr>
        <w:pStyle w:val="Hemstlatt"/>
        <w:ind w:left="0"/>
      </w:pPr>
      <w:r w:rsidRPr="00266E0F">
        <w:t>Riksdagen tillkännager för regeringen som sin mening vad som anförs i motionen om att införa exponeringsförbud för tobaksvaror i butiker och om att tobak bör säljas under disk.</w:t>
      </w:r>
    </w:p>
    <w:p w:rsidR="000578C2" w:rsidRPr="00266E0F" w:rsidRDefault="000578C2">
      <w:pPr>
        <w:pStyle w:val="Rubrik1"/>
      </w:pPr>
      <w:r w:rsidRPr="00266E0F">
        <w:t>Motivering</w:t>
      </w:r>
    </w:p>
    <w:p w:rsidR="000578C2" w:rsidRPr="00266E0F" w:rsidRDefault="000578C2">
      <w:pPr>
        <w:autoSpaceDE w:val="0"/>
        <w:autoSpaceDN w:val="0"/>
        <w:adjustRightInd w:val="0"/>
        <w:rPr>
          <w:szCs w:val="23"/>
        </w:rPr>
      </w:pPr>
      <w:r w:rsidRPr="00266E0F">
        <w:rPr>
          <w:bCs/>
          <w:szCs w:val="23"/>
        </w:rPr>
        <w:t xml:space="preserve">I Cancerfondens rapport 2011 kan man läsa att lungcancer </w:t>
      </w:r>
      <w:r w:rsidRPr="00266E0F">
        <w:rPr>
          <w:szCs w:val="23"/>
        </w:rPr>
        <w:t>inklusive cancer i luftstrupe, bronker och lungsäck är den fjärde vanligaste cancersjukdomen hos både män och kvinnor.</w:t>
      </w:r>
    </w:p>
    <w:p w:rsidR="000578C2" w:rsidRPr="00266E0F" w:rsidRDefault="000578C2">
      <w:pPr>
        <w:pStyle w:val="Normaltindrag"/>
      </w:pPr>
      <w:r w:rsidRPr="00266E0F">
        <w:t>År 2009 ställdes för första gången fler diagnoser hos kvinnor än hos män, 1 787 diagnoser hos män och 1 792 hos kvinnor. Incidensen har ett starkt samband med rökvanor. Lungcancer har ökat stadigt hos kvinnor. År 2009 fick för första gången fler kvinnor än män diagnosen lungcancer.</w:t>
      </w:r>
    </w:p>
    <w:p w:rsidR="000578C2" w:rsidRPr="00266E0F" w:rsidRDefault="000578C2">
      <w:pPr>
        <w:pStyle w:val="Normaltindrag"/>
      </w:pPr>
      <w:r w:rsidRPr="00266E0F">
        <w:t>Skillnaden mellan kvinnor och män speglar de rökvanor som funnits i samhället de senaste 50–60 åren. Förr rökte långt fler män än kvinnor; idag är det fler kvinnor än män som röker.</w:t>
      </w:r>
    </w:p>
    <w:p w:rsidR="000578C2" w:rsidRPr="00266E0F" w:rsidRDefault="000578C2">
      <w:pPr>
        <w:pStyle w:val="Normaltindrag"/>
      </w:pPr>
      <w:r w:rsidRPr="00266E0F">
        <w:t>Drygt 3 500 personer dog av lungcancer år 2008. Hos kvinnor har lun</w:t>
      </w:r>
      <w:r w:rsidRPr="00266E0F">
        <w:t>g</w:t>
      </w:r>
      <w:r w:rsidRPr="00266E0F">
        <w:t>cancer som dödsorsak ökat med över 80 procent de senaste 20 åren.</w:t>
      </w:r>
    </w:p>
    <w:p w:rsidR="000578C2" w:rsidRPr="00266E0F" w:rsidRDefault="000578C2">
      <w:pPr>
        <w:pStyle w:val="Normaltindrag"/>
      </w:pPr>
      <w:r w:rsidRPr="00266E0F">
        <w:t>I de nordiska länderna sammantaget inträffar drygt 11 000 dödsfall per år på grund av lungcancer.</w:t>
      </w:r>
    </w:p>
    <w:p w:rsidR="000578C2" w:rsidRPr="00266E0F" w:rsidRDefault="000578C2">
      <w:pPr>
        <w:pStyle w:val="Normaltindrag"/>
      </w:pPr>
      <w:r w:rsidRPr="00266E0F">
        <w:t>Antalet insjuknade minskar med 1 procent per år för män men ökar med 2 procent för kvinnor sett över hela Norden. Överlevnaden vid lungcancer är låg i alla nordiska länder. För framtiden kommer vi att behöva en effektiv tobaksprevention för att kunna minska antalet personer som insjuknar i lun</w:t>
      </w:r>
      <w:r w:rsidRPr="00266E0F">
        <w:t>g</w:t>
      </w:r>
      <w:r w:rsidRPr="00266E0F">
        <w:t>cancer.</w:t>
      </w:r>
    </w:p>
    <w:p w:rsidR="000578C2" w:rsidRPr="00266E0F" w:rsidRDefault="000578C2">
      <w:pPr>
        <w:pStyle w:val="Normaltindrag"/>
      </w:pPr>
      <w:r w:rsidRPr="00266E0F">
        <w:t>Det vanligaste skälet till att ungdomar börjar röka är att kompisar röker. Men vad kan då få ungdomar att sluta röka? Högre pris på cigaretter är ett sätt. Ett annat sätt är att göra det svårare att få tag på cigaretter.</w:t>
      </w:r>
    </w:p>
    <w:p w:rsidR="000578C2" w:rsidRPr="00266E0F" w:rsidRDefault="000578C2">
      <w:pPr>
        <w:pStyle w:val="Normaltindrag"/>
      </w:pPr>
      <w:r w:rsidRPr="00266E0F">
        <w:lastRenderedPageBreak/>
        <w:t>Man vet att rökare förlorar i snitt åtta till tio år av sitt liv och dessutom l</w:t>
      </w:r>
      <w:r w:rsidRPr="00266E0F">
        <w:t>ö</w:t>
      </w:r>
      <w:r w:rsidRPr="00266E0F">
        <w:t>per risken att oftare drabbas av en stor mängd allvarliga sjukdomar.</w:t>
      </w:r>
    </w:p>
    <w:p w:rsidR="000578C2" w:rsidRPr="00266E0F" w:rsidRDefault="000578C2">
      <w:pPr>
        <w:pStyle w:val="Normaltindrag"/>
      </w:pPr>
      <w:r w:rsidRPr="00266E0F">
        <w:t>Den passiva rökningen är långtifrån hälsosam. Risken blir större att dra</w:t>
      </w:r>
      <w:r w:rsidRPr="00266E0F">
        <w:t>b</w:t>
      </w:r>
      <w:r w:rsidRPr="00266E0F">
        <w:t xml:space="preserve">bas av astma, allergier, infektioner och även cancer. </w:t>
      </w:r>
      <w:r w:rsidRPr="00266E0F">
        <w:rPr>
          <w:szCs w:val="23"/>
        </w:rPr>
        <w:t>Samhällets kostnader för sjukvård, och produktionsbortfall och sjukskrivningar är mycket stora.</w:t>
      </w:r>
    </w:p>
    <w:p w:rsidR="000578C2" w:rsidRPr="00266E0F" w:rsidRDefault="000578C2">
      <w:pPr>
        <w:pStyle w:val="Normaltindrag"/>
      </w:pPr>
      <w:r w:rsidRPr="00266E0F">
        <w:t>Sammanfattningsvis för användningen av tobak med sig många negativa konsekvenser både för den enskilde och för samhället. Men vi vet också att tobakens skador till 100 % är förebyggbara. Om tobak idag skulle introduc</w:t>
      </w:r>
      <w:r w:rsidRPr="00266E0F">
        <w:t>e</w:t>
      </w:r>
      <w:r w:rsidRPr="00266E0F">
        <w:t>ras som en ”ny produkt” på marknaden så skulle den inte passera några ko</w:t>
      </w:r>
      <w:r w:rsidRPr="00266E0F">
        <w:t>n</w:t>
      </w:r>
      <w:r w:rsidRPr="00266E0F">
        <w:t>trollmyndigheter med den lagstiftning som finns idag. Tobak skulle helt e</w:t>
      </w:r>
      <w:r w:rsidRPr="00266E0F">
        <w:t>n</w:t>
      </w:r>
      <w:r w:rsidRPr="00266E0F">
        <w:t>kelt inte få säljas i Sverige.</w:t>
      </w:r>
    </w:p>
    <w:p w:rsidR="000578C2" w:rsidRPr="00266E0F" w:rsidRDefault="000578C2">
      <w:pPr>
        <w:pStyle w:val="Normaltindrag"/>
      </w:pPr>
      <w:r w:rsidRPr="00266E0F">
        <w:t>Ett förbud mot exponering av cigaretter i butiker är något som man vet är effektivt för att minska impulsköpandet både bland vuxna och bland ungd</w:t>
      </w:r>
      <w:r w:rsidRPr="00266E0F">
        <w:t>o</w:t>
      </w:r>
      <w:r w:rsidRPr="00266E0F">
        <w:t xml:space="preserve">mar som inte är dagligrökare. Detta har många länder redan bestämt sig för att införa. </w:t>
      </w:r>
    </w:p>
    <w:p w:rsidR="000578C2" w:rsidRPr="00266E0F" w:rsidRDefault="000578C2">
      <w:pPr>
        <w:pStyle w:val="Normaltindrag"/>
      </w:pPr>
      <w:r w:rsidRPr="00266E0F">
        <w:t>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E0F">
        <w:trPr>
          <w:cantSplit/>
        </w:trPr>
        <w:tc>
          <w:tcPr>
            <w:tcW w:w="3046" w:type="dxa"/>
          </w:tcPr>
          <w:p w:rsidR="000578C2" w:rsidRPr="00266E0F" w:rsidRDefault="000578C2">
            <w:pPr>
              <w:pStyle w:val="UnderskriftDatum"/>
              <w:spacing w:before="240"/>
            </w:pPr>
            <w:r w:rsidRPr="00266E0F">
              <w:t>Stockholm den 30 september 2011</w:t>
            </w:r>
          </w:p>
        </w:tc>
        <w:tc>
          <w:tcPr>
            <w:tcW w:w="3047" w:type="dxa"/>
          </w:tcPr>
          <w:p w:rsidR="000578C2" w:rsidRPr="00266E0F" w:rsidRDefault="000578C2">
            <w:pPr>
              <w:pStyle w:val="Underskrifter"/>
              <w:spacing w:before="240"/>
            </w:pPr>
          </w:p>
        </w:tc>
      </w:tr>
      <w:tr w:rsidR="00000000" w:rsidRPr="00266E0F">
        <w:trPr>
          <w:cantSplit/>
        </w:trPr>
        <w:tc>
          <w:tcPr>
            <w:tcW w:w="3046" w:type="dxa"/>
          </w:tcPr>
          <w:p w:rsidR="000578C2" w:rsidRPr="00266E0F" w:rsidRDefault="000578C2">
            <w:pPr>
              <w:pStyle w:val="Underskrifter"/>
            </w:pPr>
            <w:r w:rsidRPr="00266E0F">
              <w:t>Maria Lundqvist-Brömster (FP)</w:t>
            </w:r>
          </w:p>
        </w:tc>
        <w:tc>
          <w:tcPr>
            <w:tcW w:w="3046" w:type="dxa"/>
          </w:tcPr>
          <w:p w:rsidR="000578C2" w:rsidRPr="00266E0F" w:rsidRDefault="000578C2">
            <w:pPr>
              <w:pStyle w:val="Underskrifter"/>
            </w:pPr>
          </w:p>
        </w:tc>
      </w:tr>
    </w:tbl>
    <w:p w:rsidR="000578C2" w:rsidRPr="00266E0F" w:rsidRDefault="000578C2">
      <w:pPr>
        <w:pStyle w:val="Normaltindrag"/>
      </w:pPr>
    </w:p>
    <w:sectPr w:rsidR="000578C2" w:rsidRPr="00266E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8C2" w:rsidRPr="00266E0F" w:rsidRDefault="000578C2">
      <w:r w:rsidRPr="00266E0F">
        <w:separator/>
      </w:r>
    </w:p>
  </w:endnote>
  <w:endnote w:type="continuationSeparator" w:id="0">
    <w:p w:rsidR="000578C2" w:rsidRPr="00266E0F" w:rsidRDefault="000578C2">
      <w:r w:rsidRPr="00266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8C2" w:rsidRPr="00266E0F" w:rsidRDefault="00266E0F">
    <w:pPr>
      <w:pStyle w:val="Sidfot"/>
    </w:pPr>
    <w:r w:rsidRPr="00266E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79794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8C2" w:rsidRDefault="000578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8C2" w:rsidRDefault="000578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8C2" w:rsidRPr="00266E0F" w:rsidRDefault="00266E0F">
    <w:pPr>
      <w:pStyle w:val="Sidfot"/>
    </w:pPr>
    <w:r w:rsidRPr="00266E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408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8C2" w:rsidRDefault="000578C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8C2" w:rsidRDefault="000578C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8C2" w:rsidRPr="00266E0F" w:rsidRDefault="00266E0F">
    <w:pPr>
      <w:pStyle w:val="Sidfot"/>
    </w:pPr>
    <w:r w:rsidRPr="00266E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803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8C2" w:rsidRDefault="000578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8C2" w:rsidRDefault="000578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8C2" w:rsidRPr="00266E0F" w:rsidRDefault="000578C2">
      <w:r w:rsidRPr="00266E0F">
        <w:separator/>
      </w:r>
    </w:p>
  </w:footnote>
  <w:footnote w:type="continuationSeparator" w:id="0">
    <w:p w:rsidR="000578C2" w:rsidRPr="00266E0F" w:rsidRDefault="000578C2">
      <w:r w:rsidRPr="00266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8C2" w:rsidRPr="00266E0F" w:rsidRDefault="00266E0F">
    <w:pPr>
      <w:pStyle w:val="Sidhuvud"/>
    </w:pPr>
    <w:r w:rsidRPr="00266E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8338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8C2" w:rsidRDefault="000578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8C2" w:rsidRDefault="000578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8C2" w:rsidRPr="00266E0F" w:rsidRDefault="00266E0F">
    <w:pPr>
      <w:pStyle w:val="Sidhuvud"/>
    </w:pPr>
    <w:r w:rsidRPr="00266E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02871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8C2" w:rsidRDefault="000578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8C2" w:rsidRDefault="000578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8C2" w:rsidRPr="00266E0F" w:rsidRDefault="000578C2">
    <w:pPr>
      <w:pStyle w:val="FSHNormal"/>
      <w:tabs>
        <w:tab w:val="right" w:pos="5840"/>
      </w:tabs>
    </w:pPr>
    <w:r w:rsidRPr="00266E0F">
      <w:br/>
    </w:r>
    <w:r w:rsidRPr="00266E0F">
      <w:fldChar w:fldCharType="begin" w:fldLock="1"/>
    </w:r>
    <w:r w:rsidRPr="00266E0F">
      <w:instrText xml:space="preserve"> DOCPROPERTY</w:instrText>
    </w:r>
    <w:r w:rsidRPr="00266E0F">
      <w:rPr>
        <w:sz w:val="18"/>
      </w:rPr>
      <w:instrText xml:space="preserve"> "YearUser" *\charformat </w:instrText>
    </w:r>
    <w:r w:rsidRPr="00266E0F">
      <w:fldChar w:fldCharType="separate"/>
    </w:r>
    <w:r w:rsidRPr="00266E0F">
      <w:t>2011/12</w:t>
    </w:r>
    <w:r w:rsidRPr="00266E0F">
      <w:fldChar w:fldCharType="end"/>
    </w:r>
    <w:r w:rsidRPr="00266E0F">
      <w:t xml:space="preserve"> </w:t>
    </w:r>
    <w:r w:rsidRPr="00266E0F">
      <w:tab/>
      <w:t xml:space="preserve">mnr: </w:t>
    </w:r>
    <w:r w:rsidRPr="00266E0F">
      <w:fldChar w:fldCharType="begin" w:fldLock="1"/>
    </w:r>
    <w:r w:rsidRPr="00266E0F">
      <w:instrText xml:space="preserve"> DOCPROPERTY</w:instrText>
    </w:r>
    <w:r w:rsidRPr="00266E0F">
      <w:rPr>
        <w:sz w:val="18"/>
      </w:rPr>
      <w:instrText xml:space="preserve"> "Motionsnummer" *\charformat </w:instrText>
    </w:r>
    <w:r w:rsidRPr="00266E0F">
      <w:fldChar w:fldCharType="separate"/>
    </w:r>
    <w:r w:rsidRPr="00266E0F">
      <w:t>So290</w:t>
    </w:r>
    <w:r w:rsidRPr="00266E0F">
      <w:fldChar w:fldCharType="end"/>
    </w:r>
    <w:r w:rsidRPr="00266E0F">
      <w:br/>
    </w:r>
    <w:r w:rsidRPr="00266E0F">
      <w:fldChar w:fldCharType="begin" w:fldLock="1"/>
    </w:r>
    <w:r w:rsidRPr="00266E0F">
      <w:instrText xml:space="preserve"> DOCPROPERTY</w:instrText>
    </w:r>
    <w:r w:rsidRPr="00266E0F">
      <w:rPr>
        <w:sz w:val="18"/>
      </w:rPr>
      <w:instrText xml:space="preserve"> "Samling" *\charformat </w:instrText>
    </w:r>
    <w:r w:rsidRPr="00266E0F">
      <w:fldChar w:fldCharType="end"/>
    </w:r>
    <w:r w:rsidRPr="00266E0F">
      <w:tab/>
      <w:t xml:space="preserve">pnr: </w:t>
    </w:r>
    <w:r w:rsidRPr="00266E0F">
      <w:fldChar w:fldCharType="begin" w:fldLock="1"/>
    </w:r>
    <w:r w:rsidRPr="00266E0F">
      <w:instrText xml:space="preserve"> DOCPROPERTY</w:instrText>
    </w:r>
    <w:r w:rsidRPr="00266E0F">
      <w:rPr>
        <w:sz w:val="18"/>
      </w:rPr>
      <w:instrText xml:space="preserve"> "Partinummer" *\charformat </w:instrText>
    </w:r>
    <w:r w:rsidRPr="00266E0F">
      <w:fldChar w:fldCharType="separate"/>
    </w:r>
    <w:r w:rsidRPr="00266E0F">
      <w:t>FP1096</w:t>
    </w:r>
    <w:r w:rsidRPr="00266E0F">
      <w:fldChar w:fldCharType="end"/>
    </w:r>
  </w:p>
  <w:p w:rsidR="000578C2" w:rsidRPr="00266E0F" w:rsidRDefault="000578C2">
    <w:pPr>
      <w:pStyle w:val="FSHRub1"/>
    </w:pPr>
    <w:r w:rsidRPr="00266E0F">
      <w:t>Motion till riksdagen</w:t>
    </w:r>
    <w:r w:rsidRPr="00266E0F">
      <w:br/>
    </w:r>
    <w:r w:rsidRPr="00266E0F">
      <w:fldChar w:fldCharType="begin" w:fldLock="1"/>
    </w:r>
    <w:r w:rsidRPr="00266E0F">
      <w:instrText xml:space="preserve"> DOCPROPERTY "YearUser" *\charformat </w:instrText>
    </w:r>
    <w:r w:rsidRPr="00266E0F">
      <w:fldChar w:fldCharType="separate"/>
    </w:r>
    <w:r w:rsidRPr="00266E0F">
      <w:t>2011/12</w:t>
    </w:r>
    <w:r w:rsidRPr="00266E0F">
      <w:fldChar w:fldCharType="end"/>
    </w:r>
    <w:r w:rsidRPr="00266E0F">
      <w:t>:</w:t>
    </w:r>
    <w:r w:rsidRPr="00266E0F">
      <w:fldChar w:fldCharType="begin" w:fldLock="1"/>
    </w:r>
    <w:r w:rsidRPr="00266E0F">
      <w:instrText xml:space="preserve"> DOCPROPERTY "Motionsnummer" *\charformat </w:instrText>
    </w:r>
    <w:r w:rsidRPr="00266E0F">
      <w:fldChar w:fldCharType="separate"/>
    </w:r>
    <w:r w:rsidRPr="00266E0F">
      <w:t>So290</w:t>
    </w:r>
    <w:r w:rsidRPr="00266E0F">
      <w:fldChar w:fldCharType="end"/>
    </w:r>
  </w:p>
  <w:p w:rsidR="000578C2" w:rsidRPr="00266E0F" w:rsidRDefault="000578C2">
    <w:pPr>
      <w:pStyle w:val="FSHNormalS5"/>
    </w:pPr>
    <w:r w:rsidRPr="00266E0F">
      <w:fldChar w:fldCharType="begin" w:fldLock="1"/>
    </w:r>
    <w:r w:rsidRPr="00266E0F">
      <w:instrText xml:space="preserve"> DOCPROPERTY "MotionarText" *\charformat </w:instrText>
    </w:r>
    <w:r w:rsidRPr="00266E0F">
      <w:fldChar w:fldCharType="separate"/>
    </w:r>
    <w:r w:rsidRPr="00266E0F">
      <w:t>av Maria Lundqvist-Brömster (FP)</w:t>
    </w:r>
    <w:r w:rsidRPr="00266E0F">
      <w:fldChar w:fldCharType="end"/>
    </w:r>
    <w:r w:rsidRPr="00266E0F">
      <w:br/>
    </w:r>
    <w:r w:rsidRPr="00266E0F">
      <w:fldChar w:fldCharType="begin" w:fldLock="1"/>
    </w:r>
    <w:r w:rsidRPr="00266E0F">
      <w:instrText xml:space="preserve"> DOCPROPERTY "SvarFrasKort" *\charformat </w:instrText>
    </w:r>
    <w:r w:rsidRPr="00266E0F">
      <w:fldChar w:fldCharType="end"/>
    </w:r>
  </w:p>
  <w:p w:rsidR="000578C2" w:rsidRPr="00266E0F" w:rsidRDefault="000578C2">
    <w:pPr>
      <w:pStyle w:val="FSHTitel"/>
    </w:pPr>
    <w:r w:rsidRPr="00266E0F">
      <w:fldChar w:fldCharType="begin" w:fldLock="1"/>
    </w:r>
    <w:r w:rsidRPr="00266E0F">
      <w:instrText xml:space="preserve"> DOCPROPERTY</w:instrText>
    </w:r>
    <w:r w:rsidRPr="00266E0F">
      <w:rPr>
        <w:sz w:val="18"/>
      </w:rPr>
      <w:instrText xml:space="preserve"> "RubrikSvar" *\charformat </w:instrText>
    </w:r>
    <w:r w:rsidRPr="00266E0F">
      <w:fldChar w:fldCharType="separate"/>
    </w:r>
    <w:r w:rsidRPr="00266E0F">
      <w:t>Exponeringsförbud för tobaksvaror</w:t>
    </w:r>
    <w:r w:rsidRPr="00266E0F">
      <w:fldChar w:fldCharType="end"/>
    </w:r>
  </w:p>
  <w:p w:rsidR="000578C2" w:rsidRPr="00266E0F" w:rsidRDefault="000578C2">
    <w:pPr>
      <w:pStyle w:val="Normal00"/>
    </w:pPr>
  </w:p>
  <w:p w:rsidR="000578C2" w:rsidRPr="00266E0F" w:rsidRDefault="000578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6820420">
    <w:abstractNumId w:val="3"/>
  </w:num>
  <w:num w:numId="2" w16cid:durableId="1299802658">
    <w:abstractNumId w:val="2"/>
  </w:num>
  <w:num w:numId="3" w16cid:durableId="2061128693">
    <w:abstractNumId w:val="1"/>
  </w:num>
  <w:num w:numId="4" w16cid:durableId="417992407">
    <w:abstractNumId w:val="0"/>
  </w:num>
  <w:num w:numId="5" w16cid:durableId="2066830515">
    <w:abstractNumId w:val="7"/>
  </w:num>
  <w:num w:numId="6" w16cid:durableId="509565171">
    <w:abstractNumId w:val="6"/>
  </w:num>
  <w:num w:numId="7" w16cid:durableId="482738475">
    <w:abstractNumId w:val="5"/>
  </w:num>
  <w:num w:numId="8" w16cid:durableId="244581798">
    <w:abstractNumId w:val="4"/>
  </w:num>
  <w:num w:numId="9" w16cid:durableId="1707020953">
    <w:abstractNumId w:val="8"/>
  </w:num>
  <w:num w:numId="10" w16cid:durableId="920026459">
    <w:abstractNumId w:val="9"/>
  </w:num>
  <w:num w:numId="11" w16cid:durableId="1742602499">
    <w:abstractNumId w:val="10"/>
  </w:num>
  <w:num w:numId="12" w16cid:durableId="1954823860">
    <w:abstractNumId w:val="13"/>
  </w:num>
  <w:num w:numId="13" w16cid:durableId="986200153">
    <w:abstractNumId w:val="15"/>
  </w:num>
  <w:num w:numId="14" w16cid:durableId="1719545947">
    <w:abstractNumId w:val="16"/>
  </w:num>
  <w:num w:numId="15" w16cid:durableId="1453864952">
    <w:abstractNumId w:val="11"/>
  </w:num>
  <w:num w:numId="16" w16cid:durableId="1421684747">
    <w:abstractNumId w:val="18"/>
  </w:num>
  <w:num w:numId="17" w16cid:durableId="1537890328">
    <w:abstractNumId w:val="17"/>
  </w:num>
  <w:num w:numId="18" w16cid:durableId="1475370811">
    <w:abstractNumId w:val="14"/>
  </w:num>
  <w:num w:numId="19" w16cid:durableId="3284869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5846A409-2109-4FBC-B1F5-DB0F27FB8EF3}"/>
  </w:docVars>
  <w:rsids>
    <w:rsidRoot w:val="00A8456F"/>
    <w:rsid w:val="000578C2"/>
    <w:rsid w:val="00266E0F"/>
    <w:rsid w:val="00A845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D81A54-A00B-4961-BD5E-A7C27AF2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2285</Characters>
  <Application>Microsoft Office Word</Application>
  <DocSecurity>4</DocSecurity>
  <Lines>47</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2011-11-13T09:22:00Z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Exponeringsförbud för tobaksvaror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Exponeringsförbud för tobaksvaror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20112012000000700080000010960069</vt:lpwstr>
  </property>
  <property fmtid="{D5CDD505-2E9C-101B-9397-08002B2CF9AE}" pid="47" name="datum">
    <vt:lpwstr>110930</vt:lpwstr>
  </property>
  <property fmtid="{D5CDD505-2E9C-101B-9397-08002B2CF9AE}" pid="48" name="avsändar-e-post">
    <vt:lpwstr>sofia.konberg@riksdagen.se</vt:lpwstr>
  </property>
  <property fmtid="{D5CDD505-2E9C-101B-9397-08002B2CF9AE}" pid="49" name="id">
    <vt:lpwstr>20112012000000700080000010960069</vt:lpwstr>
  </property>
  <property fmtid="{D5CDD505-2E9C-101B-9397-08002B2CF9AE}" pid="50" name="nummer">
    <vt:lpwstr>290</vt:lpwstr>
  </property>
  <property fmtid="{D5CDD505-2E9C-101B-9397-08002B2CF9AE}" pid="51" name="utskottsbeteckning">
    <vt:lpwstr>So</vt:lpwstr>
  </property>
  <property fmtid="{D5CDD505-2E9C-101B-9397-08002B2CF9AE}" pid="52" name="GlobalUID">
    <vt:lpwstr>{241838C2-259E-4B43-B844-E18A8E9ECA72}</vt:lpwstr>
  </property>
  <property fmtid="{D5CDD505-2E9C-101B-9397-08002B2CF9AE}" pid="53" name="Överföringar">
    <vt:i4>0</vt:i4>
  </property>
  <property fmtid="{D5CDD505-2E9C-101B-9397-08002B2CF9AE}" pid="54" name="Checksum">
    <vt:lpwstr>*0020700293281*</vt:lpwstr>
  </property>
  <property fmtid="{D5CDD505-2E9C-101B-9397-08002B2CF9AE}" pid="55" name="skuggnummer">
    <vt:lpwstr>617</vt:lpwstr>
  </property>
  <property fmtid="{D5CDD505-2E9C-101B-9397-08002B2CF9AE}" pid="56" name="urixVersion">
    <vt:lpwstr>4.5.0.25</vt:lpwstr>
  </property>
  <property fmtid="{D5CDD505-2E9C-101B-9397-08002B2CF9AE}" pid="57" name="urixOrigin">
    <vt:lpwstr>111121 09:12:49.434</vt:lpwstr>
  </property>
  <property fmtid="{D5CDD505-2E9C-101B-9397-08002B2CF9AE}" pid="58" name="urixGuid">
    <vt:lpwstr>{0AAE8862-FDA0-442F-8478-21EF0FDD4730}</vt:lpwstr>
  </property>
</Properties>
</file>