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2CBC59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7C5079">
              <w:rPr>
                <w:b/>
                <w:lang w:eastAsia="en-US"/>
              </w:rPr>
              <w:t>30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2BB099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7C5079">
              <w:rPr>
                <w:lang w:eastAsia="en-US"/>
              </w:rPr>
              <w:t>03-13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E898163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7C5079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7C5079">
              <w:rPr>
                <w:color w:val="000000" w:themeColor="text1"/>
                <w:lang w:eastAsia="en-US"/>
              </w:rPr>
              <w:t>3</w:t>
            </w:r>
            <w:r w:rsidR="00475E89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33035">
              <w:rPr>
                <w:color w:val="000000" w:themeColor="text1"/>
                <w:lang w:eastAsia="en-US"/>
              </w:rPr>
              <w:t>11.15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28D8F493" w:rsidR="00221CE3" w:rsidRDefault="007C5079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Utrikesfrågor</w:t>
            </w:r>
            <w:r>
              <w:rPr>
                <w:b/>
              </w:rPr>
              <w:br/>
            </w:r>
            <w:r w:rsidRPr="007B3A66">
              <w:rPr>
                <w:bCs/>
              </w:rPr>
              <w:t xml:space="preserve">Utrikesminister </w:t>
            </w:r>
            <w:r>
              <w:rPr>
                <w:bCs/>
              </w:rPr>
              <w:t>Maria Malmer Stenergard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16 mars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7765191C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7C507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7C5079" w:rsidRPr="007C5079">
              <w:rPr>
                <w:rFonts w:eastAsiaTheme="minorHAnsi"/>
                <w:b/>
                <w:bCs/>
                <w:color w:val="000000"/>
                <w:lang w:eastAsia="en-US"/>
              </w:rPr>
              <w:t>23 februari 2026</w:t>
            </w:r>
          </w:p>
          <w:p w14:paraId="7E5282B5" w14:textId="3E3FD537" w:rsidR="00AD5233" w:rsidRDefault="00AD523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informellt ministermöte </w:t>
            </w:r>
            <w:r w:rsidR="007C5079" w:rsidRPr="007C5079">
              <w:rPr>
                <w:rFonts w:eastAsiaTheme="minorHAnsi"/>
                <w:b/>
                <w:bCs/>
                <w:color w:val="000000"/>
                <w:lang w:eastAsia="en-US"/>
              </w:rPr>
              <w:t>den 1 mars 2026</w:t>
            </w:r>
          </w:p>
          <w:p w14:paraId="75C4BFBD" w14:textId="3CDB2583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C5079" w:rsidRPr="007C5079">
              <w:rPr>
                <w:b/>
                <w:lang w:eastAsia="en-US"/>
              </w:rPr>
              <w:t xml:space="preserve">Aktuella frågor   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575B63F" w14:textId="67668218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C5079">
              <w:rPr>
                <w:b/>
                <w:lang w:eastAsia="en-US"/>
              </w:rPr>
              <w:t>Rysslands anfallskrig mot Ukraina</w:t>
            </w:r>
          </w:p>
          <w:p w14:paraId="57393098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41ED983" w14:textId="105C6F32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3B2A53F" w14:textId="0ACAFA6F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C5079">
              <w:rPr>
                <w:b/>
                <w:lang w:eastAsia="en-US"/>
              </w:rPr>
              <w:t>Situationen i Mellanöstern</w:t>
            </w:r>
          </w:p>
          <w:p w14:paraId="43360F93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891929F" w14:textId="6CDD537D" w:rsidR="007C5079" w:rsidRDefault="00F22B9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F22B97">
              <w:rPr>
                <w:rFonts w:eastAsiaTheme="minorHAnsi"/>
                <w:color w:val="000000" w:themeColor="text1"/>
                <w:lang w:eastAsia="en-US"/>
              </w:rPr>
              <w:t>S, V, C och MP-led</w:t>
            </w:r>
            <w:r w:rsidRPr="00213CB7">
              <w:rPr>
                <w:rFonts w:eastAsiaTheme="minorHAnsi"/>
                <w:color w:val="000000" w:themeColor="text1"/>
                <w:lang w:eastAsia="en-US"/>
              </w:rPr>
              <w:t>a</w:t>
            </w:r>
            <w:r>
              <w:rPr>
                <w:rFonts w:eastAsiaTheme="minorHAnsi"/>
                <w:color w:val="000000" w:themeColor="text1"/>
                <w:lang w:eastAsia="en-US"/>
              </w:rPr>
              <w:t>möterna anmälde avvikande ståndpunkt.</w:t>
            </w:r>
          </w:p>
          <w:p w14:paraId="3EE81A38" w14:textId="6F7A3545" w:rsidR="00F22B97" w:rsidRDefault="00F22B9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 och MP-ledamöterna anmälde avvikande ståndpunkt.</w:t>
            </w:r>
          </w:p>
          <w:p w14:paraId="622138B8" w14:textId="3E80FD69" w:rsidR="00F22B97" w:rsidRPr="00F22B97" w:rsidRDefault="00F22B9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V-ledamoten anmälde avvikande ståndpunkt.</w:t>
            </w:r>
          </w:p>
          <w:p w14:paraId="7C5E81FD" w14:textId="77777777" w:rsidR="00F22B97" w:rsidRPr="00F22B97" w:rsidRDefault="00F22B9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D9A3072" w14:textId="582BD466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C5079">
              <w:rPr>
                <w:b/>
                <w:lang w:eastAsia="en-US"/>
              </w:rPr>
              <w:t>EU:s södra grannskap</w:t>
            </w:r>
          </w:p>
          <w:p w14:paraId="4928BA65" w14:textId="3844F859" w:rsidR="007C5079" w:rsidRPr="003B4C1F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372FE7F" w14:textId="77777777" w:rsidR="007C5079" w:rsidRDefault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57E17E0" w14:textId="48433B48" w:rsidR="007C5079" w:rsidRDefault="007C5079" w:rsidP="007C5079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C5079">
              <w:rPr>
                <w:b/>
                <w:lang w:eastAsia="en-US"/>
              </w:rPr>
              <w:t>Övriga frågor</w:t>
            </w:r>
          </w:p>
          <w:p w14:paraId="5718D208" w14:textId="355A7A06" w:rsidR="00F22B97" w:rsidRPr="00213CB7" w:rsidRDefault="00F22B97" w:rsidP="007C5079">
            <w:pPr>
              <w:spacing w:line="256" w:lineRule="auto"/>
              <w:rPr>
                <w:bCs/>
                <w:lang w:eastAsia="en-US"/>
              </w:rPr>
            </w:pPr>
            <w:r w:rsidRPr="00213CB7">
              <w:rPr>
                <w:bCs/>
                <w:lang w:eastAsia="en-US"/>
              </w:rPr>
              <w:t>Informell diskussion med Indiens utrikesminister.</w:t>
            </w:r>
          </w:p>
          <w:p w14:paraId="45F1D576" w14:textId="5D1CC005" w:rsidR="00F22B97" w:rsidRPr="003B4C1F" w:rsidRDefault="00F22B97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Informell diskussion om framtagande av ny europeisk säkerhetsstrategi.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3F313386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DC27F5">
              <w:rPr>
                <w:b/>
              </w:rPr>
              <w:t xml:space="preserve">Transport-, telekommunikations- och </w:t>
            </w:r>
            <w:r w:rsidRPr="00DC27F5">
              <w:rPr>
                <w:b/>
                <w:u w:val="single"/>
              </w:rPr>
              <w:t>energifrågor</w:t>
            </w:r>
            <w:r>
              <w:rPr>
                <w:b/>
                <w:u w:val="single"/>
              </w:rPr>
              <w:br/>
            </w:r>
            <w:r>
              <w:rPr>
                <w:bCs/>
              </w:rPr>
              <w:t>Energi- och näringsminister Ebba Busch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Klimat-och näringslivs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16 mars 2026.</w:t>
            </w:r>
          </w:p>
          <w:p w14:paraId="2EA52F5F" w14:textId="77777777" w:rsidR="007C5079" w:rsidRPr="00AD5233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9FC9D03" w14:textId="7D448AF0" w:rsidR="007C5079" w:rsidRDefault="007C5079" w:rsidP="007C507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Pr="007C5079">
              <w:rPr>
                <w:rFonts w:eastAsiaTheme="minorHAnsi"/>
                <w:b/>
                <w:bCs/>
                <w:color w:val="000000"/>
                <w:lang w:eastAsia="en-US"/>
              </w:rPr>
              <w:t>15 december 2025</w:t>
            </w:r>
          </w:p>
          <w:p w14:paraId="0B2045BF" w14:textId="74B5FFE4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542DB2" w:rsidRPr="00542DB2">
              <w:rPr>
                <w:b/>
                <w:lang w:eastAsia="en-US"/>
              </w:rPr>
              <w:t>Det europeiska kraftnätspaketet</w:t>
            </w:r>
          </w:p>
          <w:p w14:paraId="28D1625C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3B72D88" w14:textId="317ECF68" w:rsidR="007C5079" w:rsidRPr="003B4C1F" w:rsidRDefault="00646258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 w:rsidR="001756A6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E26DA0C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388089A" w14:textId="7529F89D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B3BCB" w:rsidRPr="005B3BCB">
              <w:rPr>
                <w:b/>
                <w:lang w:eastAsia="en-US"/>
              </w:rPr>
              <w:t>Handlingsplanen för överkomliga energipriser: ett år senare</w:t>
            </w:r>
          </w:p>
          <w:p w14:paraId="28DA0928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F9E1979" w14:textId="4C072681" w:rsidR="007C5079" w:rsidRPr="003B4C1F" w:rsidRDefault="001756A6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33C3D25" w14:textId="77777777" w:rsidR="007C5079" w:rsidRDefault="007C507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902BBFC" w14:textId="206781B9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B3BCB" w:rsidRPr="005B3BCB">
              <w:rPr>
                <w:b/>
                <w:lang w:eastAsia="en-US"/>
              </w:rPr>
              <w:t>Att främja ömsesidig energitrygghet genom integration och delade lärdomar med Ukraina och Moldavien</w:t>
            </w:r>
          </w:p>
          <w:p w14:paraId="7F649C94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52F60E" w14:textId="77777777" w:rsidR="007C5079" w:rsidRDefault="007C5079" w:rsidP="00DA3E8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C5079" w14:paraId="21A3FDC2" w14:textId="77777777" w:rsidTr="003B4C1F">
        <w:trPr>
          <w:trHeight w:val="568"/>
        </w:trPr>
        <w:tc>
          <w:tcPr>
            <w:tcW w:w="567" w:type="dxa"/>
          </w:tcPr>
          <w:p w14:paraId="7E3CFB53" w14:textId="685F7A61" w:rsidR="007C5079" w:rsidRDefault="007C507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2B4AB33A" w14:textId="6E912858" w:rsidR="007C5079" w:rsidRDefault="007C5079" w:rsidP="007C5079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Allmänna frågor</w:t>
            </w:r>
            <w:r>
              <w:rPr>
                <w:b/>
              </w:rPr>
              <w:br/>
            </w:r>
            <w:r w:rsidRPr="007B3A66">
              <w:rPr>
                <w:bCs/>
              </w:rPr>
              <w:t>Statssekreterare Christian Danielsson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17 mars 2026.</w:t>
            </w:r>
          </w:p>
          <w:p w14:paraId="6BCA70F0" w14:textId="77777777" w:rsidR="007C5079" w:rsidRPr="00AD5233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05BA238" w14:textId="108218FE" w:rsidR="007C5079" w:rsidRDefault="007C5079" w:rsidP="007C507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Pr="007C5079">
              <w:rPr>
                <w:rFonts w:eastAsiaTheme="minorHAnsi"/>
                <w:b/>
                <w:bCs/>
                <w:color w:val="000000"/>
                <w:lang w:eastAsia="en-US"/>
              </w:rPr>
              <w:t>24 februari 2026</w:t>
            </w:r>
          </w:p>
          <w:p w14:paraId="370703AD" w14:textId="4579932A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5B3BCB" w:rsidRPr="005B3BCB">
              <w:rPr>
                <w:b/>
                <w:lang w:eastAsia="en-US"/>
              </w:rPr>
              <w:t>Den fleråriga budgetramen 2028–2034: styrningsaspekter</w:t>
            </w:r>
          </w:p>
          <w:p w14:paraId="573FC748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CD02C7" w14:textId="765D4A68" w:rsidR="007C5079" w:rsidRDefault="009A6078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- och -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ståndpunkter.</w:t>
            </w:r>
          </w:p>
          <w:p w14:paraId="174B6CC3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A095FB8" w14:textId="75EB1BD8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B3BCB" w:rsidRPr="005B3BCB">
              <w:rPr>
                <w:b/>
                <w:lang w:eastAsia="en-US"/>
              </w:rPr>
              <w:t>Ändring av den europeiska valakten</w:t>
            </w:r>
          </w:p>
          <w:p w14:paraId="14A9EDE3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74CC34B6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A3CE816" w14:textId="3B3228E0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B3BCB" w:rsidRPr="005B3BCB">
              <w:rPr>
                <w:b/>
                <w:lang w:eastAsia="en-US"/>
              </w:rPr>
              <w:t>Förberedelser inför Europeiska rådets möte den 19–20 mars 2026: slutsatser</w:t>
            </w:r>
          </w:p>
          <w:p w14:paraId="54C3CF70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6F9E269" w14:textId="1D7FEEA4" w:rsidR="007C5079" w:rsidRPr="003B4C1F" w:rsidRDefault="00BE6BFF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2FF878BE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269B7EE" w14:textId="38B14F34" w:rsidR="005B3BCB" w:rsidRPr="005B3BCB" w:rsidRDefault="007C5079" w:rsidP="005B3BCB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B3BCB" w:rsidRPr="005B3BCB">
              <w:rPr>
                <w:b/>
                <w:lang w:eastAsia="en-US"/>
              </w:rPr>
              <w:t xml:space="preserve">Den europeiska planeringsterminen 2026   </w:t>
            </w:r>
          </w:p>
          <w:p w14:paraId="3CAA0437" w14:textId="4FF2C093" w:rsidR="007C5079" w:rsidRPr="00BE6BFF" w:rsidRDefault="005B3BCB" w:rsidP="007C5079">
            <w:pPr>
              <w:spacing w:line="256" w:lineRule="auto"/>
              <w:rPr>
                <w:b/>
                <w:lang w:eastAsia="en-US"/>
              </w:rPr>
            </w:pPr>
            <w:r w:rsidRPr="005B3BCB">
              <w:rPr>
                <w:b/>
                <w:lang w:eastAsia="en-US"/>
              </w:rPr>
              <w:t>a)</w:t>
            </w:r>
            <w:r>
              <w:rPr>
                <w:b/>
                <w:lang w:eastAsia="en-US"/>
              </w:rPr>
              <w:t xml:space="preserve"> </w:t>
            </w:r>
            <w:r w:rsidRPr="005B3BCB">
              <w:rPr>
                <w:b/>
                <w:lang w:eastAsia="en-US"/>
              </w:rPr>
              <w:t>Sammanfattande rapport</w:t>
            </w:r>
          </w:p>
          <w:p w14:paraId="3F3D1EC5" w14:textId="2ED2ADAE" w:rsidR="007C5079" w:rsidRPr="00BE6BFF" w:rsidRDefault="005B3BCB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3BCB">
              <w:rPr>
                <w:b/>
                <w:snapToGrid w:val="0"/>
                <w:color w:val="000000" w:themeColor="text1"/>
                <w:lang w:eastAsia="en-US"/>
              </w:rPr>
              <w:t>b)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5B3BCB">
              <w:rPr>
                <w:b/>
                <w:snapToGrid w:val="0"/>
                <w:color w:val="000000" w:themeColor="text1"/>
                <w:lang w:eastAsia="en-US"/>
              </w:rPr>
              <w:t>Uppdaterad färdplan</w:t>
            </w:r>
          </w:p>
          <w:p w14:paraId="0750F1F6" w14:textId="77777777" w:rsidR="003D1B56" w:rsidRDefault="003D1B56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D1B56">
              <w:rPr>
                <w:b/>
                <w:snapToGrid w:val="0"/>
                <w:color w:val="000000" w:themeColor="text1"/>
                <w:lang w:eastAsia="en-US"/>
              </w:rPr>
              <w:t>c)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Pr="003D1B56">
              <w:rPr>
                <w:b/>
                <w:snapToGrid w:val="0"/>
                <w:color w:val="000000" w:themeColor="text1"/>
                <w:lang w:eastAsia="en-US"/>
              </w:rPr>
              <w:t xml:space="preserve">Rådets rekommendation om den ekonomiska politiken i euroområdet </w:t>
            </w:r>
          </w:p>
          <w:p w14:paraId="3B5FE1EC" w14:textId="1CF5471D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FC5674">
              <w:rPr>
                <w:rFonts w:eastAsiaTheme="minorHAnsi"/>
                <w:color w:val="000000" w:themeColor="text1"/>
                <w:lang w:eastAsia="en-US"/>
              </w:rPr>
              <w:t xml:space="preserve"> samt tackade för informationen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82790D2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54C4996" w14:textId="01B9C56B" w:rsidR="003D1B56" w:rsidRPr="003B4C1F" w:rsidRDefault="003D1B56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>Övriga frågor</w:t>
            </w:r>
          </w:p>
          <w:p w14:paraId="566D4C5D" w14:textId="73C83AF3" w:rsidR="007C5079" w:rsidRDefault="00BE6BF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Mellanstatlig konferens </w:t>
            </w:r>
            <w:r w:rsidR="00CB52DB">
              <w:rPr>
                <w:rFonts w:eastAsiaTheme="minorHAnsi"/>
                <w:color w:val="000000"/>
                <w:lang w:eastAsia="en-US"/>
              </w:rPr>
              <w:t xml:space="preserve">med </w:t>
            </w:r>
            <w:r>
              <w:rPr>
                <w:rFonts w:eastAsiaTheme="minorHAnsi"/>
                <w:color w:val="000000"/>
                <w:lang w:eastAsia="en-US"/>
              </w:rPr>
              <w:t>Montenegro.</w:t>
            </w:r>
          </w:p>
          <w:p w14:paraId="0D1D2AA6" w14:textId="513B3ED9" w:rsidR="00BE6BFF" w:rsidRDefault="00BE6BF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Informella möten </w:t>
            </w:r>
            <w:r w:rsidR="00CB52DB">
              <w:rPr>
                <w:rFonts w:eastAsiaTheme="minorHAnsi"/>
                <w:color w:val="000000"/>
                <w:lang w:eastAsia="en-US"/>
              </w:rPr>
              <w:t xml:space="preserve">med </w:t>
            </w:r>
            <w:r>
              <w:rPr>
                <w:rFonts w:eastAsiaTheme="minorHAnsi"/>
                <w:color w:val="000000"/>
                <w:lang w:eastAsia="en-US"/>
              </w:rPr>
              <w:t>Ukraina och Moldavien.</w:t>
            </w:r>
          </w:p>
          <w:p w14:paraId="5A980AE0" w14:textId="68E6F215" w:rsidR="00BE6BFF" w:rsidRDefault="00487D16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Informell lunchdiskussion om </w:t>
            </w:r>
            <w:r w:rsidR="00CB52DB">
              <w:rPr>
                <w:rFonts w:eastAsiaTheme="minorHAnsi"/>
                <w:color w:val="000000"/>
                <w:lang w:eastAsia="en-US"/>
              </w:rPr>
              <w:t>fleråriga budgetramen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4829BE9" w14:textId="2D553B6F" w:rsidR="00487D16" w:rsidRPr="00BE6BFF" w:rsidRDefault="00487D16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5FD9B9A9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7C5079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</w:tc>
        <w:tc>
          <w:tcPr>
            <w:tcW w:w="7371" w:type="dxa"/>
          </w:tcPr>
          <w:p w14:paraId="31E6B7ED" w14:textId="07DC7FEB" w:rsidR="007C5079" w:rsidRDefault="007C5079" w:rsidP="007C5079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Miljöfrågor</w:t>
            </w:r>
            <w:r>
              <w:rPr>
                <w:b/>
              </w:rPr>
              <w:br/>
            </w:r>
            <w:r w:rsidRPr="007B3A66">
              <w:rPr>
                <w:bCs/>
              </w:rPr>
              <w:t>Statssekreterare Helena Dyrssen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Klimat- och näringslivs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17 mars 2026.</w:t>
            </w:r>
          </w:p>
          <w:p w14:paraId="7B2ACD05" w14:textId="77777777" w:rsidR="007C5079" w:rsidRPr="00AD5233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293CF18C" w14:textId="77777777" w:rsidR="007C5079" w:rsidRPr="007C5079" w:rsidRDefault="007C5079" w:rsidP="007C507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C5079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16 december 2025</w:t>
            </w:r>
          </w:p>
          <w:p w14:paraId="3408356C" w14:textId="44426154" w:rsidR="007C5079" w:rsidRDefault="007C5079" w:rsidP="007C507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7C5079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5–6 februari 2026</w:t>
            </w:r>
          </w:p>
          <w:p w14:paraId="38EC07EB" w14:textId="5924E451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3D1B56" w:rsidRPr="003D1B56">
              <w:rPr>
                <w:b/>
                <w:lang w:eastAsia="en-US"/>
              </w:rPr>
              <w:t>Ändring av förordningen om normer för koldioxidutsläpp från personbilar och lätta nyttofordon</w:t>
            </w:r>
          </w:p>
          <w:p w14:paraId="4A3FCD45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CB2B67F" w14:textId="538A2F02" w:rsidR="007C5079" w:rsidRDefault="00151C8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 xml:space="preserve">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40830F43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79FD463" w14:textId="06BF4764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3D1B56" w:rsidRPr="003D1B56">
              <w:rPr>
                <w:b/>
                <w:lang w:eastAsia="en-US"/>
              </w:rPr>
              <w:t>Insatser för utfasning av fossila bränslen på klimatområdet efter 2030</w:t>
            </w:r>
          </w:p>
          <w:p w14:paraId="447B6272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CCAB9D8" w14:textId="77777777" w:rsidR="00151C89" w:rsidRDefault="00151C89" w:rsidP="00151C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ståndpunkter.</w:t>
            </w:r>
          </w:p>
          <w:p w14:paraId="6F4DD2E0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159EDC8" w14:textId="6848771F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3D1B56" w:rsidRPr="003D1B56">
              <w:rPr>
                <w:b/>
                <w:lang w:eastAsia="en-US"/>
              </w:rPr>
              <w:t>Stärka EU:s strategiska samarbete inom global miljödiplomati: stärka partnerskap och vetenskapsdrivet engagemang i en föränderlig geopolitisk värld</w:t>
            </w:r>
            <w:r w:rsidR="00151C89">
              <w:rPr>
                <w:b/>
                <w:lang w:eastAsia="en-US"/>
              </w:rPr>
              <w:t xml:space="preserve"> </w:t>
            </w:r>
          </w:p>
          <w:p w14:paraId="15863CD7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47AAD5F" w14:textId="77777777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50B0404" w14:textId="0BE260AC" w:rsidR="007C5079" w:rsidRPr="003B4C1F" w:rsidRDefault="007C5079" w:rsidP="007C5079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3D1B56" w:rsidRPr="003D1B56">
              <w:rPr>
                <w:b/>
                <w:lang w:eastAsia="en-US"/>
              </w:rPr>
              <w:t>Slutsatser om EU:s bioekonomistrategi</w:t>
            </w:r>
          </w:p>
          <w:p w14:paraId="53BDA1DD" w14:textId="45BEE1C2" w:rsidR="007C5079" w:rsidRDefault="007C5079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CF7756D" w14:textId="5867E12A" w:rsidR="007C5079" w:rsidRPr="003B4C1F" w:rsidRDefault="00860B6C" w:rsidP="007C507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5079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4BB2BECA" w14:textId="1CABC597" w:rsidR="00583837" w:rsidRDefault="00583837" w:rsidP="00860B6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2B1AB319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7C5079">
              <w:rPr>
                <w:b/>
                <w:snapToGrid w:val="0"/>
                <w:color w:val="000000" w:themeColor="text1"/>
                <w:lang w:val="en-GB" w:eastAsia="en-US"/>
              </w:rPr>
              <w:t>5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2643C3DC" w:rsidR="00856018" w:rsidRDefault="007C5079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>Protokoll från sammanträdet den 6 mars samt uppteckningar från sammanträdet den 27 februari 2026.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3E6B816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C5079">
              <w:rPr>
                <w:rFonts w:eastAsiaTheme="minorHAnsi"/>
                <w:color w:val="000000"/>
                <w:lang w:eastAsia="en-US"/>
              </w:rPr>
              <w:t>6 mars 2026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79F2599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7C5079">
        <w:rPr>
          <w:b/>
          <w:snapToGrid w:val="0"/>
          <w:lang w:eastAsia="en-US"/>
        </w:rPr>
        <w:t>20 mars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2E935170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C5079">
              <w:rPr>
                <w:b/>
                <w:color w:val="000000"/>
                <w:lang w:val="en-GB" w:eastAsia="en-US"/>
              </w:rPr>
              <w:t>30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019380A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BE6BFF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5F47ECF0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BE6BFF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00C37F25" w:rsidR="00351D87" w:rsidRPr="00DE5153" w:rsidRDefault="00BE6BFF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66F15D45" w:rsidR="00351D87" w:rsidRPr="00DE5153" w:rsidRDefault="00BE6BFF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73FC73B6" w:rsidR="00351D87" w:rsidRPr="00AD5233" w:rsidRDefault="009A607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36EFF7BE" w:rsidR="00351D87" w:rsidRPr="00AD5233" w:rsidRDefault="009A607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2EFFF9C8" w:rsidR="00351D87" w:rsidRPr="00AD5233" w:rsidRDefault="009A6078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15E60C8B" w:rsidR="00351D87" w:rsidRPr="00AD5233" w:rsidRDefault="00487D16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1453294" w:rsidR="00351D87" w:rsidRPr="00AD5233" w:rsidRDefault="009A607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E47BDB1" w:rsidR="00351D87" w:rsidRPr="00AD5233" w:rsidRDefault="009A607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2D1E4B9E" w:rsidR="00351D87" w:rsidRPr="00AD5233" w:rsidRDefault="009A607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357BE9D1" w:rsidR="00351D87" w:rsidRPr="00AD5233" w:rsidRDefault="00487D16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6B2143B" w:rsidR="00351D87" w:rsidRPr="00AD5233" w:rsidRDefault="009A607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28BF0BAE" w:rsidR="00351D87" w:rsidRPr="00AD5233" w:rsidRDefault="009A607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442FC995" w:rsidR="00351D87" w:rsidRPr="00AD5233" w:rsidRDefault="009A6078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6DC5CF0A" w:rsidR="00351D87" w:rsidRPr="00AD5233" w:rsidRDefault="00487D16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8553BE2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8E7365F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591DE2A8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58A4A3D9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B561890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437219D7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6A8D2284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3F2EA75B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BD19CD6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19F3FCF6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BD71AA2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72A3B39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1A2ECDC7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10991D7E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0625AB1F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30CB9095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5CCC9DB8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5D0D2837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6E2277E3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0C767DD2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38C5A506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113A5119" w:rsidR="00345890" w:rsidRPr="00AD5233" w:rsidRDefault="00D90A6D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1</w:t>
            </w:r>
            <w:r w:rsidR="009A6078">
              <w:rPr>
                <w:color w:val="000000"/>
                <w:lang w:val="en-GB" w:eastAsia="en-US"/>
              </w:rPr>
              <w:t>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24DAED0D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3C9D10EF" w:rsidR="00345890" w:rsidRPr="00AD5233" w:rsidRDefault="009A6078" w:rsidP="0034589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2B2B710F" w:rsidR="00345890" w:rsidRPr="00AD5233" w:rsidRDefault="009A6078" w:rsidP="0034589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39346C4C" w:rsidR="00345890" w:rsidRPr="00AD5233" w:rsidRDefault="009A6078" w:rsidP="00345890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DC4DAB2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37418255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6731D1FB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D51764D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0406C9BE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355AAEE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 xml:space="preserve">O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4031A464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137620DE" w:rsidR="00345890" w:rsidRPr="00AD5233" w:rsidRDefault="00487D16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  <w:r>
              <w:rPr>
                <w:iCs/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0F9E507B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47823FF2" w:rsidR="00345890" w:rsidRPr="00AD5233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6ADC08C5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16494FF3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158CE3CA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35D7A9E2" w:rsidR="00345890" w:rsidRPr="00AD5233" w:rsidRDefault="00487D1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590B6CEF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265F01A4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6675AD69" w:rsidR="00345890" w:rsidRPr="00AD5233" w:rsidRDefault="00D90A6D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2</w:t>
            </w:r>
            <w:r w:rsidR="009A6078">
              <w:rPr>
                <w:color w:val="000000"/>
                <w:szCs w:val="22"/>
                <w:lang w:val="en-GB" w:eastAsia="en-US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2D9D16A6" w:rsidR="00345890" w:rsidRPr="00AD5233" w:rsidRDefault="00487D1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16AF6B6B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62B8961A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5E63400E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E7AA615" w:rsidR="00345890" w:rsidRPr="00AD5233" w:rsidRDefault="00487D1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1F310D88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4CA2DE25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209D4669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42427448" w:rsidR="00345890" w:rsidRPr="00AD5233" w:rsidRDefault="00487D1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523C1A17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66C1B98C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30F81DDB" w:rsidR="00345890" w:rsidRPr="00AD5233" w:rsidRDefault="009A6078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06519B8B" w:rsidR="00345890" w:rsidRPr="00AD5233" w:rsidRDefault="00487D1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  <w:r w:rsidR="00185948">
              <w:rPr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4928946F" w:rsidR="00345890" w:rsidRPr="009E414C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 xml:space="preserve">O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D60EF01" w:rsidR="00345890" w:rsidRPr="009E414C" w:rsidRDefault="00487D1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38A2F096" w:rsidR="00345890" w:rsidRPr="009E414C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5DF48B39" w:rsidR="00345890" w:rsidRPr="009E414C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098DF6A8" w:rsidR="00345890" w:rsidRPr="009E414C" w:rsidRDefault="009A6078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0ABE0602" w:rsidR="00345890" w:rsidRPr="009E414C" w:rsidRDefault="00487D1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E39210" w14:textId="30E51DBE" w:rsidR="009A6078" w:rsidRDefault="00D90A6D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1</w:t>
            </w:r>
            <w:r w:rsidR="00345890">
              <w:rPr>
                <w:color w:val="000000" w:themeColor="text1"/>
                <w:sz w:val="20"/>
                <w:lang w:eastAsia="en-US"/>
              </w:rPr>
              <w:t xml:space="preserve">) X </w:t>
            </w:r>
            <w:r w:rsidR="009A6078">
              <w:rPr>
                <w:color w:val="000000" w:themeColor="text1"/>
                <w:sz w:val="20"/>
                <w:lang w:eastAsia="en-US"/>
              </w:rPr>
              <w:t>till</w:t>
            </w:r>
            <w:r w:rsidR="00345890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9A6078">
              <w:rPr>
                <w:color w:val="000000" w:themeColor="text1"/>
                <w:sz w:val="20"/>
                <w:lang w:eastAsia="en-US"/>
              </w:rPr>
              <w:t xml:space="preserve"> 10.12</w:t>
            </w:r>
            <w:r w:rsidR="009A6078"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t>2</w:t>
            </w:r>
            <w:r w:rsidR="009A6078">
              <w:rPr>
                <w:color w:val="000000" w:themeColor="text1"/>
                <w:sz w:val="20"/>
                <w:lang w:eastAsia="en-US"/>
              </w:rPr>
              <w:t>) X från kl. 10.12</w:t>
            </w:r>
            <w:r w:rsidR="009A6078">
              <w:rPr>
                <w:color w:val="000000" w:themeColor="text1"/>
                <w:sz w:val="20"/>
                <w:lang w:eastAsia="en-US"/>
              </w:rPr>
              <w:br/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1BF2FC0A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7C5079">
        <w:rPr>
          <w:b/>
          <w:color w:val="000000"/>
          <w:lang w:eastAsia="en-US"/>
        </w:rPr>
        <w:t>30</w:t>
      </w:r>
    </w:p>
    <w:p w14:paraId="56FEA1D6" w14:textId="77777777" w:rsidR="00BE6BFF" w:rsidRDefault="00BE6BFF" w:rsidP="00BE6BFF">
      <w:pPr>
        <w:rPr>
          <w:b/>
          <w:bCs/>
        </w:rPr>
      </w:pPr>
    </w:p>
    <w:p w14:paraId="11714864" w14:textId="1C9D3B74" w:rsidR="00BE6BFF" w:rsidRDefault="00BE6BFF" w:rsidP="00BE6BFF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fyra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41F2DEC6" w14:textId="71403455" w:rsidR="00BE6BFF" w:rsidRDefault="00BE6BFF" w:rsidP="00BE6BFF">
      <w:pPr>
        <w:widowControl/>
      </w:pPr>
      <w:r w:rsidRPr="00906289">
        <w:t>Samrådet avslutades den</w:t>
      </w:r>
      <w:r>
        <w:t xml:space="preserve"> 11 mars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 </w:t>
      </w:r>
    </w:p>
    <w:p w14:paraId="1D591F7C" w14:textId="77777777" w:rsidR="00BE6BFF" w:rsidRDefault="00BE6BFF" w:rsidP="00BE6BFF">
      <w:pPr>
        <w:widowControl/>
      </w:pPr>
    </w:p>
    <w:p w14:paraId="004D8DCD" w14:textId="77777777" w:rsidR="00BE6BFF" w:rsidRPr="00BE6BFF" w:rsidRDefault="00BE6BFF" w:rsidP="00BE6BFF">
      <w:pPr>
        <w:pStyle w:val="Liststycke"/>
        <w:widowControl/>
        <w:numPr>
          <w:ilvl w:val="0"/>
          <w:numId w:val="35"/>
        </w:numPr>
        <w:contextualSpacing w:val="0"/>
      </w:pPr>
      <w:r w:rsidRPr="00BE6BFF">
        <w:t xml:space="preserve">Antagande av rådsbeslut om nya listningar inom ramen för EU:s cybersanktionsregim </w:t>
      </w:r>
    </w:p>
    <w:p w14:paraId="3A45AEB1" w14:textId="77777777" w:rsidR="00BE6BFF" w:rsidRPr="00BE6BFF" w:rsidRDefault="00BE6BFF" w:rsidP="00BE6BFF">
      <w:pPr>
        <w:pStyle w:val="Liststycke"/>
        <w:widowControl/>
        <w:numPr>
          <w:ilvl w:val="0"/>
          <w:numId w:val="35"/>
        </w:numPr>
        <w:contextualSpacing w:val="0"/>
      </w:pPr>
      <w:r w:rsidRPr="00BE6BFF">
        <w:t>Antagande av rådsbeslut om ändring av rådets beslut om restriktiva åtgärder med anledning av Rysslands destabiliserande verksamhet</w:t>
      </w:r>
    </w:p>
    <w:p w14:paraId="1E4B7F24" w14:textId="77777777" w:rsidR="00BE6BFF" w:rsidRPr="00BE6BFF" w:rsidRDefault="00BE6BFF" w:rsidP="00BE6BFF">
      <w:pPr>
        <w:pStyle w:val="Liststycke"/>
        <w:widowControl/>
        <w:numPr>
          <w:ilvl w:val="0"/>
          <w:numId w:val="35"/>
        </w:numPr>
        <w:contextualSpacing w:val="0"/>
      </w:pPr>
      <w:r w:rsidRPr="00BE6BFF">
        <w:t>Rådsbeslut om ändring av rådets beslut om restriktiva åtgärder mot åtgärder som undergräver eller hotar Ukrainas territoriella integritet, suveränitet och oberoende, samt tillhörande genomförandeförordning (nya listningar)</w:t>
      </w:r>
    </w:p>
    <w:p w14:paraId="51594AD7" w14:textId="77777777" w:rsidR="00BE6BFF" w:rsidRPr="00BE6BFF" w:rsidRDefault="00BE6BFF" w:rsidP="00BE6BFF">
      <w:pPr>
        <w:pStyle w:val="Liststycke"/>
        <w:widowControl/>
        <w:numPr>
          <w:ilvl w:val="0"/>
          <w:numId w:val="35"/>
        </w:numPr>
        <w:contextualSpacing w:val="0"/>
      </w:pPr>
      <w:r w:rsidRPr="00BE6BFF">
        <w:t>Rådsbeslut om ändring av rådets beslut om restriktiva åtgärder mot åtgärder som undergräver eller hotar Ukrainas territoriella integritet, suveränitet och oberoende, samt tillhörande genomförandeförordning (förlängning)</w:t>
      </w:r>
    </w:p>
    <w:p w14:paraId="4B468979" w14:textId="77777777" w:rsidR="004A4C77" w:rsidRDefault="004A4C77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5F6E" w14:textId="77777777" w:rsidR="00935A5D" w:rsidRDefault="00935A5D" w:rsidP="00011EB2">
      <w:r>
        <w:separator/>
      </w:r>
    </w:p>
  </w:endnote>
  <w:endnote w:type="continuationSeparator" w:id="0">
    <w:p w14:paraId="0072D678" w14:textId="77777777" w:rsidR="00935A5D" w:rsidRDefault="00935A5D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D4EB" w14:textId="77777777" w:rsidR="00935A5D" w:rsidRDefault="00935A5D" w:rsidP="00011EB2">
      <w:r>
        <w:separator/>
      </w:r>
    </w:p>
  </w:footnote>
  <w:footnote w:type="continuationSeparator" w:id="0">
    <w:p w14:paraId="1136AFA7" w14:textId="77777777" w:rsidR="00935A5D" w:rsidRDefault="00935A5D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F434F"/>
    <w:multiLevelType w:val="hybridMultilevel"/>
    <w:tmpl w:val="F5880006"/>
    <w:lvl w:ilvl="0" w:tplc="21D42AA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5"/>
  </w:num>
  <w:num w:numId="2" w16cid:durableId="1414400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7"/>
  </w:num>
  <w:num w:numId="5" w16cid:durableId="226035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3"/>
  </w:num>
  <w:num w:numId="11" w16cid:durableId="1543513239">
    <w:abstractNumId w:val="3"/>
  </w:num>
  <w:num w:numId="12" w16cid:durableId="12332017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3"/>
  </w:num>
  <w:num w:numId="27" w16cid:durableId="421609592">
    <w:abstractNumId w:val="0"/>
  </w:num>
  <w:num w:numId="28" w16cid:durableId="1987279558">
    <w:abstractNumId w:val="9"/>
  </w:num>
  <w:num w:numId="29" w16cid:durableId="276252883">
    <w:abstractNumId w:val="32"/>
  </w:num>
  <w:num w:numId="30" w16cid:durableId="1951349196">
    <w:abstractNumId w:val="5"/>
  </w:num>
  <w:num w:numId="31" w16cid:durableId="4062670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19"/>
  </w:num>
  <w:num w:numId="34" w16cid:durableId="2104184779">
    <w:abstractNumId w:val="13"/>
  </w:num>
  <w:num w:numId="35" w16cid:durableId="120410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5198588">
    <w:abstractNumId w:val="1"/>
  </w:num>
  <w:num w:numId="37" w16cid:durableId="45162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0F78BD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1C8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3AFB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6A6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5948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3CB7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CF3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A13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1F7E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1B56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D16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2DB2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3BCB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258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A779C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3FBD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5079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2D1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B6C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5A5D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6AD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078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504F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4A37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A81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6BFF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0013"/>
    <w:rsid w:val="00CB1278"/>
    <w:rsid w:val="00CB1683"/>
    <w:rsid w:val="00CB24AA"/>
    <w:rsid w:val="00CB2C6E"/>
    <w:rsid w:val="00CB3EEA"/>
    <w:rsid w:val="00CB41A1"/>
    <w:rsid w:val="00CB42B6"/>
    <w:rsid w:val="00CB528A"/>
    <w:rsid w:val="00CB52DB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3035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A6D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3E8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3FC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48A8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2B97"/>
    <w:rsid w:val="00F23A5B"/>
    <w:rsid w:val="00F23AD4"/>
    <w:rsid w:val="00F23AEC"/>
    <w:rsid w:val="00F23E6E"/>
    <w:rsid w:val="00F2428E"/>
    <w:rsid w:val="00F269E2"/>
    <w:rsid w:val="00F2729D"/>
    <w:rsid w:val="00F27C40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674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</TotalTime>
  <Pages>8</Pages>
  <Words>1359</Words>
  <Characters>7831</Characters>
  <Application>Microsoft Office Word</Application>
  <DocSecurity>0</DocSecurity>
  <Lines>1305</Lines>
  <Paragraphs>367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4</cp:revision>
  <cp:lastPrinted>2023-12-19T08:01:00Z</cp:lastPrinted>
  <dcterms:created xsi:type="dcterms:W3CDTF">2026-03-18T10:25:00Z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