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FA10150" w14:textId="77777777">
        <w:tc>
          <w:tcPr>
            <w:tcW w:w="2268" w:type="dxa"/>
          </w:tcPr>
          <w:p w14:paraId="3B850C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A44E2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A8E14CD" w14:textId="77777777">
        <w:tc>
          <w:tcPr>
            <w:tcW w:w="2268" w:type="dxa"/>
          </w:tcPr>
          <w:p w14:paraId="1EBC25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3038E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A9E8373" w14:textId="77777777">
        <w:tc>
          <w:tcPr>
            <w:tcW w:w="3402" w:type="dxa"/>
            <w:gridSpan w:val="2"/>
          </w:tcPr>
          <w:p w14:paraId="27C0D0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B1E75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E488EB6" w14:textId="77777777">
        <w:tc>
          <w:tcPr>
            <w:tcW w:w="2268" w:type="dxa"/>
          </w:tcPr>
          <w:p w14:paraId="3E25AC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61BAD0" w14:textId="5CB15737" w:rsidR="006E4E11" w:rsidRPr="00ED583F" w:rsidRDefault="00191D7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E1B3F">
              <w:rPr>
                <w:sz w:val="20"/>
              </w:rPr>
              <w:t>U2017/01541</w:t>
            </w:r>
            <w:r w:rsidR="00C91825">
              <w:rPr>
                <w:sz w:val="20"/>
              </w:rPr>
              <w:t>/UF</w:t>
            </w:r>
          </w:p>
        </w:tc>
      </w:tr>
      <w:tr w:rsidR="006E4E11" w14:paraId="13315118" w14:textId="77777777">
        <w:tc>
          <w:tcPr>
            <w:tcW w:w="2268" w:type="dxa"/>
          </w:tcPr>
          <w:p w14:paraId="3097AB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8B7C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66B7237" w14:textId="77777777">
        <w:trPr>
          <w:trHeight w:val="284"/>
        </w:trPr>
        <w:tc>
          <w:tcPr>
            <w:tcW w:w="4911" w:type="dxa"/>
          </w:tcPr>
          <w:p w14:paraId="6600C3FB" w14:textId="77777777" w:rsidR="006E4E11" w:rsidRDefault="00191D7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C0306C7" w14:textId="77777777">
        <w:trPr>
          <w:trHeight w:val="284"/>
        </w:trPr>
        <w:tc>
          <w:tcPr>
            <w:tcW w:w="4911" w:type="dxa"/>
          </w:tcPr>
          <w:p w14:paraId="23096F64" w14:textId="77777777" w:rsidR="006E4E11" w:rsidRDefault="00191D7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1F89C2D3" w14:textId="77777777">
        <w:trPr>
          <w:trHeight w:val="284"/>
        </w:trPr>
        <w:tc>
          <w:tcPr>
            <w:tcW w:w="4911" w:type="dxa"/>
          </w:tcPr>
          <w:p w14:paraId="5B27C3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ABE481" w14:textId="77777777">
        <w:trPr>
          <w:trHeight w:val="284"/>
        </w:trPr>
        <w:tc>
          <w:tcPr>
            <w:tcW w:w="4911" w:type="dxa"/>
          </w:tcPr>
          <w:p w14:paraId="48AFF737" w14:textId="5E89933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F9BBF4" w14:textId="77777777">
        <w:trPr>
          <w:trHeight w:val="284"/>
        </w:trPr>
        <w:tc>
          <w:tcPr>
            <w:tcW w:w="4911" w:type="dxa"/>
          </w:tcPr>
          <w:p w14:paraId="5A69F5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0AC598E" w14:textId="77777777" w:rsidR="006E4E11" w:rsidRDefault="00191D74">
      <w:pPr>
        <w:framePr w:w="4400" w:h="2523" w:wrap="notBeside" w:vAnchor="page" w:hAnchor="page" w:x="6453" w:y="2445"/>
        <w:ind w:left="142"/>
      </w:pPr>
      <w:r>
        <w:t>Till riksdagen</w:t>
      </w:r>
    </w:p>
    <w:p w14:paraId="4EF4753A" w14:textId="33C5876C" w:rsidR="006E4E11" w:rsidRDefault="00191D74" w:rsidP="00191D7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F91B18">
        <w:t>2016/17:1166</w:t>
      </w:r>
      <w:r w:rsidR="00C91825">
        <w:t xml:space="preserve"> </w:t>
      </w:r>
      <w:r>
        <w:t xml:space="preserve">av </w:t>
      </w:r>
      <w:r w:rsidR="00F91B18">
        <w:t xml:space="preserve">Andreas Norlén (M) </w:t>
      </w:r>
      <w:proofErr w:type="spellStart"/>
      <w:r w:rsidR="00F91B18">
        <w:t>MUCF:s</w:t>
      </w:r>
      <w:bookmarkStart w:id="0" w:name="_GoBack"/>
      <w:bookmarkEnd w:id="0"/>
      <w:proofErr w:type="spellEnd"/>
      <w:r w:rsidR="00F91B18">
        <w:t xml:space="preserve"> bidragsgivning</w:t>
      </w:r>
    </w:p>
    <w:p w14:paraId="13420757" w14:textId="77777777" w:rsidR="006E4E11" w:rsidRDefault="006E4E11">
      <w:pPr>
        <w:pStyle w:val="RKnormal"/>
      </w:pPr>
    </w:p>
    <w:p w14:paraId="67206334" w14:textId="25718CA7" w:rsidR="00191D74" w:rsidRDefault="000504A2" w:rsidP="000D6ABB">
      <w:r>
        <w:t>Andreas Norlén</w:t>
      </w:r>
      <w:r w:rsidR="00191D74" w:rsidRPr="00D74BD1">
        <w:t xml:space="preserve"> har frågat </w:t>
      </w:r>
      <w:r w:rsidR="008C50C4">
        <w:t>mig</w:t>
      </w:r>
      <w:r w:rsidR="008C50C4" w:rsidRPr="00D74BD1">
        <w:t xml:space="preserve"> </w:t>
      </w:r>
      <w:r w:rsidR="00191D74" w:rsidRPr="00D74BD1">
        <w:t xml:space="preserve">om </w:t>
      </w:r>
      <w:r>
        <w:t xml:space="preserve">vilka åtgärder </w:t>
      </w:r>
      <w:r w:rsidR="008C50C4">
        <w:t xml:space="preserve">jag </w:t>
      </w:r>
      <w:r>
        <w:t>avser vidta för att säkerställa att skattebetalarnas pengar inte går till organisationer som har kopplingar till extremism, oseriösa eller icke-existerande organisationer eller organisationer</w:t>
      </w:r>
      <w:r w:rsidR="00191D74" w:rsidRPr="00D74BD1">
        <w:t xml:space="preserve"> </w:t>
      </w:r>
      <w:r>
        <w:t xml:space="preserve">som skapats för att tillgodose bidragsentreprenörers intressen. </w:t>
      </w:r>
    </w:p>
    <w:p w14:paraId="608AB07C" w14:textId="77777777" w:rsidR="0002678D" w:rsidRPr="00D74BD1" w:rsidRDefault="0002678D" w:rsidP="000D6ABB"/>
    <w:p w14:paraId="43A162C8" w14:textId="4C90F785" w:rsidR="00995271" w:rsidRDefault="0044666A" w:rsidP="000D6ABB">
      <w:r>
        <w:t xml:space="preserve">Inledningsvis vill jag understryka att </w:t>
      </w:r>
      <w:r w:rsidR="000504A2">
        <w:rPr>
          <w:szCs w:val="24"/>
        </w:rPr>
        <w:t>människors frivilliga engagemang är en viktig del av demokratin. Hundratusentals svenskar engagerar sig varje dag i ideella organisationer och föreningar, på idrottsplatser och i gym</w:t>
      </w:r>
      <w:r w:rsidR="008C50C4">
        <w:rPr>
          <w:szCs w:val="24"/>
        </w:rPr>
        <w:t>nastik</w:t>
      </w:r>
      <w:r w:rsidR="000504A2">
        <w:rPr>
          <w:szCs w:val="24"/>
        </w:rPr>
        <w:t xml:space="preserve">hallar, på scouthajker och i friluftslivet, i studiecirklar och i läxhjälpsprojekt. I mötet mellan människor uppstår </w:t>
      </w:r>
      <w:r w:rsidR="008C50C4">
        <w:rPr>
          <w:szCs w:val="24"/>
        </w:rPr>
        <w:t xml:space="preserve">en </w:t>
      </w:r>
      <w:r w:rsidR="000504A2">
        <w:rPr>
          <w:szCs w:val="24"/>
        </w:rPr>
        <w:t>gemenskap som bidrar till tillit och sammanhållning.</w:t>
      </w:r>
      <w:r w:rsidR="000D6ABB">
        <w:rPr>
          <w:szCs w:val="24"/>
        </w:rPr>
        <w:t xml:space="preserve"> </w:t>
      </w:r>
      <w:r w:rsidR="008C50C4">
        <w:rPr>
          <w:szCs w:val="24"/>
        </w:rPr>
        <w:t xml:space="preserve">Det är viktigt att </w:t>
      </w:r>
      <w:r w:rsidR="000D6ABB">
        <w:rPr>
          <w:szCs w:val="24"/>
        </w:rPr>
        <w:t>staten stödj</w:t>
      </w:r>
      <w:r w:rsidR="008C50C4">
        <w:rPr>
          <w:szCs w:val="24"/>
        </w:rPr>
        <w:t>er</w:t>
      </w:r>
      <w:r w:rsidR="000D6ABB">
        <w:rPr>
          <w:szCs w:val="24"/>
        </w:rPr>
        <w:t xml:space="preserve"> det engagemanget.</w:t>
      </w:r>
    </w:p>
    <w:p w14:paraId="2157756A" w14:textId="77777777" w:rsidR="0002678D" w:rsidRDefault="0002678D" w:rsidP="000D6ABB"/>
    <w:p w14:paraId="6805F2F1" w14:textId="0E909686" w:rsidR="00EE2C89" w:rsidRDefault="00EE2C89" w:rsidP="00EE2C89">
      <w:pPr>
        <w:rPr>
          <w:szCs w:val="24"/>
        </w:rPr>
      </w:pPr>
      <w:r w:rsidRPr="00EE2C89">
        <w:t xml:space="preserve">Bidragsgivning måste ske </w:t>
      </w:r>
      <w:r w:rsidR="00407967">
        <w:t xml:space="preserve">strikt </w:t>
      </w:r>
      <w:r w:rsidRPr="00EE2C89">
        <w:t>under kontroll. I samtliga statsbidragsförordningar finns villkor som ska vara uppfyllda för att en organisation ska kunna få statsbidrag. I de allra flesta förordningar som reglerar statsbidrag till det civila samhällets organisationer ställs det upp ett demokrativillkor som bl.a. innefattar respekt för demokratins idéer,</w:t>
      </w:r>
      <w:r>
        <w:rPr>
          <w:szCs w:val="24"/>
        </w:rPr>
        <w:t xml:space="preserve"> jämställdhet och förbud mot diskriminering</w:t>
      </w:r>
      <w:r w:rsidRPr="00E86EC0">
        <w:rPr>
          <w:szCs w:val="24"/>
        </w:rPr>
        <w:t>.</w:t>
      </w:r>
    </w:p>
    <w:p w14:paraId="5EE1BC8E" w14:textId="77777777" w:rsidR="007F1124" w:rsidRDefault="007F1124" w:rsidP="000D6ABB">
      <w:pPr>
        <w:rPr>
          <w:szCs w:val="24"/>
        </w:rPr>
      </w:pPr>
    </w:p>
    <w:p w14:paraId="7D6A3E22" w14:textId="093674B4" w:rsidR="007F68CD" w:rsidRDefault="00754FCD" w:rsidP="000D6ABB">
      <w:pPr>
        <w:rPr>
          <w:szCs w:val="24"/>
        </w:rPr>
      </w:pPr>
      <w:r>
        <w:rPr>
          <w:szCs w:val="24"/>
        </w:rPr>
        <w:t>Det är upp till Myndigheten för ungdoms- och civilsamhällesfrågor (MUCF) att</w:t>
      </w:r>
      <w:r w:rsidR="007F68CD" w:rsidRPr="00E86EC0">
        <w:rPr>
          <w:szCs w:val="24"/>
        </w:rPr>
        <w:t xml:space="preserve"> </w:t>
      </w:r>
      <w:r w:rsidR="00AE1A64">
        <w:rPr>
          <w:szCs w:val="24"/>
        </w:rPr>
        <w:t>bestämma</w:t>
      </w:r>
      <w:r w:rsidR="007F68CD" w:rsidRPr="00E86EC0">
        <w:rPr>
          <w:szCs w:val="24"/>
        </w:rPr>
        <w:t xml:space="preserve"> vad som behö</w:t>
      </w:r>
      <w:r w:rsidR="007F68CD">
        <w:rPr>
          <w:szCs w:val="24"/>
        </w:rPr>
        <w:t>vs i fråga om underlag</w:t>
      </w:r>
      <w:r w:rsidR="007F68CD" w:rsidRPr="00E86EC0">
        <w:rPr>
          <w:szCs w:val="24"/>
        </w:rPr>
        <w:t xml:space="preserve"> för att kunna fatta beslut</w:t>
      </w:r>
      <w:r w:rsidR="00EE2C89">
        <w:rPr>
          <w:szCs w:val="24"/>
        </w:rPr>
        <w:t xml:space="preserve"> i ett enskilt fall</w:t>
      </w:r>
      <w:r w:rsidR="007F68CD" w:rsidRPr="00E86EC0">
        <w:rPr>
          <w:szCs w:val="24"/>
        </w:rPr>
        <w:t>. Den ansökande organisationen ska lämna de handlingar och uppgifter till MUCF som myndigheten behöver för att kunna pröva ansökan.</w:t>
      </w:r>
      <w:r w:rsidR="00EE2C89">
        <w:rPr>
          <w:szCs w:val="24"/>
        </w:rPr>
        <w:t xml:space="preserve"> Revisor ska i flera fall intyga riktigheten av uppgifterna i ansökan.</w:t>
      </w:r>
    </w:p>
    <w:p w14:paraId="715AD49D" w14:textId="77777777" w:rsidR="00754FCD" w:rsidRDefault="00754FCD" w:rsidP="000D6ABB">
      <w:pPr>
        <w:rPr>
          <w:szCs w:val="24"/>
        </w:rPr>
      </w:pPr>
    </w:p>
    <w:p w14:paraId="126CEA31" w14:textId="020E157C" w:rsidR="00754FCD" w:rsidRDefault="00754FCD" w:rsidP="000D6ABB">
      <w:pPr>
        <w:rPr>
          <w:szCs w:val="24"/>
        </w:rPr>
      </w:pPr>
      <w:r w:rsidRPr="00E86EC0">
        <w:rPr>
          <w:szCs w:val="24"/>
        </w:rPr>
        <w:t>Att avgöra om villkor</w:t>
      </w:r>
      <w:r>
        <w:rPr>
          <w:szCs w:val="24"/>
        </w:rPr>
        <w:t>en</w:t>
      </w:r>
      <w:r w:rsidRPr="00E86EC0">
        <w:rPr>
          <w:szCs w:val="24"/>
        </w:rPr>
        <w:t xml:space="preserve"> för att få bidrag är uppfyllda och fatta beslut i fråga om bidrag utgör myndighetsutövning. Varken regeringen eller ett enskilt statsråd får påverka enskilda beslut.</w:t>
      </w:r>
    </w:p>
    <w:p w14:paraId="781284BB" w14:textId="77777777" w:rsidR="000D6ABB" w:rsidRDefault="000D6ABB" w:rsidP="000D6ABB">
      <w:pPr>
        <w:rPr>
          <w:szCs w:val="24"/>
        </w:rPr>
      </w:pPr>
    </w:p>
    <w:p w14:paraId="519CAF48" w14:textId="65C02147" w:rsidR="000D6ABB" w:rsidRDefault="000D6ABB" w:rsidP="000D6ABB">
      <w:r>
        <w:t xml:space="preserve">Statskontoret har nyligen fått i uppdrag att genomföra en myndighetsöversyn av MUCF, och i den särskilt analysera myndighetens bidragshantering. I uppdraget ingår bland annat att säkerställa att MUCF har de verktyg som krävs för att kunna tillämpa demokratikriteriet fullt ut samt att analysera rutiner vad gäller kvalitetssäkring, uppföljning och kontroll. </w:t>
      </w:r>
    </w:p>
    <w:p w14:paraId="1F07A690" w14:textId="118C0125" w:rsidR="000D6ABB" w:rsidRDefault="000D6ABB" w:rsidP="000D6ABB"/>
    <w:p w14:paraId="02FD4C0E" w14:textId="1D5CB124" w:rsidR="000D6ABB" w:rsidRDefault="000D6ABB" w:rsidP="000D6ABB">
      <w:r>
        <w:t xml:space="preserve">Vidare har regeringen redan i höstas gett MUCF i uppdrag att redovisa hur de arbetar för att säkerställa att de organsationer som får </w:t>
      </w:r>
      <w:r w:rsidR="007F1124">
        <w:t xml:space="preserve">bidrag </w:t>
      </w:r>
      <w:r>
        <w:t xml:space="preserve">lever upp till demokratikriteriet. </w:t>
      </w:r>
      <w:r w:rsidR="00EE2C89">
        <w:t>Båda</w:t>
      </w:r>
      <w:r w:rsidR="00AE1A64">
        <w:t xml:space="preserve"> dessa uppdrag ska redovisas i september 2017.</w:t>
      </w:r>
    </w:p>
    <w:p w14:paraId="4314A7C2" w14:textId="410812DB" w:rsidR="00407967" w:rsidRDefault="00407967" w:rsidP="000D6ABB"/>
    <w:p w14:paraId="4F2E5F3A" w14:textId="32099B6E" w:rsidR="00407967" w:rsidRDefault="00407967" w:rsidP="000D6ABB">
      <w:r>
        <w:t>Om Statskontorets granskning visar att MUCF behöver skärpa sina rutiner avseende bidragshantering kommer regeringen agera med kraft för att så ska ske.</w:t>
      </w:r>
    </w:p>
    <w:p w14:paraId="038DACDF" w14:textId="77777777" w:rsidR="000D6ABB" w:rsidRDefault="000D6ABB" w:rsidP="000D6ABB"/>
    <w:p w14:paraId="15E6FA3D" w14:textId="45C608D6" w:rsidR="00191D74" w:rsidRPr="000D6ABB" w:rsidRDefault="000D6ABB" w:rsidP="000D6ABB">
      <w:r>
        <w:t>Vi ska</w:t>
      </w:r>
      <w:r w:rsidRPr="00E86EC0">
        <w:t xml:space="preserve"> göra </w:t>
      </w:r>
      <w:r>
        <w:t>allt</w:t>
      </w:r>
      <w:r w:rsidRPr="00E86EC0">
        <w:t xml:space="preserve"> vi kan för att skapa ett regelverk som är tydligt med att de</w:t>
      </w:r>
      <w:r>
        <w:t xml:space="preserve"> organisationer</w:t>
      </w:r>
      <w:r w:rsidRPr="00E86EC0">
        <w:t xml:space="preserve"> som tar del av samhällets stöd också ska leva upp till de demokratiska värderingar som utgör grunden för det gemensamma samhällsbygget</w:t>
      </w:r>
      <w:r>
        <w:t xml:space="preserve">. Svenska skattebetalare ska kunna känna sig trygga med att inga pengar betalas ut till organisationer som inte respekterar demokrati och jämställdhet. </w:t>
      </w:r>
    </w:p>
    <w:p w14:paraId="2EAB5AF9" w14:textId="77777777" w:rsidR="00BA371B" w:rsidRDefault="00BA371B" w:rsidP="000D6ABB"/>
    <w:p w14:paraId="591AC343" w14:textId="7FAC48CA" w:rsidR="00191D74" w:rsidRDefault="00191D74" w:rsidP="000D6ABB">
      <w:r>
        <w:t xml:space="preserve">Stockholm den </w:t>
      </w:r>
      <w:r w:rsidR="00E47649">
        <w:t>7</w:t>
      </w:r>
      <w:r w:rsidR="00C91825">
        <w:t xml:space="preserve"> </w:t>
      </w:r>
      <w:r w:rsidR="000504A2">
        <w:t>april</w:t>
      </w:r>
      <w:r w:rsidR="00EB1BBC">
        <w:t xml:space="preserve"> 2017</w:t>
      </w:r>
    </w:p>
    <w:p w14:paraId="72C1B7A8" w14:textId="77777777" w:rsidR="00191D74" w:rsidRDefault="00191D74" w:rsidP="000D6ABB"/>
    <w:p w14:paraId="0CAF8B77" w14:textId="77777777" w:rsidR="00191D74" w:rsidRDefault="00191D74" w:rsidP="000D6ABB"/>
    <w:p w14:paraId="45860934" w14:textId="77777777" w:rsidR="00C91825" w:rsidRDefault="00C91825" w:rsidP="000D6ABB"/>
    <w:p w14:paraId="421BF9D7" w14:textId="77777777" w:rsidR="00191D74" w:rsidRDefault="00191D74" w:rsidP="000D6ABB">
      <w:r>
        <w:t>Anna Ekström</w:t>
      </w:r>
    </w:p>
    <w:sectPr w:rsidR="00191D7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1B06B" w14:textId="77777777" w:rsidR="004A0E31" w:rsidRDefault="004A0E31">
      <w:r>
        <w:separator/>
      </w:r>
    </w:p>
  </w:endnote>
  <w:endnote w:type="continuationSeparator" w:id="0">
    <w:p w14:paraId="273F768A" w14:textId="77777777" w:rsidR="004A0E31" w:rsidRDefault="004A0E31">
      <w:r>
        <w:continuationSeparator/>
      </w:r>
    </w:p>
  </w:endnote>
  <w:endnote w:type="continuationNotice" w:id="1">
    <w:p w14:paraId="2350AAAB" w14:textId="77777777" w:rsidR="004A0E31" w:rsidRDefault="004A0E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Offc Book">
    <w:altName w:val="Meta Offc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C80CD" w14:textId="77777777" w:rsidR="004A0E31" w:rsidRDefault="004A0E31">
      <w:r>
        <w:separator/>
      </w:r>
    </w:p>
  </w:footnote>
  <w:footnote w:type="continuationSeparator" w:id="0">
    <w:p w14:paraId="1D8B3FDA" w14:textId="77777777" w:rsidR="004A0E31" w:rsidRDefault="004A0E31">
      <w:r>
        <w:continuationSeparator/>
      </w:r>
    </w:p>
  </w:footnote>
  <w:footnote w:type="continuationNotice" w:id="1">
    <w:p w14:paraId="36D7BBE2" w14:textId="77777777" w:rsidR="004A0E31" w:rsidRDefault="004A0E3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2BC8F" w14:textId="77777777" w:rsidR="00894541" w:rsidRDefault="0089454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84A1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94541" w14:paraId="2D7A71E7" w14:textId="77777777">
      <w:trPr>
        <w:cantSplit/>
      </w:trPr>
      <w:tc>
        <w:tcPr>
          <w:tcW w:w="3119" w:type="dxa"/>
        </w:tcPr>
        <w:p w14:paraId="0618A0D4" w14:textId="77777777" w:rsidR="00894541" w:rsidRDefault="0089454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DEA78C" w14:textId="77777777" w:rsidR="00894541" w:rsidRDefault="00894541">
          <w:pPr>
            <w:pStyle w:val="Sidhuvud"/>
            <w:ind w:right="360"/>
          </w:pPr>
        </w:p>
      </w:tc>
      <w:tc>
        <w:tcPr>
          <w:tcW w:w="1525" w:type="dxa"/>
        </w:tcPr>
        <w:p w14:paraId="6DCEB173" w14:textId="77777777" w:rsidR="00894541" w:rsidRDefault="00894541">
          <w:pPr>
            <w:pStyle w:val="Sidhuvud"/>
            <w:ind w:right="360"/>
          </w:pPr>
        </w:p>
      </w:tc>
    </w:tr>
  </w:tbl>
  <w:p w14:paraId="4D707EC3" w14:textId="77777777" w:rsidR="00894541" w:rsidRDefault="0089454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CEBF2" w14:textId="77777777" w:rsidR="00894541" w:rsidRDefault="0089454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4666A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94541" w14:paraId="4547E309" w14:textId="77777777">
      <w:trPr>
        <w:cantSplit/>
      </w:trPr>
      <w:tc>
        <w:tcPr>
          <w:tcW w:w="3119" w:type="dxa"/>
        </w:tcPr>
        <w:p w14:paraId="3D24533E" w14:textId="77777777" w:rsidR="00894541" w:rsidRDefault="0089454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9A516F" w14:textId="77777777" w:rsidR="00894541" w:rsidRDefault="00894541">
          <w:pPr>
            <w:pStyle w:val="Sidhuvud"/>
            <w:ind w:right="360"/>
          </w:pPr>
        </w:p>
      </w:tc>
      <w:tc>
        <w:tcPr>
          <w:tcW w:w="1525" w:type="dxa"/>
        </w:tcPr>
        <w:p w14:paraId="7C32D5FA" w14:textId="77777777" w:rsidR="00894541" w:rsidRDefault="00894541">
          <w:pPr>
            <w:pStyle w:val="Sidhuvud"/>
            <w:ind w:right="360"/>
          </w:pPr>
        </w:p>
      </w:tc>
    </w:tr>
  </w:tbl>
  <w:p w14:paraId="71DDBCD7" w14:textId="77777777" w:rsidR="00894541" w:rsidRDefault="0089454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D3187" w14:textId="77777777" w:rsidR="00894541" w:rsidRDefault="0089454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FD58A93" wp14:editId="0E31D2C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01C0D6" w14:textId="77777777" w:rsidR="00894541" w:rsidRDefault="0089454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4FC5CF" w14:textId="77777777" w:rsidR="00894541" w:rsidRDefault="00894541">
    <w:pPr>
      <w:rPr>
        <w:rFonts w:ascii="TradeGothic" w:hAnsi="TradeGothic"/>
        <w:b/>
        <w:bCs/>
        <w:spacing w:val="12"/>
        <w:sz w:val="22"/>
      </w:rPr>
    </w:pPr>
  </w:p>
  <w:p w14:paraId="7F64579C" w14:textId="77777777" w:rsidR="00894541" w:rsidRDefault="0089454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81EB77" w14:textId="77777777" w:rsidR="00894541" w:rsidRDefault="00894541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74"/>
    <w:rsid w:val="0002678D"/>
    <w:rsid w:val="000504A2"/>
    <w:rsid w:val="00072203"/>
    <w:rsid w:val="000C5CBE"/>
    <w:rsid w:val="000D6ABB"/>
    <w:rsid w:val="000F61A2"/>
    <w:rsid w:val="00111C4F"/>
    <w:rsid w:val="00150384"/>
    <w:rsid w:val="00160901"/>
    <w:rsid w:val="001805B7"/>
    <w:rsid w:val="00191D74"/>
    <w:rsid w:val="001B2228"/>
    <w:rsid w:val="001C0931"/>
    <w:rsid w:val="00273394"/>
    <w:rsid w:val="00284A19"/>
    <w:rsid w:val="002921DE"/>
    <w:rsid w:val="002C361B"/>
    <w:rsid w:val="002E23AD"/>
    <w:rsid w:val="00323D52"/>
    <w:rsid w:val="00367B1C"/>
    <w:rsid w:val="003820B1"/>
    <w:rsid w:val="00395282"/>
    <w:rsid w:val="00407967"/>
    <w:rsid w:val="0044666A"/>
    <w:rsid w:val="004A0E31"/>
    <w:rsid w:val="004A328D"/>
    <w:rsid w:val="00583A24"/>
    <w:rsid w:val="0058762B"/>
    <w:rsid w:val="00593D3D"/>
    <w:rsid w:val="005A777D"/>
    <w:rsid w:val="005E0557"/>
    <w:rsid w:val="005E14EB"/>
    <w:rsid w:val="0062175E"/>
    <w:rsid w:val="006E4E11"/>
    <w:rsid w:val="006E707B"/>
    <w:rsid w:val="007028C3"/>
    <w:rsid w:val="007242A3"/>
    <w:rsid w:val="00742DA8"/>
    <w:rsid w:val="00752F19"/>
    <w:rsid w:val="00754FCD"/>
    <w:rsid w:val="007A6855"/>
    <w:rsid w:val="007D2763"/>
    <w:rsid w:val="007F1124"/>
    <w:rsid w:val="007F68CD"/>
    <w:rsid w:val="00894541"/>
    <w:rsid w:val="008C50C4"/>
    <w:rsid w:val="0092027A"/>
    <w:rsid w:val="00955E31"/>
    <w:rsid w:val="00960485"/>
    <w:rsid w:val="00992E72"/>
    <w:rsid w:val="00995271"/>
    <w:rsid w:val="0099543A"/>
    <w:rsid w:val="00A43F51"/>
    <w:rsid w:val="00AC2346"/>
    <w:rsid w:val="00AD41FD"/>
    <w:rsid w:val="00AE1A64"/>
    <w:rsid w:val="00AE1B3F"/>
    <w:rsid w:val="00AF26D1"/>
    <w:rsid w:val="00B50DE4"/>
    <w:rsid w:val="00B64181"/>
    <w:rsid w:val="00B7566E"/>
    <w:rsid w:val="00BA371B"/>
    <w:rsid w:val="00BB5441"/>
    <w:rsid w:val="00C91825"/>
    <w:rsid w:val="00D133D7"/>
    <w:rsid w:val="00D36D57"/>
    <w:rsid w:val="00D545F8"/>
    <w:rsid w:val="00D74BD1"/>
    <w:rsid w:val="00DB645A"/>
    <w:rsid w:val="00DB68B4"/>
    <w:rsid w:val="00E42CB4"/>
    <w:rsid w:val="00E47649"/>
    <w:rsid w:val="00E80146"/>
    <w:rsid w:val="00E904D0"/>
    <w:rsid w:val="00E96CBF"/>
    <w:rsid w:val="00EB1BBC"/>
    <w:rsid w:val="00EB4722"/>
    <w:rsid w:val="00EC25F9"/>
    <w:rsid w:val="00ED583F"/>
    <w:rsid w:val="00ED5889"/>
    <w:rsid w:val="00EE2C89"/>
    <w:rsid w:val="00F9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A3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191D74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191D74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E96C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6CBF"/>
    <w:rPr>
      <w:rFonts w:ascii="Tahoma" w:hAnsi="Tahoma" w:cs="Tahoma"/>
      <w:sz w:val="16"/>
      <w:szCs w:val="1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5A777D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894541"/>
    <w:pPr>
      <w:autoSpaceDE w:val="0"/>
      <w:autoSpaceDN w:val="0"/>
      <w:adjustRightInd w:val="0"/>
    </w:pPr>
    <w:rPr>
      <w:rFonts w:ascii="Meta Offc Book" w:hAnsi="Meta Offc Book" w:cs="Meta Offc Book"/>
      <w:color w:val="000000"/>
      <w:sz w:val="24"/>
      <w:szCs w:val="24"/>
    </w:rPr>
  </w:style>
  <w:style w:type="character" w:customStyle="1" w:styleId="A5">
    <w:name w:val="A5"/>
    <w:uiPriority w:val="99"/>
    <w:rsid w:val="00894541"/>
    <w:rPr>
      <w:rFonts w:cs="Meta Offc Book"/>
      <w:color w:val="000000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60485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rsid w:val="0002678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02678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2678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2678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2678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191D74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191D74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E96C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6CBF"/>
    <w:rPr>
      <w:rFonts w:ascii="Tahoma" w:hAnsi="Tahoma" w:cs="Tahoma"/>
      <w:sz w:val="16"/>
      <w:szCs w:val="1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5A777D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894541"/>
    <w:pPr>
      <w:autoSpaceDE w:val="0"/>
      <w:autoSpaceDN w:val="0"/>
      <w:adjustRightInd w:val="0"/>
    </w:pPr>
    <w:rPr>
      <w:rFonts w:ascii="Meta Offc Book" w:hAnsi="Meta Offc Book" w:cs="Meta Offc Book"/>
      <w:color w:val="000000"/>
      <w:sz w:val="24"/>
      <w:szCs w:val="24"/>
    </w:rPr>
  </w:style>
  <w:style w:type="character" w:customStyle="1" w:styleId="A5">
    <w:name w:val="A5"/>
    <w:uiPriority w:val="99"/>
    <w:rsid w:val="00894541"/>
    <w:rPr>
      <w:rFonts w:cs="Meta Offc Book"/>
      <w:color w:val="000000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60485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rsid w:val="0002678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02678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2678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2678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2678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1d542df1-bfd9-4cfe-b336-b6a4041c1f59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02BC3F4-B722-48E4-B876-7073E6839F65}">
  <ds:schemaRefs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015725dd-1fb5-47d6-8077-6e8562f7e881"/>
    <ds:schemaRef ds:uri="3b9a5e63-989c-4502-9926-d19693cf547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902C5A8-AF06-41B8-9765-77D3B15DDF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DCE6E9-1C64-4DB3-8E7A-0F4E2EAFD05F}"/>
</file>

<file path=customXml/itemProps4.xml><?xml version="1.0" encoding="utf-8"?>
<ds:datastoreItem xmlns:ds="http://schemas.openxmlformats.org/officeDocument/2006/customXml" ds:itemID="{07F1E56C-3167-45FF-AA3B-69ECF9ED60A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261FE39D-4650-414C-B181-431C5870D65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3892DED-ADB6-4799-966B-91B71C607AAE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 Roxell</dc:creator>
  <cp:lastModifiedBy>Stefan Holmgren</cp:lastModifiedBy>
  <cp:revision>18</cp:revision>
  <cp:lastPrinted>2017-04-06T10:42:00Z</cp:lastPrinted>
  <dcterms:created xsi:type="dcterms:W3CDTF">2017-03-31T12:32:00Z</dcterms:created>
  <dcterms:modified xsi:type="dcterms:W3CDTF">2017-04-06T10:42:00Z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7;0;0;524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31b02ee8-d83c-4f7b-b1fb-9e0ab3ad8b93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