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E63EF" w:rsidP="00DA0661">
      <w:pPr>
        <w:pStyle w:val="Title"/>
      </w:pPr>
      <w:bookmarkStart w:id="0" w:name="Start"/>
      <w:bookmarkEnd w:id="0"/>
      <w:r>
        <w:t>S</w:t>
      </w:r>
      <w:bookmarkStart w:id="1" w:name="_Hlk93663670"/>
      <w:r>
        <w:t xml:space="preserve">var på fråga 2021/22:814 av </w:t>
      </w:r>
      <w:r w:rsidRPr="00EE63EF">
        <w:t>Caroline Nordengrip</w:t>
      </w:r>
      <w:r>
        <w:t xml:space="preserve"> (SD)</w:t>
      </w:r>
      <w:r>
        <w:br/>
      </w:r>
      <w:r w:rsidRPr="00EE63EF">
        <w:t>Avskrivningskultur hos poliser i Västsverige</w:t>
      </w:r>
    </w:p>
    <w:p w:rsidR="00EE63EF" w:rsidP="00EE63EF">
      <w:pPr>
        <w:pStyle w:val="BodyText"/>
      </w:pPr>
      <w:r>
        <w:t>Caroline Nordengrip har frågat mig hur jag kommer att verka för att polisen ska ha tillräckligt med resurser för att inte anmälningar ska avskrivas på felaktiga grunder.</w:t>
      </w:r>
    </w:p>
    <w:p w:rsidR="00EE63EF" w:rsidP="00015BA4">
      <w:pPr>
        <w:pStyle w:val="BodyText"/>
      </w:pPr>
      <w:r w:rsidRPr="00015BA4">
        <w:t xml:space="preserve">Att öka den brottsutredande kapaciteten inom Polismyndigheten är ett av flera viktiga syften bakom den pågående, omfattande utbyggnaden av myndigheten. </w:t>
      </w:r>
      <w:r>
        <w:t>Satsningen innebär att antalet anställda ska öka med 10 000 under perioden 2016 till och med 2024. Sedan 2015 har myndighetens anslag ökat med nästan 12,7 miljarder kronor, en ökning med 60 procent. Till 2024 beräknas anslaget öka med nästan 17,4 miljarder kronor jämfört med 2015, vilket motsvarar en ökning med 82 procent.</w:t>
      </w:r>
    </w:p>
    <w:p w:rsidR="002F1918" w:rsidRPr="005835D0" w:rsidP="002F1918">
      <w:pPr>
        <w:pStyle w:val="BodyText"/>
      </w:pPr>
      <w:r>
        <w:t>I syfte att följa upp effekterna av satsningen har regeringen gett Brottsföre</w:t>
      </w:r>
      <w:r w:rsidR="00D0317E">
        <w:softHyphen/>
      </w:r>
      <w:r>
        <w:t xml:space="preserve">byggande rådet </w:t>
      </w:r>
      <w:r w:rsidR="008F4B8C">
        <w:t xml:space="preserve">ett utvärderingsuppdrag. Brottsförebyggande rådet ska </w:t>
      </w:r>
      <w:r w:rsidRPr="0062204F">
        <w:t>kartlägga hur de ekonomiska tillskotten har fördelats och använts i Polismyndigheten samt analysera hur verksamheten och dess resultat har utvecklats.</w:t>
      </w:r>
      <w:r>
        <w:t xml:space="preserve"> Redovisningar ska lämnas 2023, 2024 och 2026.</w:t>
      </w:r>
    </w:p>
    <w:p w:rsidR="002F1918" w:rsidP="002F1918">
      <w:pPr>
        <w:pStyle w:val="BodyText"/>
      </w:pPr>
      <w:r>
        <w:t xml:space="preserve">Under 2021 beslutade Polismyndigheten om </w:t>
      </w:r>
      <w:r w:rsidR="0045565A">
        <w:t xml:space="preserve">en </w:t>
      </w:r>
      <w:r w:rsidRPr="005835D0">
        <w:t xml:space="preserve">övergripande </w:t>
      </w:r>
      <w:r w:rsidR="0045565A">
        <w:t>strategi</w:t>
      </w:r>
      <w:r w:rsidRPr="005835D0">
        <w:t xml:space="preserve"> för hur utredningsverksamheten ska bedrivas för att vara rättssäker, effektiv och enhetlig.</w:t>
      </w:r>
      <w:r>
        <w:t xml:space="preserve"> </w:t>
      </w:r>
      <w:r w:rsidR="0045565A">
        <w:t>I strategin</w:t>
      </w:r>
      <w:r w:rsidR="00E367F4">
        <w:t xml:space="preserve"> </w:t>
      </w:r>
      <w:r w:rsidR="005C6439">
        <w:t>fastslå</w:t>
      </w:r>
      <w:r w:rsidR="0045565A">
        <w:t>s</w:t>
      </w:r>
      <w:r w:rsidR="005C6439">
        <w:t xml:space="preserve"> </w:t>
      </w:r>
      <w:r w:rsidR="00E367F4">
        <w:t xml:space="preserve">bl.a. </w:t>
      </w:r>
      <w:r w:rsidR="005C6439">
        <w:t>att d</w:t>
      </w:r>
      <w:r w:rsidRPr="005C6439" w:rsidR="005C6439">
        <w:t>e brott som anmäls ska bedömas kvalificerat och korrekt</w:t>
      </w:r>
      <w:r w:rsidR="005C6439">
        <w:t>.</w:t>
      </w:r>
      <w:r w:rsidRPr="005C6439" w:rsidR="005C6439">
        <w:t xml:space="preserve"> </w:t>
      </w:r>
      <w:r w:rsidR="005C6439">
        <w:t>U</w:t>
      </w:r>
      <w:r w:rsidRPr="005C6439" w:rsidR="005C6439">
        <w:t>tredningsresurserna ska fokuseras på brott som har förutsättningar att lagför</w:t>
      </w:r>
      <w:r w:rsidR="005C6439">
        <w:t>as och som är av betydelse för påföljden.</w:t>
      </w:r>
      <w:r w:rsidR="00637701">
        <w:t xml:space="preserve"> </w:t>
      </w:r>
      <w:r w:rsidR="00E367F4">
        <w:t xml:space="preserve">Vikten av </w:t>
      </w:r>
      <w:r w:rsidR="00637701">
        <w:t xml:space="preserve">aktiv ledning och styrning </w:t>
      </w:r>
      <w:r w:rsidR="00E367F4">
        <w:t>samt adekvat resurssättning i verksamheten är andra områden som behandlas.</w:t>
      </w:r>
    </w:p>
    <w:p w:rsidR="00525F48" w:rsidP="00854885">
      <w:pPr>
        <w:pStyle w:val="BodyText"/>
      </w:pPr>
      <w:r>
        <w:t xml:space="preserve">Regeringen har i Polismyndighetens regleringsbrev för 2022 ålagt myndigheten att närmare redovisa </w:t>
      </w:r>
      <w:r w:rsidRPr="00F63E54">
        <w:t>vilket arbete som bedrivs för att öka effektiviteten och förstärka förmågan i brottsutredningsverksamheten i syfte att öka uppklaringen av brott.</w:t>
      </w:r>
      <w:r w:rsidRPr="00854885" w:rsidR="00854885">
        <w:t xml:space="preserve"> </w:t>
      </w:r>
      <w:r w:rsidR="00857E42">
        <w:t>Läget i brottsutredningsverksamheten är också en fråga som</w:t>
      </w:r>
      <w:r w:rsidR="00637701">
        <w:t xml:space="preserve"> departementet löpande följer upp </w:t>
      </w:r>
      <w:r w:rsidR="009A48D3">
        <w:t>i sin dialog</w:t>
      </w:r>
      <w:r w:rsidR="00637701">
        <w:t xml:space="preserve"> med </w:t>
      </w:r>
      <w:r w:rsidR="00B32F03">
        <w:t>Polismyndigheten</w:t>
      </w:r>
      <w:r w:rsidR="00637701">
        <w:t xml:space="preserve">. </w:t>
      </w:r>
      <w:r w:rsidR="00F9121A">
        <w:t>Det är viktigt att a</w:t>
      </w:r>
      <w:r w:rsidRPr="00857E42" w:rsidR="00F9121A">
        <w:t>rbetet med utredning och lagföring</w:t>
      </w:r>
      <w:r w:rsidR="00F9121A">
        <w:t xml:space="preserve"> bedrivs på ett sätt som </w:t>
      </w:r>
      <w:r w:rsidRPr="00857E42" w:rsidR="00F9121A">
        <w:t>upprätthåller förtroendet för verksamheten</w:t>
      </w:r>
      <w:r w:rsidR="00F9121A">
        <w:t>.</w:t>
      </w:r>
    </w:p>
    <w:p w:rsidR="00313538" w:rsidP="00854885">
      <w:pPr>
        <w:pStyle w:val="BodyText"/>
      </w:pPr>
      <w:r>
        <w:t>R</w:t>
      </w:r>
      <w:r w:rsidRPr="00313538">
        <w:t xml:space="preserve">egeringen </w:t>
      </w:r>
      <w:r>
        <w:t xml:space="preserve">har </w:t>
      </w:r>
      <w:r w:rsidRPr="00313538">
        <w:t xml:space="preserve">tagit initiativ till </w:t>
      </w:r>
      <w:r w:rsidR="006E2926">
        <w:t xml:space="preserve">en </w:t>
      </w:r>
      <w:r w:rsidRPr="00313538">
        <w:t xml:space="preserve">försöksverksamhet med snabbare lagföring som nu pågår </w:t>
      </w:r>
      <w:r w:rsidR="00F33AC2">
        <w:t xml:space="preserve">i </w:t>
      </w:r>
      <w:r w:rsidR="006E2926">
        <w:t>stora delar av</w:t>
      </w:r>
      <w:r w:rsidRPr="00313538">
        <w:t xml:space="preserve"> landet. Snabbare lagföring innebär </w:t>
      </w:r>
      <w:r w:rsidR="009A48D3">
        <w:t xml:space="preserve">att </w:t>
      </w:r>
      <w:r w:rsidR="00DC01D8">
        <w:t xml:space="preserve">fler </w:t>
      </w:r>
      <w:r w:rsidR="006E2926">
        <w:t>enkla brottsutredningar</w:t>
      </w:r>
      <w:r w:rsidRPr="00313538">
        <w:t xml:space="preserve"> görs klar</w:t>
      </w:r>
      <w:r w:rsidR="009A48D3">
        <w:t>a</w:t>
      </w:r>
      <w:r w:rsidRPr="00313538">
        <w:t xml:space="preserve"> </w:t>
      </w:r>
      <w:r>
        <w:t xml:space="preserve">av polis på plats </w:t>
      </w:r>
      <w:r w:rsidR="006E2926">
        <w:t>direkt</w:t>
      </w:r>
      <w:r w:rsidR="000817C8">
        <w:t xml:space="preserve"> </w:t>
      </w:r>
      <w:r>
        <w:t>vid ingripandet</w:t>
      </w:r>
      <w:r w:rsidR="00F33AC2">
        <w:t xml:space="preserve">. Det </w:t>
      </w:r>
      <w:r w:rsidR="00525F48">
        <w:t>medför</w:t>
      </w:r>
      <w:r w:rsidR="00F33AC2">
        <w:t xml:space="preserve"> att u</w:t>
      </w:r>
      <w:r w:rsidRPr="00F33AC2" w:rsidR="00F33AC2">
        <w:t xml:space="preserve">tredningsverksamheten blir avlastad från </w:t>
      </w:r>
      <w:r w:rsidR="00ED2C7C">
        <w:t>många</w:t>
      </w:r>
      <w:r w:rsidR="00F33AC2">
        <w:t xml:space="preserve"> typer av </w:t>
      </w:r>
      <w:r w:rsidRPr="00F33AC2" w:rsidR="00F33AC2">
        <w:t>mängdbrott och</w:t>
      </w:r>
      <w:r w:rsidR="00F33AC2">
        <w:t xml:space="preserve"> </w:t>
      </w:r>
      <w:r w:rsidRPr="00F33AC2" w:rsidR="00F33AC2">
        <w:t>kan lägga resurser</w:t>
      </w:r>
      <w:r w:rsidR="00F33AC2">
        <w:t>na</w:t>
      </w:r>
      <w:r w:rsidRPr="00F33AC2" w:rsidR="00F33AC2">
        <w:t xml:space="preserve"> på grövre brott.</w:t>
      </w:r>
      <w:r w:rsidRPr="00793C84" w:rsidR="00793C84">
        <w:t xml:space="preserve"> Det kan också nämnas att regeringen nyligen beslutat att ge en befintlig utredning, Flerbrottsutredningen, i uppdrag att bl.a. se över regelverket för förundersökningsbegränsning och direktavskrivning.</w:t>
      </w:r>
    </w:p>
    <w:p w:rsidR="000804C8" w:rsidP="00854885">
      <w:pPr>
        <w:pStyle w:val="BodyText"/>
      </w:pPr>
      <w:r>
        <w:t>Polismyndigheten har nu ett unikt tillfälle, i och med dess anslagsutveckling och de tusentals nya poliser som ska tillkomma, att vidare effektivisera utredningsprocesserna och förstärka brottsutredningsverksamheten i syfte att öka antalet uppklarade brott.</w:t>
      </w:r>
    </w:p>
    <w:p w:rsidR="00EE63EF" w:rsidP="006A12F1">
      <w:pPr>
        <w:pStyle w:val="BodyText"/>
      </w:pPr>
      <w:r>
        <w:t xml:space="preserve">Stockholm den </w:t>
      </w:r>
      <w:sdt>
        <w:sdtPr>
          <w:id w:val="-1225218591"/>
          <w:placeholder>
            <w:docPart w:val="C537BC4F18A6400BAAC0E3E91741DC85"/>
          </w:placeholder>
          <w:dataBinding w:xpath="/ns0:DocumentInfo[1]/ns0:BaseInfo[1]/ns0:HeaderDate[1]" w:storeItemID="{696A82DF-6777-4A9C-8D7B-C0592D1C2867}" w:prefixMappings="xmlns:ns0='http://lp/documentinfo/RK' "/>
          <w:date w:fullDate="2022-01-26T00:00:00Z">
            <w:dateFormat w:val="d MMMM yyyy"/>
            <w:lid w:val="sv-SE"/>
            <w:storeMappedDataAs w:val="dateTime"/>
            <w:calendar w:val="gregorian"/>
          </w:date>
        </w:sdtPr>
        <w:sdtContent>
          <w:r>
            <w:t>26 januari 2022</w:t>
          </w:r>
        </w:sdtContent>
      </w:sdt>
    </w:p>
    <w:p w:rsidR="00EE63EF" w:rsidP="004E7A8F">
      <w:pPr>
        <w:pStyle w:val="Brdtextutanavstnd"/>
      </w:pPr>
    </w:p>
    <w:p w:rsidR="00EE63EF" w:rsidP="004E7A8F">
      <w:pPr>
        <w:pStyle w:val="Brdtextutanavstnd"/>
      </w:pPr>
    </w:p>
    <w:p w:rsidR="00EE63EF" w:rsidP="004E7A8F">
      <w:pPr>
        <w:pStyle w:val="Brdtextutanavstnd"/>
      </w:pPr>
    </w:p>
    <w:p w:rsidR="00EE63EF" w:rsidP="00422A41">
      <w:pPr>
        <w:pStyle w:val="BodyText"/>
      </w:pPr>
      <w:r>
        <w:t>Morgan Johansson</w:t>
      </w:r>
    </w:p>
    <w:p w:rsidR="00EE63EF"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E63EF" w:rsidRPr="007D73AB">
          <w:pPr>
            <w:pStyle w:val="Header"/>
          </w:pPr>
        </w:p>
      </w:tc>
      <w:tc>
        <w:tcPr>
          <w:tcW w:w="3170" w:type="dxa"/>
          <w:vAlign w:val="bottom"/>
        </w:tcPr>
        <w:p w:rsidR="00EE63EF" w:rsidRPr="007D73AB" w:rsidP="00340DE0">
          <w:pPr>
            <w:pStyle w:val="Header"/>
          </w:pPr>
        </w:p>
      </w:tc>
      <w:tc>
        <w:tcPr>
          <w:tcW w:w="1134" w:type="dxa"/>
        </w:tcPr>
        <w:p w:rsidR="00EE63E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E63E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E63EF" w:rsidRPr="00710A6C" w:rsidP="00EE3C0F">
          <w:pPr>
            <w:pStyle w:val="Header"/>
            <w:rPr>
              <w:b/>
            </w:rPr>
          </w:pPr>
        </w:p>
        <w:p w:rsidR="00EE63EF" w:rsidP="00EE3C0F">
          <w:pPr>
            <w:pStyle w:val="Header"/>
          </w:pPr>
        </w:p>
        <w:p w:rsidR="00EE63EF" w:rsidP="00EE3C0F">
          <w:pPr>
            <w:pStyle w:val="Header"/>
          </w:pPr>
        </w:p>
        <w:p w:rsidR="00EE63EF" w:rsidP="00EE3C0F">
          <w:pPr>
            <w:pStyle w:val="Header"/>
          </w:pPr>
        </w:p>
        <w:p w:rsidR="00EE63EF" w:rsidP="00EE3C0F">
          <w:pPr>
            <w:pStyle w:val="Header"/>
          </w:pPr>
          <w:sdt>
            <w:sdtPr>
              <w:alias w:val="Dnr"/>
              <w:tag w:val="ccRKShow_Dnr"/>
              <w:id w:val="-829283628"/>
              <w:placeholder>
                <w:docPart w:val="23C6CA1DC4D341588071A8C77404568E"/>
              </w:placeholder>
              <w:dataBinding w:xpath="/ns0:DocumentInfo[1]/ns0:BaseInfo[1]/ns0:Dnr[1]" w:storeItemID="{696A82DF-6777-4A9C-8D7B-C0592D1C2867}" w:prefixMappings="xmlns:ns0='http://lp/documentinfo/RK' "/>
              <w:text/>
            </w:sdtPr>
            <w:sdtContent>
              <w:r>
                <w:t>Ju2022/</w:t>
              </w:r>
            </w:sdtContent>
          </w:sdt>
          <w:r w:rsidRPr="00EE63EF">
            <w:t>00149</w:t>
          </w:r>
        </w:p>
        <w:sdt>
          <w:sdtPr>
            <w:alias w:val="DocNumber"/>
            <w:tag w:val="DocNumber"/>
            <w:id w:val="1726028884"/>
            <w:placeholder>
              <w:docPart w:val="09AF8EF38A534D2AB60A9AB5B0DC0986"/>
            </w:placeholder>
            <w:showingPlcHdr/>
            <w:dataBinding w:xpath="/ns0:DocumentInfo[1]/ns0:BaseInfo[1]/ns0:DocNumber[1]" w:storeItemID="{696A82DF-6777-4A9C-8D7B-C0592D1C2867}" w:prefixMappings="xmlns:ns0='http://lp/documentinfo/RK' "/>
            <w:text/>
          </w:sdtPr>
          <w:sdtContent>
            <w:p w:rsidR="00EE63EF" w:rsidP="00EE3C0F">
              <w:pPr>
                <w:pStyle w:val="Header"/>
              </w:pPr>
              <w:r>
                <w:rPr>
                  <w:rStyle w:val="PlaceholderText"/>
                </w:rPr>
                <w:t xml:space="preserve"> </w:t>
              </w:r>
            </w:p>
          </w:sdtContent>
        </w:sdt>
        <w:p w:rsidR="00EE63EF" w:rsidP="00EE3C0F">
          <w:pPr>
            <w:pStyle w:val="Header"/>
          </w:pPr>
        </w:p>
      </w:tc>
      <w:tc>
        <w:tcPr>
          <w:tcW w:w="1134" w:type="dxa"/>
        </w:tcPr>
        <w:p w:rsidR="00EE63EF" w:rsidP="0094502D">
          <w:pPr>
            <w:pStyle w:val="Header"/>
          </w:pPr>
        </w:p>
        <w:p w:rsidR="00EE63E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9A72A65D8DA4DF4804433A46A4F94AF"/>
          </w:placeholder>
          <w:richText/>
        </w:sdtPr>
        <w:sdtEndPr>
          <w:rPr>
            <w:b w:val="0"/>
          </w:rPr>
        </w:sdtEndPr>
        <w:sdtContent>
          <w:tc>
            <w:tcPr>
              <w:tcW w:w="5534" w:type="dxa"/>
              <w:tcMar>
                <w:right w:w="1134" w:type="dxa"/>
              </w:tcMar>
            </w:tcPr>
            <w:p w:rsidR="00EE63EF" w:rsidRPr="00EE63EF" w:rsidP="00340DE0">
              <w:pPr>
                <w:pStyle w:val="Header"/>
                <w:rPr>
                  <w:b/>
                </w:rPr>
              </w:pPr>
              <w:r w:rsidRPr="00EE63EF">
                <w:rPr>
                  <w:b/>
                </w:rPr>
                <w:t>Justitiedepartementet</w:t>
              </w:r>
            </w:p>
            <w:p w:rsidR="00EE63EF" w:rsidRPr="00340DE0" w:rsidP="00340DE0">
              <w:pPr>
                <w:pStyle w:val="Header"/>
              </w:pPr>
              <w:r w:rsidRPr="00EE63EF">
                <w:t>Justitie- och inrikesministern</w:t>
              </w:r>
            </w:p>
          </w:tc>
        </w:sdtContent>
      </w:sdt>
      <w:sdt>
        <w:sdtPr>
          <w:alias w:val="Recipient"/>
          <w:tag w:val="ccRKShow_Recipient"/>
          <w:id w:val="-28344517"/>
          <w:placeholder>
            <w:docPart w:val="D101A5FF636048119C122B2B24E6CAAF"/>
          </w:placeholder>
          <w:dataBinding w:xpath="/ns0:DocumentInfo[1]/ns0:BaseInfo[1]/ns0:Recipient[1]" w:storeItemID="{696A82DF-6777-4A9C-8D7B-C0592D1C2867}" w:prefixMappings="xmlns:ns0='http://lp/documentinfo/RK' "/>
          <w:text w:multiLine="1"/>
        </w:sdtPr>
        <w:sdtContent>
          <w:tc>
            <w:tcPr>
              <w:tcW w:w="3170" w:type="dxa"/>
            </w:tcPr>
            <w:p w:rsidR="00EE63EF" w:rsidP="00547B89">
              <w:pPr>
                <w:pStyle w:val="Header"/>
              </w:pPr>
              <w:r>
                <w:t>Till riksdagen</w:t>
              </w:r>
            </w:p>
          </w:tc>
        </w:sdtContent>
      </w:sdt>
      <w:tc>
        <w:tcPr>
          <w:tcW w:w="1134" w:type="dxa"/>
        </w:tcPr>
        <w:p w:rsidR="00EE63E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C6CA1DC4D341588071A8C77404568E"/>
        <w:category>
          <w:name w:val="Allmänt"/>
          <w:gallery w:val="placeholder"/>
        </w:category>
        <w:types>
          <w:type w:val="bbPlcHdr"/>
        </w:types>
        <w:behaviors>
          <w:behavior w:val="content"/>
        </w:behaviors>
        <w:guid w:val="{38892C56-616E-4935-B6BC-4297203724E6}"/>
      </w:docPartPr>
      <w:docPartBody>
        <w:p w:rsidR="00E2525D" w:rsidP="00833421">
          <w:pPr>
            <w:pStyle w:val="23C6CA1DC4D341588071A8C77404568E"/>
          </w:pPr>
          <w:r>
            <w:rPr>
              <w:rStyle w:val="PlaceholderText"/>
            </w:rPr>
            <w:t xml:space="preserve"> </w:t>
          </w:r>
        </w:p>
      </w:docPartBody>
    </w:docPart>
    <w:docPart>
      <w:docPartPr>
        <w:name w:val="09AF8EF38A534D2AB60A9AB5B0DC0986"/>
        <w:category>
          <w:name w:val="Allmänt"/>
          <w:gallery w:val="placeholder"/>
        </w:category>
        <w:types>
          <w:type w:val="bbPlcHdr"/>
        </w:types>
        <w:behaviors>
          <w:behavior w:val="content"/>
        </w:behaviors>
        <w:guid w:val="{363DCEA8-CC73-45E4-A219-1D7FA9588106}"/>
      </w:docPartPr>
      <w:docPartBody>
        <w:p w:rsidR="00E2525D" w:rsidP="00833421">
          <w:pPr>
            <w:pStyle w:val="09AF8EF38A534D2AB60A9AB5B0DC09861"/>
          </w:pPr>
          <w:r>
            <w:rPr>
              <w:rStyle w:val="PlaceholderText"/>
            </w:rPr>
            <w:t xml:space="preserve"> </w:t>
          </w:r>
        </w:p>
      </w:docPartBody>
    </w:docPart>
    <w:docPart>
      <w:docPartPr>
        <w:name w:val="19A72A65D8DA4DF4804433A46A4F94AF"/>
        <w:category>
          <w:name w:val="Allmänt"/>
          <w:gallery w:val="placeholder"/>
        </w:category>
        <w:types>
          <w:type w:val="bbPlcHdr"/>
        </w:types>
        <w:behaviors>
          <w:behavior w:val="content"/>
        </w:behaviors>
        <w:guid w:val="{92C6E8C5-F740-485C-8A51-6F10F1CA7069}"/>
      </w:docPartPr>
      <w:docPartBody>
        <w:p w:rsidR="00E2525D" w:rsidP="00833421">
          <w:pPr>
            <w:pStyle w:val="19A72A65D8DA4DF4804433A46A4F94AF1"/>
          </w:pPr>
          <w:r>
            <w:rPr>
              <w:rStyle w:val="PlaceholderText"/>
            </w:rPr>
            <w:t xml:space="preserve"> </w:t>
          </w:r>
        </w:p>
      </w:docPartBody>
    </w:docPart>
    <w:docPart>
      <w:docPartPr>
        <w:name w:val="D101A5FF636048119C122B2B24E6CAAF"/>
        <w:category>
          <w:name w:val="Allmänt"/>
          <w:gallery w:val="placeholder"/>
        </w:category>
        <w:types>
          <w:type w:val="bbPlcHdr"/>
        </w:types>
        <w:behaviors>
          <w:behavior w:val="content"/>
        </w:behaviors>
        <w:guid w:val="{1672CF31-2F0C-49B8-B0C3-EA62A9AA3430}"/>
      </w:docPartPr>
      <w:docPartBody>
        <w:p w:rsidR="00E2525D" w:rsidP="00833421">
          <w:pPr>
            <w:pStyle w:val="D101A5FF636048119C122B2B24E6CAAF"/>
          </w:pPr>
          <w:r>
            <w:rPr>
              <w:rStyle w:val="PlaceholderText"/>
            </w:rPr>
            <w:t xml:space="preserve"> </w:t>
          </w:r>
        </w:p>
      </w:docPartBody>
    </w:docPart>
    <w:docPart>
      <w:docPartPr>
        <w:name w:val="C537BC4F18A6400BAAC0E3E91741DC85"/>
        <w:category>
          <w:name w:val="Allmänt"/>
          <w:gallery w:val="placeholder"/>
        </w:category>
        <w:types>
          <w:type w:val="bbPlcHdr"/>
        </w:types>
        <w:behaviors>
          <w:behavior w:val="content"/>
        </w:behaviors>
        <w:guid w:val="{CAA76883-83CE-43F0-8033-186216622BD3}"/>
      </w:docPartPr>
      <w:docPartBody>
        <w:p w:rsidR="00E2525D" w:rsidP="00833421">
          <w:pPr>
            <w:pStyle w:val="C537BC4F18A6400BAAC0E3E91741DC8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7D4A06DE644DEDBA159885DD043E78">
    <w:name w:val="6F7D4A06DE644DEDBA159885DD043E78"/>
    <w:rsid w:val="00833421"/>
  </w:style>
  <w:style w:type="character" w:styleId="PlaceholderText">
    <w:name w:val="Placeholder Text"/>
    <w:basedOn w:val="DefaultParagraphFont"/>
    <w:uiPriority w:val="99"/>
    <w:semiHidden/>
    <w:rsid w:val="00833421"/>
    <w:rPr>
      <w:noProof w:val="0"/>
      <w:color w:val="808080"/>
    </w:rPr>
  </w:style>
  <w:style w:type="paragraph" w:customStyle="1" w:styleId="B403210A0C064E6F8A182E838D6292C2">
    <w:name w:val="B403210A0C064E6F8A182E838D6292C2"/>
    <w:rsid w:val="00833421"/>
  </w:style>
  <w:style w:type="paragraph" w:customStyle="1" w:styleId="017BE19D92F04341BACE4EC20C8C6AAD">
    <w:name w:val="017BE19D92F04341BACE4EC20C8C6AAD"/>
    <w:rsid w:val="00833421"/>
  </w:style>
  <w:style w:type="paragraph" w:customStyle="1" w:styleId="608FA34E463E466A8485C2DEB8C17D5C">
    <w:name w:val="608FA34E463E466A8485C2DEB8C17D5C"/>
    <w:rsid w:val="00833421"/>
  </w:style>
  <w:style w:type="paragraph" w:customStyle="1" w:styleId="23C6CA1DC4D341588071A8C77404568E">
    <w:name w:val="23C6CA1DC4D341588071A8C77404568E"/>
    <w:rsid w:val="00833421"/>
  </w:style>
  <w:style w:type="paragraph" w:customStyle="1" w:styleId="09AF8EF38A534D2AB60A9AB5B0DC0986">
    <w:name w:val="09AF8EF38A534D2AB60A9AB5B0DC0986"/>
    <w:rsid w:val="00833421"/>
  </w:style>
  <w:style w:type="paragraph" w:customStyle="1" w:styleId="52E85B7E53664FF4B5D6E64B3D7522E3">
    <w:name w:val="52E85B7E53664FF4B5D6E64B3D7522E3"/>
    <w:rsid w:val="00833421"/>
  </w:style>
  <w:style w:type="paragraph" w:customStyle="1" w:styleId="367CF785ABAC4FA680B27196EB8E09B1">
    <w:name w:val="367CF785ABAC4FA680B27196EB8E09B1"/>
    <w:rsid w:val="00833421"/>
  </w:style>
  <w:style w:type="paragraph" w:customStyle="1" w:styleId="41EB4BD8F63C427FA760A7B8E8E874D5">
    <w:name w:val="41EB4BD8F63C427FA760A7B8E8E874D5"/>
    <w:rsid w:val="00833421"/>
  </w:style>
  <w:style w:type="paragraph" w:customStyle="1" w:styleId="19A72A65D8DA4DF4804433A46A4F94AF">
    <w:name w:val="19A72A65D8DA4DF4804433A46A4F94AF"/>
    <w:rsid w:val="00833421"/>
  </w:style>
  <w:style w:type="paragraph" w:customStyle="1" w:styleId="D101A5FF636048119C122B2B24E6CAAF">
    <w:name w:val="D101A5FF636048119C122B2B24E6CAAF"/>
    <w:rsid w:val="00833421"/>
  </w:style>
  <w:style w:type="paragraph" w:customStyle="1" w:styleId="09AF8EF38A534D2AB60A9AB5B0DC09861">
    <w:name w:val="09AF8EF38A534D2AB60A9AB5B0DC09861"/>
    <w:rsid w:val="008334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A72A65D8DA4DF4804433A46A4F94AF1">
    <w:name w:val="19A72A65D8DA4DF4804433A46A4F94AF1"/>
    <w:rsid w:val="008334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D730081CD244BE9794F05EA6FD158B">
    <w:name w:val="D3D730081CD244BE9794F05EA6FD158B"/>
    <w:rsid w:val="00833421"/>
  </w:style>
  <w:style w:type="paragraph" w:customStyle="1" w:styleId="B93401331B2948D689F51CE996D14EE2">
    <w:name w:val="B93401331B2948D689F51CE996D14EE2"/>
    <w:rsid w:val="00833421"/>
  </w:style>
  <w:style w:type="paragraph" w:customStyle="1" w:styleId="209C3026F4744ACB8A50882E911138AD">
    <w:name w:val="209C3026F4744ACB8A50882E911138AD"/>
    <w:rsid w:val="00833421"/>
  </w:style>
  <w:style w:type="paragraph" w:customStyle="1" w:styleId="2B5903E53DE244B08F3B0E9DCB851740">
    <w:name w:val="2B5903E53DE244B08F3B0E9DCB851740"/>
    <w:rsid w:val="00833421"/>
  </w:style>
  <w:style w:type="paragraph" w:customStyle="1" w:styleId="1D66F35FBBCF47D9818F48C3B02C1ECF">
    <w:name w:val="1D66F35FBBCF47D9818F48C3B02C1ECF"/>
    <w:rsid w:val="00833421"/>
  </w:style>
  <w:style w:type="paragraph" w:customStyle="1" w:styleId="C537BC4F18A6400BAAC0E3E91741DC85">
    <w:name w:val="C537BC4F18A6400BAAC0E3E91741DC85"/>
    <w:rsid w:val="00833421"/>
  </w:style>
  <w:style w:type="paragraph" w:customStyle="1" w:styleId="0C5EEEC60179479E8BFC9AD27053A44E">
    <w:name w:val="0C5EEEC60179479E8BFC9AD27053A44E"/>
    <w:rsid w:val="008334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2022-01-26T00:00:00</HeaderDate>
    <Office/>
    <Dnr>Ju2022/</Dnr>
    <ParagrafNr/>
    <DocumentTitle/>
    <VisitingAddress/>
    <Extra1/>
    <Extra2/>
    <Extra3>Caroline Nordengrip</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9f8700b4-14ca-4331-8ff9-f06ac1299037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CBDE-527B-4024-BE34-A7128C0602D6}"/>
</file>

<file path=customXml/itemProps2.xml><?xml version="1.0" encoding="utf-8"?>
<ds:datastoreItem xmlns:ds="http://schemas.openxmlformats.org/officeDocument/2006/customXml" ds:itemID="{E05A1FA7-0223-40FE-B0B6-A785BA2EB42C}"/>
</file>

<file path=customXml/itemProps3.xml><?xml version="1.0" encoding="utf-8"?>
<ds:datastoreItem xmlns:ds="http://schemas.openxmlformats.org/officeDocument/2006/customXml" ds:itemID="{696A82DF-6777-4A9C-8D7B-C0592D1C2867}"/>
</file>

<file path=customXml/itemProps4.xml><?xml version="1.0" encoding="utf-8"?>
<ds:datastoreItem xmlns:ds="http://schemas.openxmlformats.org/officeDocument/2006/customXml" ds:itemID="{603F25A7-A887-425F-82D4-59A64D8BFC1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2467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814.docx</dc:title>
  <cp:revision>26</cp:revision>
  <dcterms:created xsi:type="dcterms:W3CDTF">2022-01-19T11:49:00Z</dcterms:created>
  <dcterms:modified xsi:type="dcterms:W3CDTF">2022-01-25T10:38:00Z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b4f993ab-1811-489a-99bd-da4a31890b9d</vt:lpwstr>
  </property>
</Properties>
</file>