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B425C">
        <w:trPr>
          <w:cantSplit/>
          <w:trHeight w:val="1720"/>
        </w:trPr>
        <w:tc>
          <w:tcPr>
            <w:tcW w:w="6024" w:type="dxa"/>
            <w:gridSpan w:val="2"/>
          </w:tcPr>
          <w:p w:rsidR="000C6E9C" w:rsidRPr="00EB425C" w:rsidRDefault="00A46918" w:rsidP="0020634B">
            <w:pPr>
              <w:pStyle w:val="HuvudRubrik"/>
            </w:pPr>
            <w:r w:rsidRPr="00EB425C">
              <w:t>Redogörelse till riksdagen</w:t>
            </w:r>
          </w:p>
          <w:p w:rsidR="000C6E9C" w:rsidRPr="00EB425C" w:rsidRDefault="00202BEC" w:rsidP="006D0187">
            <w:pPr>
              <w:pStyle w:val="HuvudRubrikRad2"/>
            </w:pPr>
            <w:bookmarkStart w:id="0" w:name="BetänkandeNr"/>
            <w:bookmarkEnd w:id="0"/>
            <w:r w:rsidRPr="00EB425C">
              <w:t>2008/09</w:t>
            </w:r>
            <w:r w:rsidR="000C6E9C" w:rsidRPr="00EB425C">
              <w:t>:</w:t>
            </w:r>
            <w:r w:rsidRPr="00EB425C">
              <w:t>RRS11</w:t>
            </w:r>
          </w:p>
        </w:tc>
        <w:tc>
          <w:tcPr>
            <w:tcW w:w="1418" w:type="dxa"/>
            <w:tcBorders>
              <w:bottom w:val="nil"/>
            </w:tcBorders>
          </w:tcPr>
          <w:p w:rsidR="000C6E9C" w:rsidRPr="00EB425C" w:rsidRDefault="00EB425C">
            <w:pPr>
              <w:spacing w:line="230" w:lineRule="auto"/>
              <w:jc w:val="center"/>
            </w:pPr>
            <w:r w:rsidRPr="00EB425C">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EB425C" w:rsidRDefault="000C6E9C">
            <w:pPr>
              <w:pStyle w:val="Normaltindrag"/>
              <w:jc w:val="center"/>
            </w:pPr>
          </w:p>
          <w:p w:rsidR="000C6E9C" w:rsidRPr="00EB425C" w:rsidRDefault="000C6E9C">
            <w:pPr>
              <w:pStyle w:val="UtskriftsdatumSida1"/>
              <w:framePr w:wrap="around"/>
            </w:pPr>
          </w:p>
        </w:tc>
      </w:tr>
      <w:tr w:rsidR="000C6E9C" w:rsidRPr="00EB425C">
        <w:trPr>
          <w:cantSplit/>
        </w:trPr>
        <w:tc>
          <w:tcPr>
            <w:tcW w:w="6024" w:type="dxa"/>
            <w:gridSpan w:val="2"/>
            <w:tcBorders>
              <w:bottom w:val="single" w:sz="4" w:space="0" w:color="auto"/>
            </w:tcBorders>
          </w:tcPr>
          <w:p w:rsidR="000C6E9C" w:rsidRPr="00EB425C" w:rsidRDefault="00A46918" w:rsidP="00B52AFF">
            <w:pPr>
              <w:pStyle w:val="DokumentRubrik"/>
              <w:rPr>
                <w:noProof w:val="0"/>
              </w:rPr>
            </w:pPr>
            <w:bookmarkStart w:id="1" w:name="Huvudrubrik"/>
            <w:bookmarkEnd w:id="1"/>
            <w:r w:rsidRPr="00EB425C">
              <w:rPr>
                <w:noProof w:val="0"/>
              </w:rPr>
              <w:t>Riksrevisionens styrelses redogörelse angående Hög kvalitet i högre utbildning?</w:t>
            </w:r>
          </w:p>
        </w:tc>
        <w:tc>
          <w:tcPr>
            <w:tcW w:w="1418" w:type="dxa"/>
            <w:tcBorders>
              <w:bottom w:val="nil"/>
            </w:tcBorders>
          </w:tcPr>
          <w:p w:rsidR="000C6E9C" w:rsidRPr="00EB425C" w:rsidRDefault="000C6E9C"/>
        </w:tc>
      </w:tr>
      <w:tr w:rsidR="000C6E9C" w:rsidRPr="00EB425C">
        <w:trPr>
          <w:cantSplit/>
          <w:trHeight w:hRule="exact" w:val="360"/>
        </w:trPr>
        <w:tc>
          <w:tcPr>
            <w:tcW w:w="3012" w:type="dxa"/>
          </w:tcPr>
          <w:p w:rsidR="000C6E9C" w:rsidRPr="00EB425C" w:rsidRDefault="000C6E9C"/>
        </w:tc>
        <w:tc>
          <w:tcPr>
            <w:tcW w:w="3012" w:type="dxa"/>
          </w:tcPr>
          <w:p w:rsidR="000C6E9C" w:rsidRPr="00EB425C" w:rsidRDefault="000C6E9C"/>
        </w:tc>
        <w:tc>
          <w:tcPr>
            <w:tcW w:w="1418" w:type="dxa"/>
          </w:tcPr>
          <w:p w:rsidR="000C6E9C" w:rsidRPr="00EB425C" w:rsidRDefault="000C6E9C"/>
        </w:tc>
      </w:tr>
    </w:tbl>
    <w:p w:rsidR="00A46918" w:rsidRPr="00EB425C" w:rsidRDefault="00A46918" w:rsidP="00A46918">
      <w:pPr>
        <w:pStyle w:val="Rubrik1"/>
        <w:spacing w:after="180"/>
        <w:rPr>
          <w:noProof w:val="0"/>
        </w:rPr>
      </w:pPr>
      <w:bookmarkStart w:id="2" w:name="_Toc215039640"/>
      <w:r w:rsidRPr="00EB425C">
        <w:rPr>
          <w:noProof w:val="0"/>
        </w:rPr>
        <w:t>Sammanfattning</w:t>
      </w:r>
      <w:bookmarkEnd w:id="2"/>
    </w:p>
    <w:p w:rsidR="001F359F" w:rsidRPr="00EB425C" w:rsidRDefault="001F359F" w:rsidP="00135AB5">
      <w:bookmarkStart w:id="3" w:name="TextStart"/>
      <w:bookmarkEnd w:id="3"/>
      <w:r w:rsidRPr="00EB425C">
        <w:t xml:space="preserve">Riksrevisionen har granskat regeringens insatser för att säkerställa kunskap om kvaliteten i </w:t>
      </w:r>
      <w:r w:rsidR="00402C2F" w:rsidRPr="00EB425C">
        <w:t xml:space="preserve">den </w:t>
      </w:r>
      <w:r w:rsidRPr="00EB425C">
        <w:t>grundläggande högre utbildning</w:t>
      </w:r>
      <w:r w:rsidR="00402C2F" w:rsidRPr="00EB425C">
        <w:t>en</w:t>
      </w:r>
      <w:r w:rsidRPr="00EB425C">
        <w:t>. I granskningen ingår även frågan om högskoleutbildningen på grundnivå är av hög kvalitet. Rik</w:t>
      </w:r>
      <w:r w:rsidRPr="00EB425C">
        <w:t>s</w:t>
      </w:r>
      <w:r w:rsidRPr="00EB425C">
        <w:t xml:space="preserve">revisionen har också undersökt om regeringens rapportering till riksdagen </w:t>
      </w:r>
      <w:r w:rsidR="00860C5B" w:rsidRPr="00EB425C">
        <w:t>givit</w:t>
      </w:r>
      <w:r w:rsidRPr="00EB425C">
        <w:t xml:space="preserve"> en heltäckande bild av kvaliteten. </w:t>
      </w:r>
    </w:p>
    <w:p w:rsidR="001F359F" w:rsidRPr="00EB425C" w:rsidRDefault="001F359F" w:rsidP="001F359F">
      <w:pPr>
        <w:pStyle w:val="Normaltindrag"/>
      </w:pPr>
      <w:r w:rsidRPr="00EB425C">
        <w:t>Granskningen ger enligt Riksrevisionen inte anledning till generella farh</w:t>
      </w:r>
      <w:r w:rsidRPr="00EB425C">
        <w:t>å</w:t>
      </w:r>
      <w:r w:rsidRPr="00EB425C">
        <w:t xml:space="preserve">gor om bristande kvalitet i den högre utbildningen. Resultaten ger dock inte heller belägg för att den utbildning som ges genomgående skulle vara av hög kvalitet. </w:t>
      </w:r>
      <w:r w:rsidR="00986242" w:rsidRPr="00EB425C">
        <w:t xml:space="preserve">Riksrevisionen konstaterar </w:t>
      </w:r>
      <w:r w:rsidR="00F02C77" w:rsidRPr="00EB425C">
        <w:t>att k</w:t>
      </w:r>
      <w:r w:rsidRPr="00EB425C">
        <w:t>valitet</w:t>
      </w:r>
      <w:r w:rsidR="00F02C77" w:rsidRPr="00EB425C">
        <w:t xml:space="preserve">en är svår att mäta och att den därför </w:t>
      </w:r>
      <w:r w:rsidRPr="00EB425C">
        <w:t>behöver analyseras med en mångfald av undersökningar och metoder, utifrån såväl nationella som internationella perspektiv.</w:t>
      </w:r>
      <w:r w:rsidR="00C511AD" w:rsidRPr="00EB425C">
        <w:t xml:space="preserve"> </w:t>
      </w:r>
      <w:r w:rsidRPr="00EB425C">
        <w:t xml:space="preserve"> </w:t>
      </w:r>
    </w:p>
    <w:p w:rsidR="00135AB5" w:rsidRPr="00EB425C" w:rsidRDefault="00F02C77" w:rsidP="001F359F">
      <w:pPr>
        <w:pStyle w:val="Normaltindrag"/>
      </w:pPr>
      <w:r w:rsidRPr="00EB425C">
        <w:t>Styrelsen anser att granskningen är viktig</w:t>
      </w:r>
      <w:r w:rsidR="00A36B51" w:rsidRPr="00EB425C">
        <w:t>,</w:t>
      </w:r>
      <w:r w:rsidRPr="00EB425C">
        <w:t xml:space="preserve"> inte minst mot bakgrund av att Riksrevisionen bedömer att den återrapportering som riksdagen har fått från regeringen inte </w:t>
      </w:r>
      <w:r w:rsidR="006B0376" w:rsidRPr="00EB425C">
        <w:t>har givit</w:t>
      </w:r>
      <w:r w:rsidRPr="00EB425C">
        <w:t xml:space="preserve"> en heltäckande bild av kvaliteten i den grundlägga</w:t>
      </w:r>
      <w:r w:rsidRPr="00EB425C">
        <w:t>n</w:t>
      </w:r>
      <w:r w:rsidRPr="00EB425C">
        <w:t xml:space="preserve">de högre utbildningen. Granskningen visar enligt styrelsen att de statliga insatserna för att säkerställa kunskapen om kvaliteten i utbildningen behöver förbättras. </w:t>
      </w:r>
      <w:r w:rsidR="001F359F" w:rsidRPr="00EB425C">
        <w:t>Regeringen behöver bli tydligare i sin styrning och uppföljning</w:t>
      </w:r>
      <w:r w:rsidR="002C455B" w:rsidRPr="00EB425C">
        <w:t xml:space="preserve"> </w:t>
      </w:r>
      <w:r w:rsidR="00D60E85" w:rsidRPr="00EB425C">
        <w:t>inom området</w:t>
      </w:r>
      <w:r w:rsidR="00CF114E" w:rsidRPr="00EB425C">
        <w:t>. R</w:t>
      </w:r>
      <w:r w:rsidR="00D60E85" w:rsidRPr="00EB425C">
        <w:t xml:space="preserve">esultatet från granskningen </w:t>
      </w:r>
      <w:r w:rsidR="00CF114E" w:rsidRPr="00EB425C">
        <w:t xml:space="preserve">bör enligt styrelsen </w:t>
      </w:r>
      <w:r w:rsidR="00D60E85" w:rsidRPr="00EB425C">
        <w:t>utgöra ett värdefullt underlag för regeringen i det fortsatta arbetet</w:t>
      </w:r>
      <w:r w:rsidR="00430EC8" w:rsidRPr="00EB425C">
        <w:t xml:space="preserve"> </w:t>
      </w:r>
      <w:r w:rsidR="00CF114E" w:rsidRPr="00EB425C">
        <w:t xml:space="preserve">med att </w:t>
      </w:r>
      <w:r w:rsidR="00430EC8" w:rsidRPr="00EB425C">
        <w:t>säkerställa kvaliteten i den högre utbildningen.</w:t>
      </w:r>
    </w:p>
    <w:p w:rsidR="00D60E85" w:rsidRPr="00EB425C" w:rsidRDefault="00D60E85" w:rsidP="00D60E85">
      <w:pPr>
        <w:pStyle w:val="Normaltindrag"/>
      </w:pPr>
      <w:r w:rsidRPr="00EB425C">
        <w:t>Styrelsen</w:t>
      </w:r>
      <w:r w:rsidR="00CF114E" w:rsidRPr="00EB425C">
        <w:t xml:space="preserve"> </w:t>
      </w:r>
      <w:r w:rsidRPr="00EB425C">
        <w:t xml:space="preserve">anser att granskningen är väsentlig och att den bör beaktas av riksdagen. </w:t>
      </w:r>
    </w:p>
    <w:p w:rsidR="00A46918" w:rsidRPr="00EB425C" w:rsidRDefault="00A46918" w:rsidP="00A46918">
      <w:pPr>
        <w:pStyle w:val="Normaltindrag"/>
      </w:pPr>
    </w:p>
    <w:p w:rsidR="00DB28EF" w:rsidRPr="00EB425C" w:rsidRDefault="00DB28EF" w:rsidP="00202BEC">
      <w:pPr>
        <w:spacing w:before="0" w:line="240" w:lineRule="auto"/>
        <w:jc w:val="left"/>
      </w:pPr>
    </w:p>
    <w:p w:rsidR="00202BEC" w:rsidRPr="00EB425C" w:rsidRDefault="00202BEC" w:rsidP="00202BEC">
      <w:bookmarkStart w:id="4" w:name="_Toc215039641"/>
    </w:p>
    <w:p w:rsidR="00202BEC" w:rsidRPr="00EB425C" w:rsidRDefault="00202BEC" w:rsidP="00202BEC">
      <w:pPr>
        <w:pStyle w:val="R1"/>
        <w:sectPr w:rsidR="00202BEC" w:rsidRPr="00EB425C" w:rsidSect="006E515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46918" w:rsidRPr="00EB425C" w:rsidRDefault="00A46918" w:rsidP="00202BEC">
      <w:pPr>
        <w:pStyle w:val="Rubrik1"/>
        <w:rPr>
          <w:noProof w:val="0"/>
        </w:rPr>
      </w:pPr>
      <w:r w:rsidRPr="00EB425C">
        <w:rPr>
          <w:noProof w:val="0"/>
        </w:rPr>
        <w:lastRenderedPageBreak/>
        <w:t>Innehållsförteckning</w:t>
      </w:r>
      <w:bookmarkEnd w:id="4"/>
    </w:p>
    <w:p w:rsidR="00B43801" w:rsidRPr="00EB425C" w:rsidRDefault="00B43801">
      <w:pPr>
        <w:pStyle w:val="Innehll1"/>
        <w:rPr>
          <w:rFonts w:ascii="Calibri" w:hAnsi="Calibri"/>
          <w:sz w:val="22"/>
          <w:szCs w:val="22"/>
        </w:rPr>
      </w:pPr>
      <w:r w:rsidRPr="00EB425C">
        <w:t>Sammanfattning</w:t>
      </w:r>
      <w:r w:rsidRPr="00EB425C">
        <w:tab/>
      </w:r>
      <w:r w:rsidR="00202BEC" w:rsidRPr="00EB425C">
        <w:t>1</w:t>
      </w:r>
    </w:p>
    <w:p w:rsidR="00B43801" w:rsidRPr="00EB425C" w:rsidRDefault="00B43801">
      <w:pPr>
        <w:pStyle w:val="Innehll1"/>
        <w:rPr>
          <w:rFonts w:ascii="Calibri" w:hAnsi="Calibri"/>
          <w:sz w:val="22"/>
          <w:szCs w:val="22"/>
        </w:rPr>
      </w:pPr>
      <w:r w:rsidRPr="00EB425C">
        <w:t>Innehållsförteckning</w:t>
      </w:r>
      <w:r w:rsidRPr="00EB425C">
        <w:tab/>
      </w:r>
      <w:r w:rsidR="00202BEC" w:rsidRPr="00EB425C">
        <w:t>2</w:t>
      </w:r>
    </w:p>
    <w:p w:rsidR="00B43801" w:rsidRPr="00EB425C" w:rsidRDefault="00B43801">
      <w:pPr>
        <w:pStyle w:val="Innehll1"/>
        <w:rPr>
          <w:rFonts w:ascii="Calibri" w:hAnsi="Calibri"/>
          <w:sz w:val="22"/>
          <w:szCs w:val="22"/>
        </w:rPr>
      </w:pPr>
      <w:r w:rsidRPr="00EB425C">
        <w:t>Styrelsens redogörelse</w:t>
      </w:r>
      <w:r w:rsidRPr="00EB425C">
        <w:tab/>
      </w:r>
      <w:r w:rsidR="00202BEC" w:rsidRPr="00EB425C">
        <w:t>4</w:t>
      </w:r>
    </w:p>
    <w:p w:rsidR="00B43801" w:rsidRPr="00EB425C" w:rsidRDefault="00B43801">
      <w:pPr>
        <w:pStyle w:val="Innehll1"/>
        <w:rPr>
          <w:rFonts w:ascii="Calibri" w:hAnsi="Calibri"/>
          <w:sz w:val="22"/>
          <w:szCs w:val="22"/>
        </w:rPr>
      </w:pPr>
      <w:r w:rsidRPr="00EB425C">
        <w:t>Riksrevisionens granskning</w:t>
      </w:r>
      <w:r w:rsidRPr="00EB425C">
        <w:tab/>
      </w:r>
      <w:r w:rsidR="00202BEC" w:rsidRPr="00EB425C">
        <w:t>5</w:t>
      </w:r>
    </w:p>
    <w:p w:rsidR="00B43801" w:rsidRPr="00EB425C" w:rsidRDefault="00B43801">
      <w:pPr>
        <w:pStyle w:val="Innehll3"/>
        <w:rPr>
          <w:rFonts w:ascii="Calibri" w:hAnsi="Calibri"/>
          <w:sz w:val="22"/>
          <w:szCs w:val="22"/>
        </w:rPr>
      </w:pPr>
      <w:r w:rsidRPr="00EB425C">
        <w:t>Inledning</w:t>
      </w:r>
      <w:r w:rsidRPr="00EB425C">
        <w:tab/>
      </w:r>
      <w:r w:rsidR="00202BEC" w:rsidRPr="00EB425C">
        <w:t>5</w:t>
      </w:r>
    </w:p>
    <w:p w:rsidR="00B43801" w:rsidRPr="00EB425C" w:rsidRDefault="00B43801">
      <w:pPr>
        <w:pStyle w:val="Innehll3"/>
        <w:rPr>
          <w:rFonts w:ascii="Calibri" w:hAnsi="Calibri"/>
          <w:sz w:val="22"/>
          <w:szCs w:val="22"/>
        </w:rPr>
      </w:pPr>
      <w:r w:rsidRPr="00EB425C">
        <w:t>Riksrevisionens revisionsfrågor</w:t>
      </w:r>
      <w:r w:rsidRPr="00EB425C">
        <w:tab/>
      </w:r>
      <w:r w:rsidR="00202BEC" w:rsidRPr="00EB425C">
        <w:t>6</w:t>
      </w:r>
    </w:p>
    <w:p w:rsidR="00B43801" w:rsidRPr="00EB425C" w:rsidRDefault="00B43801">
      <w:pPr>
        <w:pStyle w:val="Innehll3"/>
        <w:rPr>
          <w:rFonts w:ascii="Calibri" w:hAnsi="Calibri"/>
          <w:sz w:val="22"/>
          <w:szCs w:val="22"/>
        </w:rPr>
      </w:pPr>
      <w:r w:rsidRPr="00EB425C">
        <w:t>Bedömningsgrunder</w:t>
      </w:r>
      <w:r w:rsidRPr="00EB425C">
        <w:tab/>
      </w:r>
      <w:r w:rsidR="00202BEC" w:rsidRPr="00EB425C">
        <w:t>6</w:t>
      </w:r>
    </w:p>
    <w:p w:rsidR="00B43801" w:rsidRPr="00EB425C" w:rsidRDefault="00B43801">
      <w:pPr>
        <w:pStyle w:val="Innehll2"/>
        <w:rPr>
          <w:rFonts w:ascii="Calibri" w:hAnsi="Calibri"/>
          <w:sz w:val="22"/>
          <w:szCs w:val="22"/>
        </w:rPr>
      </w:pPr>
      <w:r w:rsidRPr="00EB425C">
        <w:t>Riksrevisionens iakttagelser och slutsatser</w:t>
      </w:r>
      <w:r w:rsidRPr="00EB425C">
        <w:tab/>
      </w:r>
      <w:r w:rsidR="00202BEC" w:rsidRPr="00EB425C">
        <w:t>7</w:t>
      </w:r>
    </w:p>
    <w:p w:rsidR="00B43801" w:rsidRPr="00EB425C" w:rsidRDefault="00B43801">
      <w:pPr>
        <w:pStyle w:val="Innehll3"/>
        <w:rPr>
          <w:rFonts w:ascii="Calibri" w:hAnsi="Calibri"/>
          <w:sz w:val="22"/>
          <w:szCs w:val="22"/>
        </w:rPr>
      </w:pPr>
      <w:r w:rsidRPr="00EB425C">
        <w:t>Kvaliteten vid undersökta utbildningsmiljöer</w:t>
      </w:r>
      <w:r w:rsidRPr="00EB425C">
        <w:tab/>
      </w:r>
      <w:r w:rsidR="00202BEC" w:rsidRPr="00EB425C">
        <w:t>7</w:t>
      </w:r>
    </w:p>
    <w:p w:rsidR="00B43801" w:rsidRPr="00EB425C" w:rsidRDefault="00B43801">
      <w:pPr>
        <w:pStyle w:val="Innehll3"/>
        <w:rPr>
          <w:rFonts w:ascii="Calibri" w:hAnsi="Calibri"/>
          <w:sz w:val="22"/>
          <w:szCs w:val="22"/>
        </w:rPr>
      </w:pPr>
      <w:r w:rsidRPr="00EB425C">
        <w:t>Fortsatt behov av att inhämta kunskap om kvaliteten</w:t>
      </w:r>
      <w:r w:rsidRPr="00EB425C">
        <w:tab/>
      </w:r>
      <w:r w:rsidR="00202BEC" w:rsidRPr="00EB425C">
        <w:t>8</w:t>
      </w:r>
    </w:p>
    <w:p w:rsidR="00B43801" w:rsidRPr="00EB425C" w:rsidRDefault="00B43801">
      <w:pPr>
        <w:pStyle w:val="Innehll3"/>
        <w:rPr>
          <w:rFonts w:ascii="Calibri" w:hAnsi="Calibri"/>
          <w:sz w:val="22"/>
          <w:szCs w:val="22"/>
        </w:rPr>
      </w:pPr>
      <w:r w:rsidRPr="00EB425C">
        <w:t>Regeringens insatser för att säkra kunskap om kvalitet</w:t>
      </w:r>
      <w:r w:rsidRPr="00EB425C">
        <w:tab/>
      </w:r>
      <w:r w:rsidR="00202BEC" w:rsidRPr="00EB425C">
        <w:t>9</w:t>
      </w:r>
    </w:p>
    <w:p w:rsidR="00B43801" w:rsidRPr="00EB425C" w:rsidRDefault="00B43801">
      <w:pPr>
        <w:pStyle w:val="Innehll3"/>
        <w:rPr>
          <w:rFonts w:ascii="Calibri" w:hAnsi="Calibri"/>
          <w:sz w:val="22"/>
          <w:szCs w:val="22"/>
        </w:rPr>
      </w:pPr>
      <w:r w:rsidRPr="00EB425C">
        <w:t>Regeringens rapportering till riksdagen</w:t>
      </w:r>
      <w:r w:rsidRPr="00EB425C">
        <w:tab/>
      </w:r>
      <w:r w:rsidR="00202BEC" w:rsidRPr="00EB425C">
        <w:t>9</w:t>
      </w:r>
    </w:p>
    <w:p w:rsidR="00B43801" w:rsidRPr="00EB425C" w:rsidRDefault="00B43801">
      <w:pPr>
        <w:pStyle w:val="Innehll2"/>
        <w:rPr>
          <w:rFonts w:ascii="Calibri" w:hAnsi="Calibri"/>
          <w:sz w:val="22"/>
          <w:szCs w:val="22"/>
        </w:rPr>
      </w:pPr>
      <w:r w:rsidRPr="00EB425C">
        <w:t>Riksrevisionens rekommendationer</w:t>
      </w:r>
      <w:r w:rsidRPr="00EB425C">
        <w:tab/>
      </w:r>
      <w:r w:rsidR="00202BEC" w:rsidRPr="00EB425C">
        <w:t>10</w:t>
      </w:r>
    </w:p>
    <w:p w:rsidR="00B43801" w:rsidRPr="00EB425C" w:rsidRDefault="00B43801">
      <w:pPr>
        <w:pStyle w:val="Innehll1"/>
        <w:rPr>
          <w:rFonts w:ascii="Calibri" w:hAnsi="Calibri"/>
          <w:sz w:val="22"/>
          <w:szCs w:val="22"/>
        </w:rPr>
      </w:pPr>
      <w:r w:rsidRPr="00EB425C">
        <w:t>Styrelsens överväganden</w:t>
      </w:r>
      <w:r w:rsidRPr="00EB425C">
        <w:tab/>
      </w:r>
      <w:r w:rsidR="00202BEC" w:rsidRPr="00EB425C">
        <w:t>11</w:t>
      </w:r>
    </w:p>
    <w:p w:rsidR="009D3A50" w:rsidRPr="00EB425C" w:rsidRDefault="009D3A50" w:rsidP="00A46918"/>
    <w:p w:rsidR="00202BEC" w:rsidRPr="00EB425C" w:rsidRDefault="00202BEC" w:rsidP="00202BEC">
      <w:bookmarkStart w:id="5" w:name="_Toc215039642"/>
    </w:p>
    <w:p w:rsidR="00202BEC" w:rsidRPr="00EB425C" w:rsidRDefault="00202BEC" w:rsidP="00202BEC">
      <w:pPr>
        <w:sectPr w:rsidR="00202BEC" w:rsidRPr="00EB425C" w:rsidSect="006E515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D3A50" w:rsidRPr="00EB425C" w:rsidRDefault="0043017F" w:rsidP="0043017F">
      <w:pPr>
        <w:pStyle w:val="Rubrik1"/>
        <w:rPr>
          <w:noProof w:val="0"/>
        </w:rPr>
      </w:pPr>
      <w:r w:rsidRPr="00EB425C">
        <w:rPr>
          <w:noProof w:val="0"/>
        </w:rPr>
        <w:t>Styrelsens redogörelse</w:t>
      </w:r>
      <w:bookmarkEnd w:id="5"/>
    </w:p>
    <w:p w:rsidR="00EF7406" w:rsidRPr="00EB425C" w:rsidRDefault="00EF7406" w:rsidP="00EF7406">
      <w:r w:rsidRPr="00EB425C">
        <w:t xml:space="preserve">Riksrevisionens styrelse överlämnar denna redogörelse till riksdagen. </w:t>
      </w:r>
    </w:p>
    <w:p w:rsidR="00EF7406" w:rsidRPr="00EB425C" w:rsidRDefault="00EF7406" w:rsidP="00EF7406">
      <w:pPr>
        <w:pStyle w:val="Normaltindrag"/>
      </w:pPr>
    </w:p>
    <w:p w:rsidR="00EF7406" w:rsidRPr="00EB425C" w:rsidRDefault="00EF7406" w:rsidP="00EF7406">
      <w:pPr>
        <w:pStyle w:val="Normaltindrag"/>
      </w:pPr>
    </w:p>
    <w:p w:rsidR="00EF7406" w:rsidRPr="00EB425C" w:rsidRDefault="00EF7406" w:rsidP="00EF7406">
      <w:pPr>
        <w:pStyle w:val="Normaltindrag"/>
      </w:pPr>
      <w:bookmarkStart w:id="6" w:name="Nästa_Hpunkt"/>
      <w:bookmarkEnd w:id="6"/>
    </w:p>
    <w:p w:rsidR="00EF7406" w:rsidRPr="00EB425C" w:rsidRDefault="00EF7406" w:rsidP="00EF7406">
      <w:pPr>
        <w:pStyle w:val="Utskriftsdatum"/>
      </w:pPr>
      <w:r w:rsidRPr="00EB425C">
        <w:t xml:space="preserve">Stockholm den 19 november 2008 </w:t>
      </w:r>
    </w:p>
    <w:p w:rsidR="00EF7406" w:rsidRPr="00EB425C" w:rsidRDefault="00EF7406" w:rsidP="00EF7406">
      <w:r w:rsidRPr="00EB425C">
        <w:t>På Riksrevisionens styrelses vägnar</w:t>
      </w:r>
    </w:p>
    <w:p w:rsidR="00EF7406" w:rsidRPr="00EB425C" w:rsidRDefault="00EF7406" w:rsidP="00EF7406">
      <w:pPr>
        <w:pStyle w:val="Normaltindrag"/>
      </w:pPr>
    </w:p>
    <w:p w:rsidR="00EF7406" w:rsidRPr="00EB425C" w:rsidRDefault="00EF7406" w:rsidP="00EF7406">
      <w:pPr>
        <w:pStyle w:val="Normaltindrag"/>
      </w:pPr>
    </w:p>
    <w:p w:rsidR="00EF7406" w:rsidRPr="00EB425C" w:rsidRDefault="00EF7406" w:rsidP="00202BEC">
      <w:pPr>
        <w:pStyle w:val="Ordfranden"/>
        <w:rPr>
          <w:noProof w:val="0"/>
        </w:rPr>
      </w:pPr>
      <w:r w:rsidRPr="00EB425C">
        <w:rPr>
          <w:noProof w:val="0"/>
        </w:rPr>
        <w:t>Tommy Waidelich</w:t>
      </w:r>
    </w:p>
    <w:p w:rsidR="00EF7406" w:rsidRPr="00EB425C" w:rsidRDefault="00EF7406" w:rsidP="00EF7406">
      <w:pPr>
        <w:pStyle w:val="Normaltindrag"/>
      </w:pPr>
    </w:p>
    <w:p w:rsidR="00EF7406" w:rsidRPr="00EB425C" w:rsidRDefault="00EF7406" w:rsidP="00EF7406">
      <w:pPr>
        <w:pStyle w:val="Normaltindrag"/>
      </w:pPr>
    </w:p>
    <w:p w:rsidR="00EF7406" w:rsidRPr="00EB425C" w:rsidRDefault="00EF7406" w:rsidP="00EF7406">
      <w:pPr>
        <w:pStyle w:val="Normaltindrag"/>
        <w:rPr>
          <w:i/>
        </w:rPr>
      </w:pPr>
      <w:r w:rsidRPr="00EB425C">
        <w:tab/>
      </w:r>
      <w:r w:rsidRPr="00EB425C">
        <w:tab/>
      </w:r>
      <w:r w:rsidRPr="00EB425C">
        <w:rPr>
          <w:i/>
        </w:rPr>
        <w:t>Mats Midsander</w:t>
      </w:r>
    </w:p>
    <w:p w:rsidR="00EF7406" w:rsidRPr="00EB425C" w:rsidRDefault="00EF7406" w:rsidP="00EF7406">
      <w:pPr>
        <w:pStyle w:val="Normaltindrag"/>
      </w:pPr>
    </w:p>
    <w:p w:rsidR="00EF7406" w:rsidRPr="00EB425C" w:rsidRDefault="00EF7406" w:rsidP="00EF7406">
      <w:pPr>
        <w:pStyle w:val="Normaltindrag"/>
      </w:pPr>
    </w:p>
    <w:p w:rsidR="00EF7406" w:rsidRPr="00EB425C" w:rsidRDefault="00EF7406" w:rsidP="00202BEC">
      <w:pPr>
        <w:pStyle w:val="Deltagare"/>
        <w:rPr>
          <w:noProof w:val="0"/>
        </w:rPr>
      </w:pPr>
      <w:r w:rsidRPr="00EB425C">
        <w:rPr>
          <w:noProof w:val="0"/>
        </w:rPr>
        <w:t>Följande ledamöter har deltagit i beslutet: Tommy Waidelich (s), Tobia</w:t>
      </w:r>
      <w:r w:rsidRPr="00EB425C">
        <w:rPr>
          <w:noProof w:val="0"/>
        </w:rPr>
        <w:t>s</w:t>
      </w:r>
      <w:r w:rsidRPr="00EB425C">
        <w:rPr>
          <w:noProof w:val="0"/>
        </w:rPr>
        <w:t xml:space="preserve"> Krantz (fp), Anne-Marie Pålsson (m), </w:t>
      </w:r>
      <w:r w:rsidR="006B4B6D" w:rsidRPr="00EB425C">
        <w:rPr>
          <w:noProof w:val="0"/>
        </w:rPr>
        <w:t xml:space="preserve">Agneta Lundberg </w:t>
      </w:r>
      <w:r w:rsidRPr="00EB425C">
        <w:rPr>
          <w:noProof w:val="0"/>
        </w:rPr>
        <w:t>(s), Ewa Thalén Finné (m), Alf Eriksson (s), Per Rosengren (v), Björn Hamilton (m), Margareta Andersson( c), Helena Hillar Rosenqvist (mp) och Torsten Lindström (kd).</w:t>
      </w:r>
    </w:p>
    <w:p w:rsidR="00A46918" w:rsidRPr="00EB425C" w:rsidRDefault="00A46918" w:rsidP="00A46918"/>
    <w:p w:rsidR="00202BEC" w:rsidRPr="00EB425C" w:rsidRDefault="00202BEC" w:rsidP="00202BEC">
      <w:bookmarkStart w:id="7" w:name="Ordförande"/>
      <w:bookmarkStart w:id="8" w:name="Deltagare"/>
      <w:bookmarkStart w:id="9" w:name="_Toc215039643"/>
      <w:bookmarkEnd w:id="7"/>
      <w:bookmarkEnd w:id="8"/>
    </w:p>
    <w:p w:rsidR="00202BEC" w:rsidRPr="00EB425C" w:rsidRDefault="00202BEC" w:rsidP="00202BEC">
      <w:pPr>
        <w:sectPr w:rsidR="00202BEC" w:rsidRPr="00EB425C" w:rsidSect="006E515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46918" w:rsidRPr="00EB425C" w:rsidRDefault="00A46918" w:rsidP="00A46918">
      <w:pPr>
        <w:pStyle w:val="Rubrik1"/>
        <w:rPr>
          <w:noProof w:val="0"/>
        </w:rPr>
      </w:pPr>
      <w:r w:rsidRPr="00EB425C">
        <w:rPr>
          <w:noProof w:val="0"/>
        </w:rPr>
        <w:t>Riksrevisionens granskning</w:t>
      </w:r>
      <w:bookmarkEnd w:id="9"/>
    </w:p>
    <w:p w:rsidR="00A4474C" w:rsidRPr="00EB425C" w:rsidRDefault="00A4474C" w:rsidP="00A4474C">
      <w:r w:rsidRPr="00EB425C">
        <w:t xml:space="preserve">Riksrevisionen har granskat regeringens insatser för att säkerställa kunskap om kvaliteten i grundläggande högre utbildning. Resultatet av granskningen har redovisats i rapporten </w:t>
      </w:r>
      <w:r w:rsidRPr="00EB425C">
        <w:rPr>
          <w:i/>
        </w:rPr>
        <w:t>Hög kvalitet i högre utbildning</w:t>
      </w:r>
      <w:r w:rsidR="00B52AFF" w:rsidRPr="00EB425C">
        <w:rPr>
          <w:i/>
        </w:rPr>
        <w:t>?</w:t>
      </w:r>
      <w:r w:rsidRPr="00EB425C">
        <w:rPr>
          <w:i/>
        </w:rPr>
        <w:t xml:space="preserve"> </w:t>
      </w:r>
      <w:r w:rsidRPr="00EB425C">
        <w:t>(RiR 2008:19). Rapporten har beslutats av riksrevisor Karin Lindell och publicerades den 16 oktober 2008.</w:t>
      </w:r>
    </w:p>
    <w:p w:rsidR="00A4474C" w:rsidRPr="00EB425C" w:rsidRDefault="00A4474C" w:rsidP="00A4474C">
      <w:pPr>
        <w:pStyle w:val="Rubrik3"/>
        <w:rPr>
          <w:noProof w:val="0"/>
        </w:rPr>
      </w:pPr>
      <w:bookmarkStart w:id="10" w:name="_Toc215039644"/>
      <w:r w:rsidRPr="00EB425C">
        <w:rPr>
          <w:noProof w:val="0"/>
        </w:rPr>
        <w:t>Inledning</w:t>
      </w:r>
      <w:bookmarkEnd w:id="10"/>
    </w:p>
    <w:p w:rsidR="00A4474C" w:rsidRPr="00EB425C" w:rsidRDefault="00A4474C" w:rsidP="00A4474C">
      <w:r w:rsidRPr="00EB425C">
        <w:t>Ur ett samlat samhällsperspektiv ska staten tillförsäkra högskolestuderande möjligheter till utbildning av hög standard. Riksdag och regering har lagt fast ett övergripande mål för utbildningspolitiken att ”Sverige skall vara en leda</w:t>
      </w:r>
      <w:r w:rsidRPr="00EB425C">
        <w:t>n</w:t>
      </w:r>
      <w:r w:rsidRPr="00EB425C">
        <w:t>de kunskapsnation som präglas av utbildning av hög kvalitet och livslångt lärande för tillväxt och rättvisa”.</w:t>
      </w:r>
      <w:r w:rsidRPr="00EB425C">
        <w:rPr>
          <w:rStyle w:val="Fotnotsreferens"/>
        </w:rPr>
        <w:footnoteReference w:id="1"/>
      </w:r>
      <w:r w:rsidRPr="00EB425C">
        <w:t xml:space="preserve">  </w:t>
      </w:r>
    </w:p>
    <w:p w:rsidR="00A4474C" w:rsidRPr="00EB425C" w:rsidRDefault="00A4474C" w:rsidP="00A4474C">
      <w:pPr>
        <w:pStyle w:val="Normaltindrag"/>
      </w:pPr>
      <w:r w:rsidRPr="00EB425C">
        <w:t>Den generella regleringen i högskolelagen (1992:1434) och högskolefö</w:t>
      </w:r>
      <w:r w:rsidRPr="00EB425C">
        <w:t>r</w:t>
      </w:r>
      <w:r w:rsidRPr="00EB425C">
        <w:t>ordningen (1993:100) inordnar utbildningarna vid universitet och högskolor i en enhetlig struktur. Denna struktur medger en stor variation såväl mellan utbildningar på olika studieorter som mellan olika ämnesområden. Att hö</w:t>
      </w:r>
      <w:r w:rsidRPr="00EB425C">
        <w:t>g</w:t>
      </w:r>
      <w:r w:rsidRPr="00EB425C">
        <w:t>skoleutbildningar är upplagda på olika sätt motiverar emellertid inte skilln</w:t>
      </w:r>
      <w:r w:rsidRPr="00EB425C">
        <w:t>a</w:t>
      </w:r>
      <w:r w:rsidRPr="00EB425C">
        <w:t>der i utbildningars kvalitet. I 1 kap. 4 § högskolelagen anges:</w:t>
      </w:r>
    </w:p>
    <w:p w:rsidR="00A4474C" w:rsidRPr="00EB425C" w:rsidRDefault="00A4474C" w:rsidP="00A4474C">
      <w:pPr>
        <w:pStyle w:val="Normaltindrag"/>
      </w:pPr>
    </w:p>
    <w:p w:rsidR="00A4474C" w:rsidRPr="00EB425C" w:rsidRDefault="00A4474C" w:rsidP="00A4474C">
      <w:r w:rsidRPr="00EB425C">
        <w:t>”</w:t>
      </w:r>
      <w:r w:rsidRPr="00EB425C">
        <w:rPr>
          <w:i/>
        </w:rPr>
        <w:t>Verksamheten skall avpassas så att en hög kvalitet nås, såväl i utbildningen som i forskningen och det konstnärliga utvecklingsarbetet. De tillgängliga resurserna skall utnyttjas effektivt för att hålla en hög kvalitet i verksamheten. Kvalitetsarbetet är en gemensam angelägenhet för högskolans personal och studenterna</w:t>
      </w:r>
      <w:r w:rsidRPr="00EB425C">
        <w:t>.”</w:t>
      </w:r>
    </w:p>
    <w:p w:rsidR="00A4474C" w:rsidRPr="00EB425C" w:rsidRDefault="00A4474C" w:rsidP="00A4474C">
      <w:pPr>
        <w:pStyle w:val="normalmedindrag"/>
      </w:pPr>
    </w:p>
    <w:p w:rsidR="00A4474C" w:rsidRPr="00EB425C" w:rsidRDefault="00A4474C" w:rsidP="00A4474C">
      <w:r w:rsidRPr="00EB425C">
        <w:t>Med 1993 års högskolereform decentraliserades ansvaret för högskoleutbil</w:t>
      </w:r>
      <w:r w:rsidRPr="00EB425C">
        <w:t>d</w:t>
      </w:r>
      <w:r w:rsidRPr="00EB425C">
        <w:t>ningarnas genomförande till lärosätena. Reformens syfte var att genom ökad frihet för universitet och högskolor skapa incitament för utveckling och kval</w:t>
      </w:r>
      <w:r w:rsidRPr="00EB425C">
        <w:t>i</w:t>
      </w:r>
      <w:r w:rsidRPr="00EB425C">
        <w:t>tet inom statliga universitet och högskolor. Samtidigt betonades vikten av kvalitetskontroll för att säkra utbildningsnivån.</w:t>
      </w:r>
      <w:r w:rsidRPr="00EB425C">
        <w:rPr>
          <w:rStyle w:val="Fotnotsreferens"/>
        </w:rPr>
        <w:footnoteReference w:id="2"/>
      </w:r>
      <w:r w:rsidRPr="00EB425C">
        <w:t xml:space="preserve"> </w:t>
      </w:r>
    </w:p>
    <w:p w:rsidR="00A4474C" w:rsidRPr="00EB425C" w:rsidRDefault="00A4474C" w:rsidP="00A4474C">
      <w:pPr>
        <w:pStyle w:val="Normaltindrag"/>
      </w:pPr>
      <w:r w:rsidRPr="00EB425C">
        <w:t>I Högskoleverkets kvalitetsutvärderingar är kontrollen av utbildningskval</w:t>
      </w:r>
      <w:r w:rsidRPr="00EB425C">
        <w:t>i</w:t>
      </w:r>
      <w:r w:rsidRPr="00EB425C">
        <w:t>teten central, och ett viktigt syfte är att utbildningarna ska uppfylla en viss minimikvalitet.</w:t>
      </w:r>
      <w:r w:rsidRPr="00EB425C">
        <w:rPr>
          <w:rStyle w:val="Fotnotsreferens"/>
        </w:rPr>
        <w:footnoteReference w:id="3"/>
      </w:r>
      <w:r w:rsidRPr="00EB425C">
        <w:t xml:space="preserve"> Att ge en samlad bild på aggregerad nivå har inte varit ett huvudsyfte. </w:t>
      </w:r>
    </w:p>
    <w:p w:rsidR="00A4474C" w:rsidRPr="00EB425C" w:rsidRDefault="00A4474C" w:rsidP="00A4474C">
      <w:pPr>
        <w:pStyle w:val="Normaltindrag"/>
      </w:pPr>
      <w:r w:rsidRPr="00EB425C">
        <w:t xml:space="preserve">Riksrevisionen konstaterar att regeringen spelar en viktig roll för att säkra tillgången på kunskap om kvalitetsläget i den högre utbildningen. Den har goda möjligheter att inom ramen för sin styrning av lärosätena och nationella myndigheter begära in underlag som bidrar till en god kunskapsutveckling. </w:t>
      </w:r>
    </w:p>
    <w:p w:rsidR="00A4474C" w:rsidRPr="00EB425C" w:rsidRDefault="00A4474C" w:rsidP="00A4474C">
      <w:pPr>
        <w:pStyle w:val="Rubrik3"/>
        <w:rPr>
          <w:noProof w:val="0"/>
        </w:rPr>
      </w:pPr>
      <w:bookmarkStart w:id="11" w:name="_Toc215039645"/>
      <w:r w:rsidRPr="00EB425C">
        <w:rPr>
          <w:noProof w:val="0"/>
        </w:rPr>
        <w:t>Riksrevisionens revisionsfrågor</w:t>
      </w:r>
      <w:bookmarkEnd w:id="11"/>
    </w:p>
    <w:p w:rsidR="00A4474C" w:rsidRPr="00EB425C" w:rsidRDefault="00A4474C" w:rsidP="00A4474C">
      <w:r w:rsidRPr="00EB425C">
        <w:t>Granskningen syftar till att bidra till den samlade bilden av kvaliteten i grun</w:t>
      </w:r>
      <w:r w:rsidRPr="00EB425C">
        <w:t>d</w:t>
      </w:r>
      <w:r w:rsidRPr="00EB425C">
        <w:t>läggande högre utbildning. I granskningen ingår en empirisk undersökning av ett antal utbildningar på grundnivå. Vidare innefattas en bedömni</w:t>
      </w:r>
      <w:r w:rsidR="00A36B51" w:rsidRPr="00EB425C">
        <w:t xml:space="preserve">ng av </w:t>
      </w:r>
      <w:r w:rsidRPr="00EB425C">
        <w:t>rege</w:t>
      </w:r>
      <w:r w:rsidR="00A36B51" w:rsidRPr="00EB425C">
        <w:t>r</w:t>
      </w:r>
      <w:r w:rsidRPr="00EB425C">
        <w:t>ingens insatser för kunskapsbildning på området. Granskningen har följande revisionsfrågor:</w:t>
      </w:r>
    </w:p>
    <w:p w:rsidR="00A4474C" w:rsidRPr="00EB425C" w:rsidRDefault="00A4474C" w:rsidP="00A4474C">
      <w:r w:rsidRPr="00EB425C">
        <w:t>1. Är högskoleutbildning på grundnivå av hög kvalitet?</w:t>
      </w:r>
    </w:p>
    <w:p w:rsidR="00A4474C" w:rsidRPr="00EB425C" w:rsidRDefault="00A4474C" w:rsidP="00A4474C">
      <w:r w:rsidRPr="00EB425C">
        <w:t>2.</w:t>
      </w:r>
      <w:r w:rsidR="00B52AFF" w:rsidRPr="00EB425C">
        <w:t xml:space="preserve"> </w:t>
      </w:r>
      <w:r w:rsidRPr="00EB425C">
        <w:t>Har regeringen säkerställt tillgången på kunskap om kvaliteten i grun</w:t>
      </w:r>
      <w:r w:rsidRPr="00EB425C">
        <w:t>d</w:t>
      </w:r>
      <w:r w:rsidRPr="00EB425C">
        <w:t>läggande högre utbildning?</w:t>
      </w:r>
    </w:p>
    <w:p w:rsidR="00A4474C" w:rsidRPr="00EB425C" w:rsidRDefault="00A4474C" w:rsidP="00A4474C">
      <w:r w:rsidRPr="00EB425C">
        <w:t>3. Har regeringen i sin rapportering till riksdagen givit en heltäckande bild av kvaliteten i grundläggande högre utbildning?</w:t>
      </w:r>
    </w:p>
    <w:p w:rsidR="00A4474C" w:rsidRPr="00EB425C" w:rsidRDefault="00A4474C" w:rsidP="00A4474C"/>
    <w:p w:rsidR="00A4474C" w:rsidRPr="00EB425C" w:rsidRDefault="00A4474C" w:rsidP="00A4474C">
      <w:r w:rsidRPr="00EB425C">
        <w:t>Den kvalitetsundersökning som ingår i granskningen har fokus på utbildnin</w:t>
      </w:r>
      <w:r w:rsidRPr="00EB425C">
        <w:t>g</w:t>
      </w:r>
      <w:r w:rsidRPr="00EB425C">
        <w:t>ars genomförande. Däremot belyser den inte sambanden mellan utbildningars</w:t>
      </w:r>
      <w:r w:rsidR="00A36B51" w:rsidRPr="00EB425C">
        <w:t xml:space="preserve"> </w:t>
      </w:r>
      <w:r w:rsidRPr="00EB425C">
        <w:t xml:space="preserve">kvalitet och tillgängliga ekonomiska resurser. </w:t>
      </w:r>
    </w:p>
    <w:p w:rsidR="00A4474C" w:rsidRPr="00EB425C" w:rsidRDefault="00A4474C" w:rsidP="00A4474C">
      <w:pPr>
        <w:pStyle w:val="Normaltindrag"/>
      </w:pPr>
      <w:r w:rsidRPr="00EB425C">
        <w:t>Granskningen omfattar inte heller högskolans system för kvalitetssäkring, vare sig det kvalitetsarbete som lärosätena ansvarar för eller de kvalitetsu</w:t>
      </w:r>
      <w:r w:rsidRPr="00EB425C">
        <w:t>t</w:t>
      </w:r>
      <w:r w:rsidRPr="00EB425C">
        <w:t>värderingar som Högskoleverket genomför. Ett ytterligare motiv för avgrän</w:t>
      </w:r>
      <w:r w:rsidRPr="00EB425C">
        <w:t>s</w:t>
      </w:r>
      <w:r w:rsidRPr="00EB425C">
        <w:t>ning från Högskoleverket är att verket nyligen inlett en ny utvärderingsperiod med en modell som i flera avseenden skiljer sig från den som tillämpades under perioden 2001–2006.</w:t>
      </w:r>
    </w:p>
    <w:p w:rsidR="00A4474C" w:rsidRPr="00EB425C" w:rsidRDefault="00A4474C" w:rsidP="00A4474C">
      <w:pPr>
        <w:pStyle w:val="Rubrik3"/>
        <w:rPr>
          <w:noProof w:val="0"/>
        </w:rPr>
      </w:pPr>
      <w:bookmarkStart w:id="12" w:name="_Toc215039646"/>
      <w:r w:rsidRPr="00EB425C">
        <w:rPr>
          <w:noProof w:val="0"/>
        </w:rPr>
        <w:t>Bedömningsgrunder</w:t>
      </w:r>
      <w:bookmarkEnd w:id="12"/>
    </w:p>
    <w:p w:rsidR="00A4474C" w:rsidRPr="00EB425C" w:rsidRDefault="00A4474C" w:rsidP="00A4474C">
      <w:r w:rsidRPr="00EB425C">
        <w:t>Grundläggande för regeringens styrning av högskolan är högskolelagen (1992:1434), som beslutades av riksdagen som ett led i 1993 års högskoler</w:t>
      </w:r>
      <w:r w:rsidRPr="00EB425C">
        <w:t>e</w:t>
      </w:r>
      <w:r w:rsidRPr="00EB425C">
        <w:t>form.</w:t>
      </w:r>
      <w:r w:rsidRPr="00EB425C">
        <w:rPr>
          <w:rStyle w:val="Fotnotsreferens"/>
        </w:rPr>
        <w:footnoteReference w:id="4"/>
      </w:r>
      <w:r w:rsidRPr="00EB425C">
        <w:t xml:space="preserve"> Regeringen ansvarar för att utforma styrningen av högskolan så att lärosätena i sitt agerande säkerställer en hög kvalitet i utbildningen. </w:t>
      </w:r>
    </w:p>
    <w:p w:rsidR="00A4474C" w:rsidRPr="00EB425C" w:rsidRDefault="00A4474C" w:rsidP="00A4474C">
      <w:pPr>
        <w:pStyle w:val="Normaltindrag"/>
      </w:pPr>
      <w:r w:rsidRPr="00EB425C">
        <w:t>Krav att högskolans verksamheter ska vara av hög kvalitet framgår av 1 kap. högskolelagen. Av lagen framgår att förutsättningar för hög kvalitet skapas genom att utbildningen vilar på vetenskaplig grund och beprövad erfarenhet samt har ett nära samband till forskning. Lagen innehåller kval</w:t>
      </w:r>
      <w:r w:rsidRPr="00EB425C">
        <w:t>i</w:t>
      </w:r>
      <w:r w:rsidRPr="00EB425C">
        <w:t>tetsrelaterade mål. Vidare uttalas högskolans ansvar för att bedriva kvalitet</w:t>
      </w:r>
      <w:r w:rsidRPr="00EB425C">
        <w:t>s</w:t>
      </w:r>
      <w:r w:rsidRPr="00EB425C">
        <w:t>arbete och att detta ska vara en gemensam angelägenhet för högskolans pe</w:t>
      </w:r>
      <w:r w:rsidRPr="00EB425C">
        <w:t>r</w:t>
      </w:r>
      <w:r w:rsidRPr="00EB425C">
        <w:t>sonal och för studenterna.</w:t>
      </w:r>
      <w:r w:rsidRPr="00EB425C">
        <w:rPr>
          <w:rStyle w:val="Fotnotsreferens"/>
        </w:rPr>
        <w:footnoteReference w:id="5"/>
      </w:r>
      <w:r w:rsidRPr="00EB425C">
        <w:t xml:space="preserve"> </w:t>
      </w:r>
    </w:p>
    <w:p w:rsidR="00A4474C" w:rsidRPr="00EB425C" w:rsidRDefault="00A4474C" w:rsidP="00A4474C">
      <w:pPr>
        <w:pStyle w:val="Normaltindrag"/>
      </w:pPr>
      <w:r w:rsidRPr="00EB425C">
        <w:t>I den institutionella ramen för styrning av utbildningens kvalitet i högsk</w:t>
      </w:r>
      <w:r w:rsidRPr="00EB425C">
        <w:t>o</w:t>
      </w:r>
      <w:r w:rsidRPr="00EB425C">
        <w:t>lan ingår, utöver de övergripande mål som statsmakterna uttalat i högskolel</w:t>
      </w:r>
      <w:r w:rsidRPr="00EB425C">
        <w:t>a</w:t>
      </w:r>
      <w:r w:rsidRPr="00EB425C">
        <w:t>gen, även det ansvar för kvalitetssäkring som lagts på lärosätena, de uppdrag som lagts på Högskoleverket att granska kvaliteten i högskoleutbildningen och att utvärdera lärosätenas kvalitetsarbete samt det system för resurstillde</w:t>
      </w:r>
      <w:r w:rsidRPr="00EB425C">
        <w:t>l</w:t>
      </w:r>
      <w:r w:rsidRPr="00EB425C">
        <w:t>ning till grundutbildningen som varit i funktion sedan högskolereformen 1993.</w:t>
      </w:r>
    </w:p>
    <w:p w:rsidR="00A4474C" w:rsidRPr="00EB425C" w:rsidRDefault="00A4474C" w:rsidP="002937E4">
      <w:pPr>
        <w:pStyle w:val="Normaltindrag"/>
      </w:pPr>
      <w:r w:rsidRPr="00EB425C">
        <w:t>Regeringens rapportering till riksdagen bör motsvara de krav på transp</w:t>
      </w:r>
      <w:r w:rsidRPr="00EB425C">
        <w:t>a</w:t>
      </w:r>
      <w:r w:rsidRPr="00EB425C">
        <w:t>rent och tillförlitlig information om insatser och utfall som anges i lagen (1996:1059) om statsbudgeten (BL). Redovisningen ska ge en rättvisande bild av verksamheten, det ekonomiska resultatet och ställningen samt statens förvaltning av statens medel och övriga tillgångar.</w:t>
      </w:r>
    </w:p>
    <w:p w:rsidR="00A4474C" w:rsidRPr="00EB425C" w:rsidRDefault="00A4474C" w:rsidP="00A4474C">
      <w:pPr>
        <w:pStyle w:val="Rubrik2"/>
      </w:pPr>
      <w:bookmarkStart w:id="13" w:name="_Toc215039647"/>
      <w:r w:rsidRPr="00EB425C">
        <w:t>Riksrevisionens iakttagelser och slutsatser</w:t>
      </w:r>
      <w:bookmarkEnd w:id="13"/>
    </w:p>
    <w:p w:rsidR="00A4474C" w:rsidRPr="00EB425C" w:rsidRDefault="00A4474C" w:rsidP="00A4474C">
      <w:pPr>
        <w:pStyle w:val="Rubrik3"/>
        <w:rPr>
          <w:noProof w:val="0"/>
        </w:rPr>
      </w:pPr>
      <w:bookmarkStart w:id="14" w:name="_Toc211131351"/>
      <w:bookmarkStart w:id="15" w:name="_Toc215039648"/>
      <w:r w:rsidRPr="00EB425C">
        <w:rPr>
          <w:noProof w:val="0"/>
        </w:rPr>
        <w:t>Kvaliteten vid undersökta utbildningsmiljöer</w:t>
      </w:r>
      <w:bookmarkEnd w:id="14"/>
      <w:bookmarkEnd w:id="15"/>
    </w:p>
    <w:p w:rsidR="00A4474C" w:rsidRPr="00EB425C" w:rsidRDefault="00A4474C" w:rsidP="00A4474C">
      <w:r w:rsidRPr="00EB425C">
        <w:t>Riksrevisionen har använt flera olika metoder i granskningen för att unders</w:t>
      </w:r>
      <w:r w:rsidRPr="00EB425C">
        <w:t>ö</w:t>
      </w:r>
      <w:r w:rsidRPr="00EB425C">
        <w:t>ka kvaliteten i den grundläggande högskoleutbildningen. Riksrevisionen har bl.a. studerat 35 utbildningsmiljöer (institutioner eller ämnesavdelningar) vid 22 lärosäten inom ramen för fyra fallstudier: biologi, litteraturvetenskap, civilingenjörsutbildning i maskinteknik och nationalekonomi. Undersöknin</w:t>
      </w:r>
      <w:r w:rsidRPr="00EB425C">
        <w:t>g</w:t>
      </w:r>
      <w:r w:rsidRPr="00EB425C">
        <w:t>en har fokuserat på utbildningsprocessens utformning, inriktning och geno</w:t>
      </w:r>
      <w:r w:rsidRPr="00EB425C">
        <w:t>m</w:t>
      </w:r>
      <w:r w:rsidRPr="00EB425C">
        <w:t xml:space="preserve">förande. </w:t>
      </w:r>
    </w:p>
    <w:p w:rsidR="00A4474C" w:rsidRPr="00EB425C" w:rsidRDefault="00A4474C" w:rsidP="00A4474C">
      <w:pPr>
        <w:pStyle w:val="Normaltindrag"/>
      </w:pPr>
      <w:r w:rsidRPr="00EB425C">
        <w:t>I undersökningen har utbildningens kvalitet bedömts utifrån tre aktörers perspektiv: studenters uppfattningar, lärares uppfattningar och ämnesexpe</w:t>
      </w:r>
      <w:r w:rsidRPr="00EB425C">
        <w:t>r</w:t>
      </w:r>
      <w:r w:rsidRPr="00EB425C">
        <w:t>ters blint utförda kvalitetsbedömning av kursexamination. Det empiriska underlaget har omfattat enkäter till studenter, enkäter till lärare och ämnese</w:t>
      </w:r>
      <w:r w:rsidRPr="00EB425C">
        <w:t>x</w:t>
      </w:r>
      <w:r w:rsidRPr="00EB425C">
        <w:t xml:space="preserve">perters bedömning av examinationen i centrala utbildningsmoment. </w:t>
      </w:r>
      <w:bookmarkStart w:id="16" w:name="OLE_LINK5"/>
      <w:bookmarkStart w:id="17" w:name="OLE_LINK6"/>
    </w:p>
    <w:p w:rsidR="00A4474C" w:rsidRPr="00EB425C" w:rsidRDefault="00A4474C" w:rsidP="00A4474C">
      <w:pPr>
        <w:pStyle w:val="Normaltindrag"/>
        <w:rPr>
          <w:szCs w:val="22"/>
        </w:rPr>
      </w:pPr>
      <w:r w:rsidRPr="00EB425C">
        <w:t>Kvalitetsundersökningen visar att högskoleutbildningen i undersökta ä</w:t>
      </w:r>
      <w:r w:rsidRPr="00EB425C">
        <w:t>m</w:t>
      </w:r>
      <w:r w:rsidRPr="00EB425C">
        <w:t xml:space="preserve">nen håller en genomgående god kvalitet. Av de studerade miljöerna kan en knapp fjärdedel kallas högkvalitativa på grundval av goda till höga omdömen i samtliga tre perspektiv. Bland undersökta utbildningsmiljöer fanns också exempel på att resultaten </w:t>
      </w:r>
      <w:r w:rsidRPr="00EB425C">
        <w:rPr>
          <w:szCs w:val="22"/>
        </w:rPr>
        <w:t xml:space="preserve">indikerat brister i utbildningens kvalitet. </w:t>
      </w:r>
    </w:p>
    <w:p w:rsidR="00A4474C" w:rsidRPr="00EB425C" w:rsidRDefault="00A4474C" w:rsidP="00A4474C">
      <w:pPr>
        <w:pStyle w:val="Normaltindrag"/>
      </w:pPr>
      <w:r w:rsidRPr="00EB425C">
        <w:t>Studenter ger i många fall sin utbildning goda kvalitetsomdömen, medan de inte i lika hög grad anser att utbildningen har uppfyllt ställda förväntnin</w:t>
      </w:r>
      <w:r w:rsidRPr="00EB425C">
        <w:t>g</w:t>
      </w:r>
      <w:r w:rsidRPr="00EB425C">
        <w:t>ar. Vidare bedömer studenter i samtliga ämnen sina lärares akademiska ko</w:t>
      </w:r>
      <w:r w:rsidRPr="00EB425C">
        <w:t>m</w:t>
      </w:r>
      <w:r w:rsidRPr="00EB425C">
        <w:t>petens som hög, medan de i många fall ger underbetyg åt lärarnas pedagogi</w:t>
      </w:r>
      <w:r w:rsidRPr="00EB425C">
        <w:t>s</w:t>
      </w:r>
      <w:r w:rsidRPr="00EB425C">
        <w:t xml:space="preserve">ka färdigheter. </w:t>
      </w:r>
    </w:p>
    <w:p w:rsidR="00A4474C" w:rsidRPr="00EB425C" w:rsidRDefault="00A4474C" w:rsidP="00A4474C">
      <w:pPr>
        <w:pStyle w:val="Normaltindrag"/>
      </w:pPr>
      <w:r w:rsidRPr="00EB425C">
        <w:t>Lärare vid undersökta utbildningsmiljöer bedömer i allmänhet utbildning</w:t>
      </w:r>
      <w:r w:rsidRPr="00EB425C">
        <w:t>s</w:t>
      </w:r>
      <w:r w:rsidRPr="00EB425C">
        <w:t xml:space="preserve">kvaliteten som hög och i de flesta fall högre än sina studenter. Inte vid något lärosäte ger lärarna sin egen utbildning låga omdömen. Samtidigt ser lärarna stora brister i studenternas förkunskaper, resursmässiga förutsättningar för undervisning respektive undervisningens omfattning. </w:t>
      </w:r>
    </w:p>
    <w:p w:rsidR="00A4474C" w:rsidRPr="00EB425C" w:rsidRDefault="00A4474C" w:rsidP="00A4474C">
      <w:pPr>
        <w:pStyle w:val="Normaltindrag"/>
        <w:rPr>
          <w:szCs w:val="22"/>
        </w:rPr>
      </w:pPr>
      <w:r w:rsidRPr="00EB425C">
        <w:t>Ämnesexperters bedömning av kvaliteten på kursexamination skiljer sig i många fall från studenters och lärare</w:t>
      </w:r>
      <w:r w:rsidR="004E7B73" w:rsidRPr="00EB425C">
        <w:t>s</w:t>
      </w:r>
      <w:r w:rsidRPr="00EB425C">
        <w:t xml:space="preserve"> kvalitetsomdömen. I undersökningen finns i varje ämne ett eller flera lärosäten som befinner sig på en alltigenom hög nivå. Det finns också miljöer vars kurser inte har ansetts nå upp till den standard som kan förväntas. Vid såväl medelgoda som mindre goda utbil</w:t>
      </w:r>
      <w:r w:rsidRPr="00EB425C">
        <w:t>d</w:t>
      </w:r>
      <w:r w:rsidRPr="00EB425C">
        <w:t xml:space="preserve">ningsmiljöer finns dock många enstaka exempel på kursexamination av hög kvalitet. </w:t>
      </w:r>
      <w:bookmarkEnd w:id="16"/>
      <w:bookmarkEnd w:id="17"/>
    </w:p>
    <w:p w:rsidR="00A4474C" w:rsidRPr="00EB425C" w:rsidRDefault="00A4474C" w:rsidP="00A4474C">
      <w:pPr>
        <w:pStyle w:val="Normaltindrag"/>
      </w:pPr>
      <w:r w:rsidRPr="00EB425C">
        <w:t>Sammantaget konstaterar Riksrevisionen att resultaten inte ger anledning till generella farhågor om bristande kvalitet i svensk högre utbildning. Resu</w:t>
      </w:r>
      <w:r w:rsidRPr="00EB425C">
        <w:t>l</w:t>
      </w:r>
      <w:r w:rsidRPr="00EB425C">
        <w:t>taten ger emellertid inte heller belägg för att den utbildning som ges på grundnivå genomgående skulle vara av hög kvalitet. Statsmakternas öve</w:t>
      </w:r>
      <w:r w:rsidRPr="00EB425C">
        <w:t>r</w:t>
      </w:r>
      <w:r w:rsidRPr="00EB425C">
        <w:t xml:space="preserve">gripande mål om svensk högre utbildning av hög internationell standard synes därmed inte vara uppfyllt. </w:t>
      </w:r>
    </w:p>
    <w:p w:rsidR="00A4474C" w:rsidRPr="00EB425C" w:rsidRDefault="00A4474C" w:rsidP="00A4474C">
      <w:pPr>
        <w:pStyle w:val="Normaltindrag"/>
      </w:pPr>
      <w:r w:rsidRPr="00EB425C">
        <w:t>Inom undersökningen finns exempel på högkvalitativa miljöer vid såväl äldre universitet och fackhögskolor som vid mindre lärosäten. Resultaten ger därmed inga belägg för att en utbildningsmiljös storlek (i termer av antal studenter) har betydelse för uppfattningar om kvaliteten. En annan iakttagelse är att andelen disputerade lärare i undervisningen inte synes påverka stude</w:t>
      </w:r>
      <w:r w:rsidRPr="00EB425C">
        <w:t>n</w:t>
      </w:r>
      <w:r w:rsidRPr="00EB425C">
        <w:t xml:space="preserve">ters eller lärares omdömen om utbildningens kvalitet. </w:t>
      </w:r>
    </w:p>
    <w:p w:rsidR="00A4474C" w:rsidRPr="00EB425C" w:rsidRDefault="00A4474C" w:rsidP="00A4474C">
      <w:pPr>
        <w:pStyle w:val="Normaltindrag"/>
      </w:pPr>
      <w:r w:rsidRPr="00EB425C">
        <w:t xml:space="preserve">Av ämnesexperters kvalitetsbedömning av kursexamination framkom att kurser inom en och samma utbildningsmiljö kan variera påtagligt i kvalitet. Vidare förekom exempel på att underlag för kvalitetsbedömningen inte kunde erhållas från institutionsnivån. Riksrevisionen noterar att ojämn kvalitet och avsaknad av dokumentation antyder en ofullständig intern kvalitetssäkring som försvårar uppföljning och förbättringsarbete. </w:t>
      </w:r>
    </w:p>
    <w:p w:rsidR="00A4474C" w:rsidRPr="00EB425C" w:rsidRDefault="00A4474C" w:rsidP="00A4474C">
      <w:pPr>
        <w:pStyle w:val="Rubrik3"/>
        <w:rPr>
          <w:noProof w:val="0"/>
        </w:rPr>
      </w:pPr>
      <w:bookmarkStart w:id="18" w:name="_Toc215039649"/>
      <w:r w:rsidRPr="00EB425C">
        <w:rPr>
          <w:noProof w:val="0"/>
        </w:rPr>
        <w:t>Fortsatt behov av att inhämta kunskap om kvaliteten</w:t>
      </w:r>
      <w:bookmarkEnd w:id="18"/>
    </w:p>
    <w:p w:rsidR="00A4474C" w:rsidRPr="00EB425C" w:rsidRDefault="00A4474C" w:rsidP="00A4474C">
      <w:r w:rsidRPr="00EB425C">
        <w:t>Riksrevisionen konstaterar i granskningen att kvalitet i högre utbildning är mångfasetterad och komplicerad att mäta. Samtidigt menar Riksrevisionen att frågan om kvalitet i sig är så väsentlig att kunskapsbildning på grundval av empiriska underlag alltid bör eftersträvas. Högre utbildning utgör ett strat</w:t>
      </w:r>
      <w:r w:rsidRPr="00EB425C">
        <w:t>e</w:t>
      </w:r>
      <w:r w:rsidRPr="00EB425C">
        <w:t>giskt statligt åtagande med stor vikt för individer och samhällsekonomin i stort. Dessutom bedrivs högre utbildning i ökande utsträckning på en intern</w:t>
      </w:r>
      <w:r w:rsidRPr="00EB425C">
        <w:t>a</w:t>
      </w:r>
      <w:r w:rsidRPr="00EB425C">
        <w:t>tionell marknad där lärosätena konkurrerar om de bästa studenterna. Därav följer enligt Riksrevisionen att statsmakterna bör eftersträva en samlad ku</w:t>
      </w:r>
      <w:r w:rsidRPr="00EB425C">
        <w:t>n</w:t>
      </w:r>
      <w:r w:rsidRPr="00EB425C">
        <w:t xml:space="preserve">skap om kvalitetstillståndet. </w:t>
      </w:r>
    </w:p>
    <w:p w:rsidR="00A4474C" w:rsidRPr="00EB425C" w:rsidRDefault="00A4474C" w:rsidP="00A4474C">
      <w:pPr>
        <w:pStyle w:val="Normaltindrag"/>
      </w:pPr>
      <w:r w:rsidRPr="00EB425C">
        <w:t>Riksrevisionen har vidare funnit att utbildning på högskolenivå innehåller så många aspekter att det i enskilda undersökningar inte är möjligt att ta hä</w:t>
      </w:r>
      <w:r w:rsidRPr="00EB425C">
        <w:t>n</w:t>
      </w:r>
      <w:r w:rsidRPr="00EB425C">
        <w:t>syn till alla. För att erhålla en fullödig bild av kvaliteten i högre utbildning behöver utbildningars resultat utvärderas, och resultaten bör ställas i relation till studenternas förkunskaper och till resursmässiga förutsättningar. Kval</w:t>
      </w:r>
      <w:r w:rsidRPr="00EB425C">
        <w:t>i</w:t>
      </w:r>
      <w:r w:rsidRPr="00EB425C">
        <w:t>tetsfrågans komplexitet gör dessutom att den behöver analyseras med en mångfald av undersökningar och metoder, utifrån såväl nationella som inte</w:t>
      </w:r>
      <w:r w:rsidRPr="00EB425C">
        <w:t>r</w:t>
      </w:r>
      <w:r w:rsidRPr="00EB425C">
        <w:t xml:space="preserve">nationella perspektiv. </w:t>
      </w:r>
    </w:p>
    <w:p w:rsidR="00A4474C" w:rsidRPr="00EB425C" w:rsidRDefault="00A4474C" w:rsidP="00A4474C">
      <w:pPr>
        <w:pStyle w:val="Rubrik3"/>
        <w:rPr>
          <w:noProof w:val="0"/>
        </w:rPr>
      </w:pPr>
      <w:bookmarkStart w:id="19" w:name="_Toc215039650"/>
      <w:r w:rsidRPr="00EB425C">
        <w:rPr>
          <w:noProof w:val="0"/>
        </w:rPr>
        <w:t>Regeringens insatser för att säkra kunskap om kvalitet</w:t>
      </w:r>
      <w:bookmarkEnd w:id="19"/>
      <w:r w:rsidRPr="00EB425C">
        <w:rPr>
          <w:noProof w:val="0"/>
        </w:rPr>
        <w:t xml:space="preserve"> </w:t>
      </w:r>
    </w:p>
    <w:p w:rsidR="00A4474C" w:rsidRPr="00EB425C" w:rsidRDefault="00A4474C" w:rsidP="00A4474C">
      <w:r w:rsidRPr="00EB425C">
        <w:t>I granskningen har ingått att svara på revisionsfrågan om regeringen har s</w:t>
      </w:r>
      <w:r w:rsidRPr="00EB425C">
        <w:t>ä</w:t>
      </w:r>
      <w:r w:rsidRPr="00EB425C">
        <w:t>kerställt tillgången på kunskap om kvalitet i den grundläggande högre utbil</w:t>
      </w:r>
      <w:r w:rsidRPr="00EB425C">
        <w:t>d</w:t>
      </w:r>
      <w:r w:rsidRPr="00EB425C">
        <w:t>ningen. För att svara på frågan har Riksrevisionen bl.a. granskat regeringens regleringsbrev till universitet och högskolor samt regleringsbrev och rege</w:t>
      </w:r>
      <w:r w:rsidRPr="00EB425C">
        <w:t>r</w:t>
      </w:r>
      <w:r w:rsidRPr="00EB425C">
        <w:t>ingsuppdrag till Högskoleverket åren 1997</w:t>
      </w:r>
      <w:r w:rsidR="00B52AFF" w:rsidRPr="00EB425C">
        <w:t>—</w:t>
      </w:r>
      <w:r w:rsidRPr="00EB425C">
        <w:t xml:space="preserve">2008 i syfte att bedöma dessa som instrument för regeringen att inhämta kunskap om kvaliteten. </w:t>
      </w:r>
    </w:p>
    <w:p w:rsidR="00A4474C" w:rsidRPr="00EB425C" w:rsidRDefault="00A4474C" w:rsidP="00A4474C">
      <w:pPr>
        <w:pStyle w:val="Normaltindrag"/>
      </w:pPr>
      <w:r w:rsidRPr="00EB425C">
        <w:t>Granskningen av regleringsbreven till universitet och högskolor visar bl.a. att den aspekt på kvalitet som framför allt efterfrågats är lärosätenas kvalitet</w:t>
      </w:r>
      <w:r w:rsidRPr="00EB425C">
        <w:t>s</w:t>
      </w:r>
      <w:r w:rsidRPr="00EB425C">
        <w:t>arbete samt det pedagogiska utvecklingsarbetet. Däremot har återrapport</w:t>
      </w:r>
      <w:r w:rsidRPr="00EB425C">
        <w:t>e</w:t>
      </w:r>
      <w:r w:rsidRPr="00EB425C">
        <w:t>ringskraven inte fokuserat på den faktiska kvaliteten. Viktiga kvalitetsaspe</w:t>
      </w:r>
      <w:r w:rsidRPr="00EB425C">
        <w:t>k</w:t>
      </w:r>
      <w:r w:rsidRPr="00EB425C">
        <w:t>ter som till exempel grundutbildningens forskningsanknytning har inte u</w:t>
      </w:r>
      <w:r w:rsidRPr="00EB425C">
        <w:t>t</w:t>
      </w:r>
      <w:r w:rsidRPr="00EB425C">
        <w:t xml:space="preserve">tryckligen tagits upp i de årliga återrapporteringskraven.  </w:t>
      </w:r>
    </w:p>
    <w:p w:rsidR="00A4474C" w:rsidRPr="00EB425C" w:rsidRDefault="00A4474C" w:rsidP="00A4474C">
      <w:pPr>
        <w:pStyle w:val="Normaltindrag"/>
      </w:pPr>
      <w:r w:rsidRPr="00EB425C">
        <w:t>Regeringen har heller inte tagit till vara möjligheten att begära in uppgifter som skulle kunna fungera som indikatorer på kvalitet eller på gott kvalitetsa</w:t>
      </w:r>
      <w:r w:rsidRPr="00EB425C">
        <w:t>r</w:t>
      </w:r>
      <w:r w:rsidRPr="00EB425C">
        <w:t>bete. Tänkbara aspekter hade enligt Riksrevisionen kunnat vara uppgifter om andel disputerade lärare, omfattning av högskolelärares forskning och för</w:t>
      </w:r>
      <w:r w:rsidRPr="00EB425C">
        <w:t>e</w:t>
      </w:r>
      <w:r w:rsidRPr="00EB425C">
        <w:t xml:space="preserve">komst av externa kvalitetsgranskningar eller jämförelser mellan lärosätets egna utbildningar och utländska motsvarigheter. </w:t>
      </w:r>
    </w:p>
    <w:p w:rsidR="00A4474C" w:rsidRPr="00EB425C" w:rsidRDefault="00A4474C" w:rsidP="00A4474C">
      <w:pPr>
        <w:pStyle w:val="Normaltindrag"/>
      </w:pPr>
      <w:r w:rsidRPr="00EB425C">
        <w:t xml:space="preserve">Eftersom återrapporteringskraven varit allmänt hållna, har de lämnat stort utrymme åt universitet och högskolor att utforma uppläggning och innehåll i årsredovisningarna. </w:t>
      </w:r>
    </w:p>
    <w:p w:rsidR="00A4474C" w:rsidRPr="00EB425C" w:rsidRDefault="00A4474C" w:rsidP="00A4474C">
      <w:pPr>
        <w:pStyle w:val="Normaltindrag"/>
      </w:pPr>
      <w:r w:rsidRPr="00EB425C">
        <w:t>Regeringens styrning av Högskoleverkets årliga återrapportering avseende kvalitetens och kvalitetsarbetets utveckling har enligt Riksrevisionen varit allmänt hållen. I de lägesrapporter om verkets kvalitetsvärderingar som num</w:t>
      </w:r>
      <w:r w:rsidRPr="00EB425C">
        <w:t>e</w:t>
      </w:r>
      <w:r w:rsidRPr="00EB425C">
        <w:t>ra begärs in har regeringen avstått från att precisera aspekter på kvalitet eller på kvalitetsarbete som skulle ha varit särskilt intressanta att belysa. De gen</w:t>
      </w:r>
      <w:r w:rsidRPr="00EB425C">
        <w:t>e</w:t>
      </w:r>
      <w:r w:rsidRPr="00EB425C">
        <w:t xml:space="preserve">rellt formulerade återrapporteringskraven har samtidigt givit verket goda möjligheter att på eget initiativ bidra med iakttagelser och fördjupade analyser i de årliga lägesrapporterna. Riksrevisionen bedömer att regeringen inte till fullo har utnyttjat de möjligheter som regleringsbreven till Högskoleverket utgör för att stärka kunskapsbildningen kring frågor om kvalitet i den högre utbildningen. </w:t>
      </w:r>
    </w:p>
    <w:p w:rsidR="00A4474C" w:rsidRPr="00EB425C" w:rsidRDefault="00A4474C" w:rsidP="00A4474C">
      <w:pPr>
        <w:pStyle w:val="Normaltindrag"/>
      </w:pPr>
      <w:r w:rsidRPr="00EB425C">
        <w:t>Riksrevisionens sammanfattande bedömning av regeringens styrning av Högskoleverket och lärosätena är att regeringen inte till fullo har tagit till</w:t>
      </w:r>
      <w:r w:rsidR="00B52AFF" w:rsidRPr="00EB425C">
        <w:t xml:space="preserve"> </w:t>
      </w:r>
      <w:r w:rsidRPr="00EB425C">
        <w:t>vara de möjligheter som finns att säkra tillgången på kunskap om kvalitet i grun</w:t>
      </w:r>
      <w:r w:rsidRPr="00EB425C">
        <w:t>d</w:t>
      </w:r>
      <w:r w:rsidRPr="00EB425C">
        <w:t>läggande högskoleutbildning.</w:t>
      </w:r>
    </w:p>
    <w:p w:rsidR="00A4474C" w:rsidRPr="00EB425C" w:rsidRDefault="00A4474C" w:rsidP="00A4474C">
      <w:pPr>
        <w:pStyle w:val="Rubrik3"/>
        <w:rPr>
          <w:noProof w:val="0"/>
        </w:rPr>
      </w:pPr>
      <w:bookmarkStart w:id="20" w:name="_Toc215039651"/>
      <w:r w:rsidRPr="00EB425C">
        <w:rPr>
          <w:noProof w:val="0"/>
        </w:rPr>
        <w:t>Regeringens rapportering till riksdagen</w:t>
      </w:r>
      <w:bookmarkEnd w:id="20"/>
      <w:r w:rsidRPr="00EB425C">
        <w:rPr>
          <w:noProof w:val="0"/>
        </w:rPr>
        <w:t xml:space="preserve"> </w:t>
      </w:r>
    </w:p>
    <w:p w:rsidR="00A4474C" w:rsidRPr="00EB425C" w:rsidRDefault="00A4474C" w:rsidP="00A4474C">
      <w:r w:rsidRPr="00EB425C">
        <w:t>I granskningen har även ingått att bedöma om regeringens redovisning till riksdagen uppfyller de krav som ställs på en transparent och tillförlitlig i</w:t>
      </w:r>
      <w:r w:rsidRPr="00EB425C">
        <w:t>n</w:t>
      </w:r>
      <w:r w:rsidRPr="00EB425C">
        <w:t>formation. Riksrevisionen har gått igenom budgetpropositionerna under per</w:t>
      </w:r>
      <w:r w:rsidRPr="00EB425C">
        <w:t>i</w:t>
      </w:r>
      <w:r w:rsidRPr="00EB425C">
        <w:t>oden 1992/93</w:t>
      </w:r>
      <w:r w:rsidR="00115F75" w:rsidRPr="00EB425C">
        <w:t>–</w:t>
      </w:r>
      <w:r w:rsidRPr="00EB425C">
        <w:t>2007/08 för att bedöma bilden av kvaliteten i högre utbil</w:t>
      </w:r>
      <w:r w:rsidRPr="00EB425C">
        <w:t>d</w:t>
      </w:r>
      <w:r w:rsidRPr="00EB425C">
        <w:t xml:space="preserve">ning till riksdagen. Syftet har varit att kartlägga dels vilka kvalitetsaspekter som de olika regeringarna betonat särskilt, dels i vilken mån och på vilket sätt aktuellt kvalitetsläge belysts empiriskt i propositionerna. </w:t>
      </w:r>
    </w:p>
    <w:p w:rsidR="00A4474C" w:rsidRPr="00EB425C" w:rsidRDefault="00A4474C" w:rsidP="00A4474C">
      <w:pPr>
        <w:pStyle w:val="Normaltindrag"/>
      </w:pPr>
      <w:r w:rsidRPr="00EB425C">
        <w:t>Granskningen visar att stort utrymme i budgetpropositionerna har givits åt lärosätenas kvalitetsarbete och Högskoleverkets insatser för nationell kval</w:t>
      </w:r>
      <w:r w:rsidRPr="00EB425C">
        <w:t>i</w:t>
      </w:r>
      <w:r w:rsidRPr="00EB425C">
        <w:t>tetssäkring. Däremot har centrala aspekter som säkrande av forskningsa</w:t>
      </w:r>
      <w:r w:rsidRPr="00EB425C">
        <w:t>n</w:t>
      </w:r>
      <w:r w:rsidRPr="00EB425C">
        <w:t>knytning och de mål för utveckling av studenternas förmågor som stadgas i högskolelagen inte belysts empiriskt. Riksrevisionen konstaterar att det inte är möjligt att i budgetpropositionerna få en bild av hur väsentliga kvalitetsaspe</w:t>
      </w:r>
      <w:r w:rsidRPr="00EB425C">
        <w:t>k</w:t>
      </w:r>
      <w:r w:rsidRPr="00EB425C">
        <w:t>ter har utvecklats över tid. Avsaknaden av jämförande studier i ett internati</w:t>
      </w:r>
      <w:r w:rsidRPr="00EB425C">
        <w:t>o</w:t>
      </w:r>
      <w:r w:rsidRPr="00EB425C">
        <w:t>nellt perspektiv utgör enligt Riksrevisionen en begränsning när det gäller kunskapen om den svenska högskolans kvalitet. De kommentarer avseende kvalitetsläget som lämnats har varit generella. Styrkor och svagheter hos olika utbildningar har inte återgivits i budgetpropositionerna. Enligt Riksrevisi</w:t>
      </w:r>
      <w:r w:rsidRPr="00EB425C">
        <w:t>o</w:t>
      </w:r>
      <w:r w:rsidRPr="00EB425C">
        <w:t>nens mening har regeringen i sin rapportering till riksdagen inte givit en he</w:t>
      </w:r>
      <w:r w:rsidRPr="00EB425C">
        <w:t>l</w:t>
      </w:r>
      <w:r w:rsidRPr="00EB425C">
        <w:t>täckande bild av kvaliteten i grundläggande högre utbildning.</w:t>
      </w:r>
    </w:p>
    <w:p w:rsidR="00A4474C" w:rsidRPr="00EB425C" w:rsidRDefault="00A4474C" w:rsidP="00A4474C">
      <w:pPr>
        <w:pStyle w:val="Rubrik2"/>
      </w:pPr>
      <w:bookmarkStart w:id="21" w:name="_Toc211131364"/>
      <w:bookmarkStart w:id="22" w:name="_Toc215039652"/>
      <w:r w:rsidRPr="00EB425C">
        <w:t>Riksrevisionens rekommendationer</w:t>
      </w:r>
      <w:bookmarkEnd w:id="21"/>
      <w:bookmarkEnd w:id="22"/>
    </w:p>
    <w:p w:rsidR="00A4474C" w:rsidRPr="00EB425C" w:rsidRDefault="00A4474C" w:rsidP="00A4474C">
      <w:r w:rsidRPr="00EB425C">
        <w:t xml:space="preserve">Riksrevisionen rekommenderar regeringen att förbättra rapporteringen till riksdagen och stärka kunskapsbildningen om kvalitet i den högre utbildningen genom att </w:t>
      </w:r>
    </w:p>
    <w:p w:rsidR="00A36B51" w:rsidRPr="00EB425C" w:rsidRDefault="00A4474C" w:rsidP="00202BEC">
      <w:pPr>
        <w:pStyle w:val="PunktlistaBomb"/>
        <w:tabs>
          <w:tab w:val="clear" w:pos="436"/>
        </w:tabs>
        <w:ind w:left="227" w:hanging="227"/>
      </w:pPr>
      <w:r w:rsidRPr="00EB425C">
        <w:t>utnyttja möjligheten att i styrningen av lärosäten och Högskoleverket hämta in underlag för samlad belysning av centrala kvalitetsaspekter,</w:t>
      </w:r>
      <w:r w:rsidR="00B52AFF" w:rsidRPr="00EB425C">
        <w:t xml:space="preserve"> </w:t>
      </w:r>
      <w:r w:rsidRPr="00EB425C">
        <w:t xml:space="preserve">till exempel forskningsanknytning och studenters lärande, </w:t>
      </w:r>
    </w:p>
    <w:p w:rsidR="00A4474C" w:rsidRPr="00EB425C" w:rsidRDefault="00A4474C" w:rsidP="00202BEC">
      <w:pPr>
        <w:pStyle w:val="PunktlistaBomb"/>
        <w:tabs>
          <w:tab w:val="clear" w:pos="436"/>
        </w:tabs>
        <w:spacing w:before="0"/>
        <w:ind w:left="227" w:hanging="227"/>
      </w:pPr>
      <w:r w:rsidRPr="00EB425C">
        <w:t>tillse att resultat- och resursaspekter innefattas i utvärderingar, och initiera internationella jämförelser av svenska och utländska utbildnin</w:t>
      </w:r>
      <w:r w:rsidRPr="00EB425C">
        <w:t>g</w:t>
      </w:r>
      <w:r w:rsidRPr="00EB425C">
        <w:t>ar.</w:t>
      </w:r>
      <w:r w:rsidR="004F2316" w:rsidRPr="00EB425C">
        <w:t xml:space="preserve"> </w:t>
      </w:r>
    </w:p>
    <w:p w:rsidR="00202BEC" w:rsidRPr="00EB425C" w:rsidRDefault="00202BEC" w:rsidP="00202BEC">
      <w:bookmarkStart w:id="23" w:name="_Toc215039653"/>
    </w:p>
    <w:p w:rsidR="00202BEC" w:rsidRPr="00EB425C" w:rsidRDefault="00202BEC" w:rsidP="00202BEC">
      <w:pPr>
        <w:pStyle w:val="Rubrik1"/>
        <w:rPr>
          <w:noProof w:val="0"/>
        </w:rPr>
        <w:sectPr w:rsidR="00202BEC" w:rsidRPr="00EB425C" w:rsidSect="006E515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46918" w:rsidRPr="00EB425C" w:rsidRDefault="00A46918" w:rsidP="00202BEC">
      <w:pPr>
        <w:pStyle w:val="Rubrik1"/>
        <w:rPr>
          <w:noProof w:val="0"/>
        </w:rPr>
      </w:pPr>
      <w:r w:rsidRPr="00EB425C">
        <w:rPr>
          <w:noProof w:val="0"/>
        </w:rPr>
        <w:t>Styrelsens överväganden</w:t>
      </w:r>
      <w:bookmarkEnd w:id="23"/>
    </w:p>
    <w:p w:rsidR="00931EA4" w:rsidRPr="00EB425C" w:rsidRDefault="007811E4" w:rsidP="00A4474C">
      <w:r w:rsidRPr="00EB425C">
        <w:t xml:space="preserve">Styrelsen har funnit att slutsatserna av den granskning som Riksrevisionen har redovisat i rapporten </w:t>
      </w:r>
      <w:r w:rsidRPr="00EB425C">
        <w:rPr>
          <w:i/>
        </w:rPr>
        <w:t>Hög kvalitet i högre utbildning</w:t>
      </w:r>
      <w:r w:rsidR="00931EA4" w:rsidRPr="00EB425C">
        <w:rPr>
          <w:i/>
        </w:rPr>
        <w:t xml:space="preserve">? </w:t>
      </w:r>
      <w:r w:rsidRPr="00EB425C">
        <w:t>(RiR 2008:19)</w:t>
      </w:r>
      <w:r w:rsidR="00931EA4" w:rsidRPr="00EB425C">
        <w:t xml:space="preserve"> bör överlämnas till riksdagen i form av en redogörelse. I anslutning därtill vill </w:t>
      </w:r>
      <w:r w:rsidR="00951CA1" w:rsidRPr="00EB425C">
        <w:t>styrelsen</w:t>
      </w:r>
      <w:r w:rsidR="00931EA4" w:rsidRPr="00EB425C">
        <w:t xml:space="preserve"> anföra följande</w:t>
      </w:r>
      <w:r w:rsidR="00951CA1" w:rsidRPr="00EB425C">
        <w:t>:</w:t>
      </w:r>
      <w:r w:rsidR="00931EA4" w:rsidRPr="00EB425C">
        <w:t xml:space="preserve"> </w:t>
      </w:r>
    </w:p>
    <w:p w:rsidR="00C73483" w:rsidRPr="00EB425C" w:rsidRDefault="001D1CAC" w:rsidP="00C73483">
      <w:pPr>
        <w:pStyle w:val="Normaltindrag"/>
      </w:pPr>
      <w:r w:rsidRPr="00EB425C">
        <w:t xml:space="preserve">Riksdag och regering har lagt fast målet att Sverige ska vara en ledande kunskapsnation präglad av utbildning av hög kvalitet. </w:t>
      </w:r>
      <w:r w:rsidR="008D27CC" w:rsidRPr="00EB425C">
        <w:t>R</w:t>
      </w:r>
      <w:r w:rsidR="00402C2F" w:rsidRPr="00EB425C">
        <w:t>iks</w:t>
      </w:r>
      <w:r w:rsidR="00C73483" w:rsidRPr="00EB425C">
        <w:t xml:space="preserve">revisionen har granskat regeringens insatser för att säkerställa kunskap om kvaliteten i den grundläggande högre utbildningen. I granskningen </w:t>
      </w:r>
      <w:r w:rsidR="008D27CC" w:rsidRPr="00EB425C">
        <w:t xml:space="preserve">har även ingått </w:t>
      </w:r>
      <w:r w:rsidR="00C73483" w:rsidRPr="00EB425C">
        <w:t xml:space="preserve">frågan om högskoleutbildningen på grundnivå är av hög kvalitet. Riksrevisionen har också undersökt om regeringens rapportering till riksdagen </w:t>
      </w:r>
      <w:r w:rsidR="008D7B8C" w:rsidRPr="00EB425C">
        <w:t>har givit</w:t>
      </w:r>
      <w:r w:rsidR="00C73483" w:rsidRPr="00EB425C">
        <w:t xml:space="preserve"> en he</w:t>
      </w:r>
      <w:r w:rsidR="00C73483" w:rsidRPr="00EB425C">
        <w:t>l</w:t>
      </w:r>
      <w:r w:rsidR="00C73483" w:rsidRPr="00EB425C">
        <w:t>täckande bild av kvalitet</w:t>
      </w:r>
      <w:r w:rsidR="008D27CC" w:rsidRPr="00EB425C">
        <w:t>släget.</w:t>
      </w:r>
      <w:r w:rsidR="00C73483" w:rsidRPr="00EB425C">
        <w:t xml:space="preserve"> </w:t>
      </w:r>
    </w:p>
    <w:p w:rsidR="00A11A05" w:rsidRPr="00EB425C" w:rsidRDefault="00C511AD" w:rsidP="002937E4">
      <w:pPr>
        <w:pStyle w:val="Normaltindrag"/>
      </w:pPr>
      <w:r w:rsidRPr="00EB425C">
        <w:t xml:space="preserve">Styrelsen konstaterar att </w:t>
      </w:r>
      <w:r w:rsidR="001D1CAC" w:rsidRPr="00EB425C">
        <w:t xml:space="preserve">Riksrevisionens granskning </w:t>
      </w:r>
      <w:r w:rsidR="00C73483" w:rsidRPr="00EB425C">
        <w:t xml:space="preserve">inte </w:t>
      </w:r>
      <w:r w:rsidRPr="00EB425C">
        <w:t xml:space="preserve">ger </w:t>
      </w:r>
      <w:r w:rsidR="00C73483" w:rsidRPr="00EB425C">
        <w:t xml:space="preserve">anledning till generella farhågor om bristande kvalitet i den högre utbildningen. Resultaten ger inte heller belägg för att den utbildning som ges genomgående skulle vara av hög kvalitet. </w:t>
      </w:r>
      <w:r w:rsidR="00A11A05" w:rsidRPr="00EB425C">
        <w:t>Det övergripande målet om svensk högre utbildning av högre internationell standard synes dock enligt Riksrevisionen inte vara uppfyllt.</w:t>
      </w:r>
    </w:p>
    <w:p w:rsidR="00CD341B" w:rsidRPr="00EB425C" w:rsidRDefault="00C511AD" w:rsidP="002937E4">
      <w:pPr>
        <w:pStyle w:val="Normaltindrag"/>
      </w:pPr>
      <w:r w:rsidRPr="00EB425C">
        <w:t>I</w:t>
      </w:r>
      <w:r w:rsidR="00C73483" w:rsidRPr="00EB425C">
        <w:t xml:space="preserve"> rapporten </w:t>
      </w:r>
      <w:r w:rsidRPr="00EB425C">
        <w:t xml:space="preserve">framhåller Riksrevisionen </w:t>
      </w:r>
      <w:r w:rsidR="00A11A05" w:rsidRPr="00EB425C">
        <w:t xml:space="preserve">samtidigt </w:t>
      </w:r>
      <w:r w:rsidR="00C73483" w:rsidRPr="00EB425C">
        <w:t xml:space="preserve">att kvaliteten i den högre utbildningen är mångfasetterad och komplicerad att mäta. Kvalitetsfrågans komplexitet gör </w:t>
      </w:r>
      <w:r w:rsidRPr="00EB425C">
        <w:t xml:space="preserve">enligt Riksrevisionen </w:t>
      </w:r>
      <w:r w:rsidR="00C73483" w:rsidRPr="00EB425C">
        <w:t>att den behöver analyseras med en mångfald av undersökningar och metoder, utifrån såväl nationella som inte</w:t>
      </w:r>
      <w:r w:rsidR="00C73483" w:rsidRPr="00EB425C">
        <w:t>r</w:t>
      </w:r>
      <w:r w:rsidR="00C73483" w:rsidRPr="00EB425C">
        <w:t>nationella perspektiv</w:t>
      </w:r>
      <w:r w:rsidR="00402C2F" w:rsidRPr="00EB425C">
        <w:t xml:space="preserve">. </w:t>
      </w:r>
    </w:p>
    <w:p w:rsidR="0072714F" w:rsidRPr="00EB425C" w:rsidRDefault="00C511AD" w:rsidP="002937E4">
      <w:pPr>
        <w:pStyle w:val="Normaltindrag"/>
      </w:pPr>
      <w:r w:rsidRPr="00EB425C">
        <w:t>Styrelsen anser att granskningen är viktig</w:t>
      </w:r>
      <w:r w:rsidR="00680078" w:rsidRPr="00EB425C">
        <w:t xml:space="preserve">, </w:t>
      </w:r>
      <w:r w:rsidRPr="00EB425C">
        <w:t>inte minst mot bakgrund av att Riksrevisionen bedöm</w:t>
      </w:r>
      <w:r w:rsidR="00A11A05" w:rsidRPr="00EB425C">
        <w:t xml:space="preserve">er </w:t>
      </w:r>
      <w:r w:rsidRPr="00EB425C">
        <w:t xml:space="preserve">att den återrapportering som riksdagen </w:t>
      </w:r>
      <w:r w:rsidR="00A11A05" w:rsidRPr="00EB425C">
        <w:t xml:space="preserve">har fått från regeringen </w:t>
      </w:r>
      <w:r w:rsidRPr="00EB425C">
        <w:t>inte har g</w:t>
      </w:r>
      <w:r w:rsidR="008D7B8C" w:rsidRPr="00EB425C">
        <w:t>ivit</w:t>
      </w:r>
      <w:r w:rsidRPr="00EB425C">
        <w:t xml:space="preserve"> en heltäckande bild av </w:t>
      </w:r>
      <w:r w:rsidR="00A11A05" w:rsidRPr="00EB425C">
        <w:t>kvaliteten i den grundlägga</w:t>
      </w:r>
      <w:r w:rsidR="00A11A05" w:rsidRPr="00EB425C">
        <w:t>n</w:t>
      </w:r>
      <w:r w:rsidR="00A11A05" w:rsidRPr="00EB425C">
        <w:t>de högre utbildningen. G</w:t>
      </w:r>
      <w:r w:rsidR="008D27CC" w:rsidRPr="00EB425C">
        <w:t xml:space="preserve">ranskningen </w:t>
      </w:r>
      <w:r w:rsidR="00A11A05" w:rsidRPr="00EB425C">
        <w:t xml:space="preserve">visar enligt styrelsen </w:t>
      </w:r>
      <w:r w:rsidR="008D27CC" w:rsidRPr="00EB425C">
        <w:t>att de statliga insatserna för att säkerställa kunskapen om kvaliteten i utbildningen</w:t>
      </w:r>
      <w:r w:rsidR="00F90526" w:rsidRPr="00EB425C">
        <w:t xml:space="preserve"> behöver förbättras. Flera av de iakttagelser som gjorts i granskningen pekar på att </w:t>
      </w:r>
      <w:r w:rsidR="00DE0658" w:rsidRPr="00EB425C">
        <w:t>regeringen</w:t>
      </w:r>
      <w:r w:rsidR="00B474A6" w:rsidRPr="00EB425C">
        <w:t xml:space="preserve"> </w:t>
      </w:r>
      <w:r w:rsidR="00680078" w:rsidRPr="00EB425C">
        <w:t xml:space="preserve">inte </w:t>
      </w:r>
      <w:r w:rsidR="008D27CC" w:rsidRPr="00EB425C">
        <w:t>ha</w:t>
      </w:r>
      <w:r w:rsidR="00F90526" w:rsidRPr="00EB425C">
        <w:t>r</w:t>
      </w:r>
      <w:r w:rsidR="008D27CC" w:rsidRPr="00EB425C">
        <w:t xml:space="preserve"> </w:t>
      </w:r>
      <w:r w:rsidR="00DE0658" w:rsidRPr="00EB425C">
        <w:t xml:space="preserve">tagit tillräckliga initiativ </w:t>
      </w:r>
      <w:r w:rsidR="008D27CC" w:rsidRPr="00EB425C">
        <w:t xml:space="preserve">inom området. </w:t>
      </w:r>
      <w:r w:rsidR="00B474A6" w:rsidRPr="00EB425C">
        <w:t xml:space="preserve">Detta är enligt styrelsen en viktig slutsats från granskningen. </w:t>
      </w:r>
    </w:p>
    <w:p w:rsidR="009040E4" w:rsidRPr="00EB425C" w:rsidRDefault="009040E4" w:rsidP="002937E4">
      <w:pPr>
        <w:pStyle w:val="Normaltindrag"/>
      </w:pPr>
      <w:r w:rsidRPr="00EB425C">
        <w:t>Granskningen visar att det f</w:t>
      </w:r>
      <w:r w:rsidR="00B474A6" w:rsidRPr="00EB425C">
        <w:t xml:space="preserve">inns </w:t>
      </w:r>
      <w:r w:rsidR="00F90526" w:rsidRPr="00EB425C">
        <w:t xml:space="preserve">ett stort behov av </w:t>
      </w:r>
      <w:r w:rsidR="00B474A6" w:rsidRPr="00EB425C">
        <w:t xml:space="preserve">en </w:t>
      </w:r>
      <w:r w:rsidR="00F90526" w:rsidRPr="00EB425C">
        <w:t xml:space="preserve">samlad kunskap om kvaliteten </w:t>
      </w:r>
      <w:r w:rsidR="00A11A05" w:rsidRPr="00EB425C">
        <w:t>i den högre utbildningen</w:t>
      </w:r>
      <w:r w:rsidR="00F62AF7" w:rsidRPr="00EB425C">
        <w:t>,</w:t>
      </w:r>
      <w:r w:rsidR="00A11A05" w:rsidRPr="00EB425C">
        <w:t xml:space="preserve"> </w:t>
      </w:r>
      <w:r w:rsidR="00F90526" w:rsidRPr="00EB425C">
        <w:t>och rege</w:t>
      </w:r>
      <w:r w:rsidR="008D27CC" w:rsidRPr="00EB425C">
        <w:t xml:space="preserve">ringen behöver bli tydligare i sin styrning och </w:t>
      </w:r>
      <w:r w:rsidR="00F02C77" w:rsidRPr="00EB425C">
        <w:t>uppfölj</w:t>
      </w:r>
      <w:r w:rsidR="008D27CC" w:rsidRPr="00EB425C">
        <w:t xml:space="preserve">ning </w:t>
      </w:r>
      <w:r w:rsidR="00F02C77" w:rsidRPr="00EB425C">
        <w:t>av kvalitetsarbetet.</w:t>
      </w:r>
      <w:r w:rsidRPr="00EB425C">
        <w:t xml:space="preserve"> </w:t>
      </w:r>
      <w:r w:rsidR="0072714F" w:rsidRPr="00EB425C">
        <w:t xml:space="preserve">Resultatet från granskningen bör enligt styrelsen utgöra ett värdefullt underlag för regeringen i det fortsatta arbetet med att </w:t>
      </w:r>
      <w:r w:rsidR="00F02C77" w:rsidRPr="00EB425C">
        <w:t>säkerställa k</w:t>
      </w:r>
      <w:r w:rsidR="0072714F" w:rsidRPr="00EB425C">
        <w:t xml:space="preserve">valiteten i den högre utbildningen. </w:t>
      </w:r>
    </w:p>
    <w:p w:rsidR="00202BEC" w:rsidRPr="00EB425C" w:rsidRDefault="0072714F" w:rsidP="002937E4">
      <w:pPr>
        <w:pStyle w:val="Normaltindrag"/>
      </w:pPr>
      <w:r w:rsidRPr="00EB425C">
        <w:t xml:space="preserve">Styrelsen anser sammanfattningsvis att granskningen är väsentlig och att den bör beaktas av riksdagen. </w:t>
      </w:r>
    </w:p>
    <w:p w:rsidR="00202BEC" w:rsidRPr="00EB425C" w:rsidRDefault="00202BEC" w:rsidP="00202BEC">
      <w:pPr>
        <w:pStyle w:val="Tryckort"/>
        <w:framePr w:wrap="around"/>
      </w:pPr>
      <w:r w:rsidRPr="00EB425C">
        <w:t>Elanders, Vällingby  2008</w:t>
      </w:r>
    </w:p>
    <w:p w:rsidR="00A4474C" w:rsidRPr="00EB425C" w:rsidRDefault="00A4474C" w:rsidP="002937E4">
      <w:pPr>
        <w:pStyle w:val="Normaltindrag"/>
      </w:pPr>
    </w:p>
    <w:sectPr w:rsidR="00A4474C" w:rsidRPr="00EB425C" w:rsidSect="006E515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328" w:rsidRPr="00EB425C" w:rsidRDefault="00EC4328">
      <w:pPr>
        <w:spacing w:before="0" w:line="240" w:lineRule="auto"/>
      </w:pPr>
      <w:r w:rsidRPr="00EB425C">
        <w:separator/>
      </w:r>
    </w:p>
  </w:endnote>
  <w:endnote w:type="continuationSeparator" w:id="0">
    <w:p w:rsidR="00EC4328" w:rsidRPr="00EB425C" w:rsidRDefault="00EC4328">
      <w:pPr>
        <w:spacing w:before="0" w:line="240" w:lineRule="auto"/>
      </w:pPr>
      <w:r w:rsidRPr="00EB42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2</w:t>
    </w:r>
    <w:r w:rsidRPr="00EB425C">
      <w:fldChar w:fldCharType="end"/>
    </w:r>
  </w:p>
  <w:p w:rsidR="00EC4328" w:rsidRPr="00EB425C" w:rsidRDefault="00EC432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00D51BFA" w:rsidRPr="00EB425C">
      <w:t>6</w:t>
    </w:r>
    <w:r w:rsidRPr="00EB425C">
      <w:fldChar w:fldCharType="end"/>
    </w:r>
  </w:p>
  <w:p w:rsidR="00EC4328" w:rsidRPr="00EB425C" w:rsidRDefault="00EC432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H"/>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00D51BFA" w:rsidRPr="00EB425C">
      <w:t>9</w:t>
    </w:r>
    <w:r w:rsidRPr="00EB425C">
      <w:fldChar w:fldCharType="end"/>
    </w:r>
  </w:p>
  <w:p w:rsidR="00EC4328" w:rsidRPr="00EB425C" w:rsidRDefault="00EC432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if </w:instrText>
    </w:r>
    <w:r w:rsidRPr="00EB425C">
      <w:fldChar w:fldCharType="begin" w:fldLock="1"/>
    </w:r>
    <w:r w:rsidRPr="00EB425C">
      <w:instrText xml:space="preserve"> = </w:instrText>
    </w:r>
    <w:r w:rsidRPr="00EB425C">
      <w:fldChar w:fldCharType="begin" w:fldLock="1"/>
    </w:r>
    <w:r w:rsidRPr="00EB425C">
      <w:instrText xml:space="preserve"> = </w:instrText>
    </w:r>
    <w:r w:rsidRPr="00EB425C">
      <w:fldChar w:fldCharType="begin" w:fldLock="1"/>
    </w:r>
    <w:r w:rsidRPr="00EB425C">
      <w:instrText xml:space="preserve"> page</w:instrText>
    </w:r>
    <w:r w:rsidRPr="00EB425C">
      <w:fldChar w:fldCharType="separate"/>
    </w:r>
    <w:r w:rsidR="00D51BFA" w:rsidRPr="00EB425C">
      <w:instrText>4</w:instrText>
    </w:r>
    <w:r w:rsidRPr="00EB425C">
      <w:fldChar w:fldCharType="end"/>
    </w:r>
    <w:r w:rsidRPr="00EB425C">
      <w:instrText xml:space="preserve">/2 </w:instrText>
    </w:r>
    <w:r w:rsidRPr="00EB425C">
      <w:fldChar w:fldCharType="separate"/>
    </w:r>
    <w:r w:rsidR="00D51BFA" w:rsidRPr="00EB425C">
      <w:instrText>2</w:instrText>
    </w:r>
    <w:r w:rsidRPr="00EB425C">
      <w:fldChar w:fldCharType="end"/>
    </w:r>
    <w:r w:rsidRPr="00EB425C">
      <w:instrText xml:space="preserve"> - </w:instrText>
    </w:r>
    <w:r w:rsidRPr="00EB425C">
      <w:fldChar w:fldCharType="begin" w:fldLock="1"/>
    </w:r>
    <w:r w:rsidRPr="00EB425C">
      <w:instrText xml:space="preserve"> = int(</w:instrText>
    </w:r>
    <w:r w:rsidRPr="00EB425C">
      <w:fldChar w:fldCharType="begin" w:fldLock="1"/>
    </w:r>
    <w:r w:rsidRPr="00EB425C">
      <w:instrText xml:space="preserve"> page</w:instrText>
    </w:r>
    <w:r w:rsidRPr="00EB425C">
      <w:fldChar w:fldCharType="separate"/>
    </w:r>
    <w:r w:rsidR="00D51BFA" w:rsidRPr="00EB425C">
      <w:instrText>4</w:instrText>
    </w:r>
    <w:r w:rsidRPr="00EB425C">
      <w:fldChar w:fldCharType="end"/>
    </w:r>
    <w:r w:rsidRPr="00EB425C">
      <w:instrText xml:space="preserve">/2) </w:instrText>
    </w:r>
    <w:r w:rsidRPr="00EB425C">
      <w:fldChar w:fldCharType="separate"/>
    </w:r>
    <w:r w:rsidR="00D51BFA" w:rsidRPr="00EB425C">
      <w:instrText>2</w:instrText>
    </w:r>
    <w:r w:rsidRPr="00EB425C">
      <w:fldChar w:fldCharType="end"/>
    </w:r>
    <w:r w:rsidRPr="00EB425C">
      <w:fldChar w:fldCharType="separate"/>
    </w:r>
    <w:r w:rsidR="00D51BFA" w:rsidRPr="00EB425C">
      <w:instrText>0</w:instrText>
    </w:r>
    <w:r w:rsidRPr="00EB425C">
      <w:fldChar w:fldCharType="end"/>
    </w:r>
    <w:r w:rsidRPr="00EB425C">
      <w:instrText xml:space="preserve"> = 0 "</w:instrText>
    </w:r>
    <w:r w:rsidRPr="00EB425C">
      <w:fldChar w:fldCharType="begin" w:fldLock="1"/>
    </w:r>
    <w:r w:rsidRPr="00EB425C">
      <w:instrText xml:space="preserve"> PAGE </w:instrText>
    </w:r>
    <w:r w:rsidRPr="00EB425C">
      <w:fldChar w:fldCharType="separate"/>
    </w:r>
    <w:r w:rsidR="00D51BFA" w:rsidRPr="00EB425C">
      <w:instrText>4</w:instrText>
    </w:r>
    <w:r w:rsidRPr="00EB425C">
      <w:fldChar w:fldCharType="end"/>
    </w:r>
  </w:p>
  <w:p w:rsidR="00D51BFA" w:rsidRPr="00EB425C" w:rsidRDefault="00EC4328">
    <w:pPr>
      <w:pStyle w:val="SidfotV"/>
      <w:framePr w:w="8732" w:h="284" w:hRule="exact" w:hSpace="0" w:vSpace="0" w:wrap="around" w:xAlign="inside" w:y="13042" w:anchorLock="0"/>
    </w:pPr>
    <w:r w:rsidRPr="00EB425C">
      <w:instrText>""</w:instrText>
    </w:r>
    <w:r w:rsidRPr="00EB425C">
      <w:fldChar w:fldCharType="begin" w:fldLock="1"/>
    </w:r>
    <w:r w:rsidRPr="00EB425C">
      <w:instrText xml:space="preserve"> PAGE </w:instrText>
    </w:r>
    <w:r w:rsidRPr="00EB425C">
      <w:fldChar w:fldCharType="separate"/>
    </w:r>
    <w:r w:rsidRPr="00EB425C">
      <w:instrText>5</w:instrText>
    </w:r>
    <w:r w:rsidRPr="00EB425C">
      <w:fldChar w:fldCharType="end"/>
    </w:r>
    <w:r w:rsidRPr="00EB425C">
      <w:instrText>"</w:instrText>
    </w:r>
    <w:r w:rsidRPr="00EB425C">
      <w:fldChar w:fldCharType="separate"/>
    </w:r>
    <w:r w:rsidR="00D51BFA" w:rsidRPr="00EB425C">
      <w:t>4</w:t>
    </w:r>
  </w:p>
  <w:p w:rsidR="00EC4328" w:rsidRPr="00EB425C" w:rsidRDefault="00EC4328">
    <w:pPr>
      <w:pStyle w:val="SidfotH"/>
      <w:framePr w:w="8732" w:h="284" w:hRule="exact" w:hSpace="0" w:vSpace="0" w:wrap="around" w:xAlign="inside" w:y="13042" w:anchorLock="0"/>
    </w:pPr>
    <w:r w:rsidRPr="00EB425C">
      <w:fldChar w:fldCharType="end"/>
    </w:r>
  </w:p>
  <w:p w:rsidR="00EC4328" w:rsidRPr="00EB425C" w:rsidRDefault="00EC432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10</w:t>
    </w:r>
    <w:r w:rsidRPr="00EB425C">
      <w:fldChar w:fldCharType="end"/>
    </w:r>
  </w:p>
  <w:p w:rsidR="00EC4328" w:rsidRPr="00EB425C" w:rsidRDefault="00EC432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H"/>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11</w:t>
    </w:r>
    <w:r w:rsidRPr="00EB425C">
      <w:fldChar w:fldCharType="end"/>
    </w:r>
  </w:p>
  <w:p w:rsidR="00EC4328" w:rsidRPr="00EB425C" w:rsidRDefault="00EC432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if </w:instrText>
    </w:r>
    <w:r w:rsidRPr="00EB425C">
      <w:fldChar w:fldCharType="begin" w:fldLock="1"/>
    </w:r>
    <w:r w:rsidRPr="00EB425C">
      <w:instrText xml:space="preserve"> = </w:instrText>
    </w:r>
    <w:r w:rsidRPr="00EB425C">
      <w:fldChar w:fldCharType="begin" w:fldLock="1"/>
    </w:r>
    <w:r w:rsidRPr="00EB425C">
      <w:instrText xml:space="preserve"> = </w:instrText>
    </w:r>
    <w:r w:rsidRPr="00EB425C">
      <w:fldChar w:fldCharType="begin" w:fldLock="1"/>
    </w:r>
    <w:r w:rsidRPr="00EB425C">
      <w:instrText xml:space="preserve"> page</w:instrText>
    </w:r>
    <w:r w:rsidRPr="00EB425C">
      <w:fldChar w:fldCharType="separate"/>
    </w:r>
    <w:r w:rsidR="00D51BFA" w:rsidRPr="00EB425C">
      <w:instrText>10</w:instrText>
    </w:r>
    <w:r w:rsidRPr="00EB425C">
      <w:fldChar w:fldCharType="end"/>
    </w:r>
    <w:r w:rsidRPr="00EB425C">
      <w:instrText xml:space="preserve">/2 </w:instrText>
    </w:r>
    <w:r w:rsidRPr="00EB425C">
      <w:fldChar w:fldCharType="separate"/>
    </w:r>
    <w:r w:rsidR="00D51BFA" w:rsidRPr="00EB425C">
      <w:instrText>5</w:instrText>
    </w:r>
    <w:r w:rsidRPr="00EB425C">
      <w:fldChar w:fldCharType="end"/>
    </w:r>
    <w:r w:rsidRPr="00EB425C">
      <w:instrText xml:space="preserve"> - </w:instrText>
    </w:r>
    <w:r w:rsidRPr="00EB425C">
      <w:fldChar w:fldCharType="begin" w:fldLock="1"/>
    </w:r>
    <w:r w:rsidRPr="00EB425C">
      <w:instrText xml:space="preserve"> = int(</w:instrText>
    </w:r>
    <w:r w:rsidRPr="00EB425C">
      <w:fldChar w:fldCharType="begin" w:fldLock="1"/>
    </w:r>
    <w:r w:rsidRPr="00EB425C">
      <w:instrText xml:space="preserve"> page</w:instrText>
    </w:r>
    <w:r w:rsidRPr="00EB425C">
      <w:fldChar w:fldCharType="separate"/>
    </w:r>
    <w:r w:rsidR="00D51BFA" w:rsidRPr="00EB425C">
      <w:instrText>10</w:instrText>
    </w:r>
    <w:r w:rsidRPr="00EB425C">
      <w:fldChar w:fldCharType="end"/>
    </w:r>
    <w:r w:rsidRPr="00EB425C">
      <w:instrText xml:space="preserve">/2) </w:instrText>
    </w:r>
    <w:r w:rsidRPr="00EB425C">
      <w:fldChar w:fldCharType="separate"/>
    </w:r>
    <w:r w:rsidR="00D51BFA" w:rsidRPr="00EB425C">
      <w:instrText>5</w:instrText>
    </w:r>
    <w:r w:rsidRPr="00EB425C">
      <w:fldChar w:fldCharType="end"/>
    </w:r>
    <w:r w:rsidRPr="00EB425C">
      <w:fldChar w:fldCharType="separate"/>
    </w:r>
    <w:r w:rsidR="00D51BFA" w:rsidRPr="00EB425C">
      <w:instrText>0</w:instrText>
    </w:r>
    <w:r w:rsidRPr="00EB425C">
      <w:fldChar w:fldCharType="end"/>
    </w:r>
    <w:r w:rsidRPr="00EB425C">
      <w:instrText xml:space="preserve"> = 0 "</w:instrText>
    </w:r>
    <w:r w:rsidRPr="00EB425C">
      <w:fldChar w:fldCharType="begin" w:fldLock="1"/>
    </w:r>
    <w:r w:rsidRPr="00EB425C">
      <w:instrText xml:space="preserve"> PAGE </w:instrText>
    </w:r>
    <w:r w:rsidRPr="00EB425C">
      <w:fldChar w:fldCharType="separate"/>
    </w:r>
    <w:r w:rsidR="00D51BFA" w:rsidRPr="00EB425C">
      <w:instrText>10</w:instrText>
    </w:r>
    <w:r w:rsidRPr="00EB425C">
      <w:fldChar w:fldCharType="end"/>
    </w:r>
  </w:p>
  <w:p w:rsidR="00D51BFA" w:rsidRPr="00EB425C" w:rsidRDefault="00EC4328">
    <w:pPr>
      <w:pStyle w:val="SidfotV"/>
      <w:framePr w:w="8732" w:h="284" w:hRule="exact" w:hSpace="0" w:vSpace="0" w:wrap="around" w:xAlign="inside" w:y="13042" w:anchorLock="0"/>
    </w:pPr>
    <w:r w:rsidRPr="00EB425C">
      <w:instrText>""</w:instrText>
    </w:r>
    <w:r w:rsidRPr="00EB425C">
      <w:fldChar w:fldCharType="begin" w:fldLock="1"/>
    </w:r>
    <w:r w:rsidRPr="00EB425C">
      <w:instrText xml:space="preserve"> PAGE </w:instrText>
    </w:r>
    <w:r w:rsidRPr="00EB425C">
      <w:fldChar w:fldCharType="separate"/>
    </w:r>
    <w:r w:rsidRPr="00EB425C">
      <w:instrText>11</w:instrText>
    </w:r>
    <w:r w:rsidRPr="00EB425C">
      <w:fldChar w:fldCharType="end"/>
    </w:r>
    <w:r w:rsidRPr="00EB425C">
      <w:instrText>"</w:instrText>
    </w:r>
    <w:r w:rsidRPr="00EB425C">
      <w:fldChar w:fldCharType="separate"/>
    </w:r>
    <w:r w:rsidR="00D51BFA" w:rsidRPr="00EB425C">
      <w:t>10</w:t>
    </w:r>
  </w:p>
  <w:p w:rsidR="00EC4328" w:rsidRPr="00EB425C" w:rsidRDefault="00EC4328">
    <w:pPr>
      <w:pStyle w:val="SidfotH"/>
      <w:framePr w:w="8732" w:h="284" w:hRule="exact" w:hSpace="0" w:vSpace="0" w:wrap="around" w:xAlign="inside" w:y="13042" w:anchorLock="0"/>
    </w:pPr>
    <w:r w:rsidRPr="00EB425C">
      <w:fldChar w:fldCharType="end"/>
    </w:r>
  </w:p>
  <w:p w:rsidR="00EC4328" w:rsidRPr="00EB425C" w:rsidRDefault="00EC43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H"/>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5</w:t>
    </w:r>
    <w:r w:rsidRPr="00EB425C">
      <w:fldChar w:fldCharType="end"/>
    </w:r>
  </w:p>
  <w:p w:rsidR="00EC4328" w:rsidRPr="00EB425C" w:rsidRDefault="00EC43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if </w:instrText>
    </w:r>
    <w:r w:rsidRPr="00EB425C">
      <w:fldChar w:fldCharType="begin" w:fldLock="1"/>
    </w:r>
    <w:r w:rsidRPr="00EB425C">
      <w:instrText xml:space="preserve"> = </w:instrText>
    </w:r>
    <w:r w:rsidRPr="00EB425C">
      <w:fldChar w:fldCharType="begin" w:fldLock="1"/>
    </w:r>
    <w:r w:rsidRPr="00EB425C">
      <w:instrText xml:space="preserve"> = </w:instrText>
    </w:r>
    <w:r w:rsidRPr="00EB425C">
      <w:fldChar w:fldCharType="begin" w:fldLock="1"/>
    </w:r>
    <w:r w:rsidRPr="00EB425C">
      <w:instrText xml:space="preserve"> page</w:instrText>
    </w:r>
    <w:r w:rsidRPr="00EB425C">
      <w:fldChar w:fldCharType="separate"/>
    </w:r>
    <w:r w:rsidR="00EB425C">
      <w:rPr>
        <w:noProof/>
      </w:rPr>
      <w:instrText>1</w:instrText>
    </w:r>
    <w:r w:rsidRPr="00EB425C">
      <w:fldChar w:fldCharType="end"/>
    </w:r>
    <w:r w:rsidRPr="00EB425C">
      <w:instrText xml:space="preserve">/2 </w:instrText>
    </w:r>
    <w:r w:rsidRPr="00EB425C">
      <w:fldChar w:fldCharType="separate"/>
    </w:r>
    <w:r w:rsidR="00EB425C">
      <w:rPr>
        <w:noProof/>
      </w:rPr>
      <w:instrText>0,5</w:instrText>
    </w:r>
    <w:r w:rsidRPr="00EB425C">
      <w:fldChar w:fldCharType="end"/>
    </w:r>
    <w:r w:rsidRPr="00EB425C">
      <w:instrText xml:space="preserve"> - </w:instrText>
    </w:r>
    <w:r w:rsidRPr="00EB425C">
      <w:fldChar w:fldCharType="begin" w:fldLock="1"/>
    </w:r>
    <w:r w:rsidRPr="00EB425C">
      <w:instrText xml:space="preserve"> = int(</w:instrText>
    </w:r>
    <w:r w:rsidRPr="00EB425C">
      <w:fldChar w:fldCharType="begin" w:fldLock="1"/>
    </w:r>
    <w:r w:rsidRPr="00EB425C">
      <w:instrText xml:space="preserve"> page</w:instrText>
    </w:r>
    <w:r w:rsidRPr="00EB425C">
      <w:fldChar w:fldCharType="separate"/>
    </w:r>
    <w:r w:rsidR="00EB425C">
      <w:rPr>
        <w:noProof/>
      </w:rPr>
      <w:instrText>1</w:instrText>
    </w:r>
    <w:r w:rsidRPr="00EB425C">
      <w:fldChar w:fldCharType="end"/>
    </w:r>
    <w:r w:rsidRPr="00EB425C">
      <w:instrText xml:space="preserve">/2) </w:instrText>
    </w:r>
    <w:r w:rsidRPr="00EB425C">
      <w:fldChar w:fldCharType="separate"/>
    </w:r>
    <w:r w:rsidR="00EB425C">
      <w:rPr>
        <w:noProof/>
      </w:rPr>
      <w:instrText>0</w:instrText>
    </w:r>
    <w:r w:rsidRPr="00EB425C">
      <w:fldChar w:fldCharType="end"/>
    </w:r>
    <w:r w:rsidRPr="00EB425C">
      <w:fldChar w:fldCharType="separate"/>
    </w:r>
    <w:r w:rsidR="00EB425C">
      <w:rPr>
        <w:noProof/>
      </w:rPr>
      <w:instrText>0,5</w:instrText>
    </w:r>
    <w:r w:rsidRPr="00EB425C">
      <w:fldChar w:fldCharType="end"/>
    </w:r>
    <w:r w:rsidRPr="00EB425C">
      <w:instrText xml:space="preserve"> = 0 "</w:instrText>
    </w:r>
    <w:r w:rsidRPr="00EB425C">
      <w:fldChar w:fldCharType="begin" w:fldLock="1"/>
    </w:r>
    <w:r w:rsidRPr="00EB425C">
      <w:instrText xml:space="preserve"> PAGE </w:instrText>
    </w:r>
    <w:r w:rsidRPr="00EB425C">
      <w:fldChar w:fldCharType="separate"/>
    </w:r>
    <w:r w:rsidRPr="00EB425C">
      <w:instrText>10</w:instrText>
    </w:r>
    <w:r w:rsidRPr="00EB425C">
      <w:fldChar w:fldCharType="end"/>
    </w:r>
  </w:p>
  <w:p w:rsidR="00EC4328" w:rsidRPr="00EB425C" w:rsidRDefault="00EC4328">
    <w:pPr>
      <w:pStyle w:val="SidfotH"/>
      <w:framePr w:w="8732" w:h="284" w:hRule="exact" w:hSpace="0" w:vSpace="0" w:wrap="around" w:xAlign="inside" w:y="13042" w:anchorLock="0"/>
    </w:pPr>
    <w:r w:rsidRPr="00EB425C">
      <w:instrText>""</w:instrText>
    </w:r>
    <w:r w:rsidRPr="00EB425C">
      <w:fldChar w:fldCharType="begin" w:fldLock="1"/>
    </w:r>
    <w:r w:rsidRPr="00EB425C">
      <w:instrText xml:space="preserve"> PAGE </w:instrText>
    </w:r>
    <w:r w:rsidRPr="00EB425C">
      <w:fldChar w:fldCharType="separate"/>
    </w:r>
    <w:r w:rsidR="00EB425C">
      <w:rPr>
        <w:noProof/>
      </w:rPr>
      <w:instrText>1</w:instrText>
    </w:r>
    <w:r w:rsidRPr="00EB425C">
      <w:fldChar w:fldCharType="end"/>
    </w:r>
    <w:r w:rsidRPr="00EB425C">
      <w:instrText>"</w:instrText>
    </w:r>
    <w:r w:rsidRPr="00EB425C">
      <w:fldChar w:fldCharType="separate"/>
    </w:r>
    <w:r w:rsidR="00EB425C">
      <w:rPr>
        <w:noProof/>
      </w:rPr>
      <w:t>1</w:t>
    </w:r>
    <w:r w:rsidRPr="00EB425C">
      <w:fldChar w:fldCharType="end"/>
    </w:r>
  </w:p>
  <w:p w:rsidR="00EC4328" w:rsidRPr="00EB425C" w:rsidRDefault="00EC43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4</w:t>
    </w:r>
    <w:r w:rsidRPr="00EB425C">
      <w:fldChar w:fldCharType="end"/>
    </w:r>
  </w:p>
  <w:p w:rsidR="00EC4328" w:rsidRPr="00EB425C" w:rsidRDefault="00EC43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H"/>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3</w:t>
    </w:r>
    <w:r w:rsidRPr="00EB425C">
      <w:fldChar w:fldCharType="end"/>
    </w:r>
  </w:p>
  <w:p w:rsidR="00EC4328" w:rsidRPr="00EB425C" w:rsidRDefault="00EC43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if </w:instrText>
    </w:r>
    <w:r w:rsidRPr="00EB425C">
      <w:fldChar w:fldCharType="begin" w:fldLock="1"/>
    </w:r>
    <w:r w:rsidRPr="00EB425C">
      <w:instrText xml:space="preserve"> = </w:instrText>
    </w:r>
    <w:r w:rsidRPr="00EB425C">
      <w:fldChar w:fldCharType="begin" w:fldLock="1"/>
    </w:r>
    <w:r w:rsidRPr="00EB425C">
      <w:instrText xml:space="preserve"> = </w:instrText>
    </w:r>
    <w:r w:rsidRPr="00EB425C">
      <w:fldChar w:fldCharType="begin" w:fldLock="1"/>
    </w:r>
    <w:r w:rsidRPr="00EB425C">
      <w:instrText xml:space="preserve"> page</w:instrText>
    </w:r>
    <w:r w:rsidRPr="00EB425C">
      <w:fldChar w:fldCharType="separate"/>
    </w:r>
    <w:r w:rsidR="00D51BFA" w:rsidRPr="00EB425C">
      <w:instrText>2</w:instrText>
    </w:r>
    <w:r w:rsidRPr="00EB425C">
      <w:fldChar w:fldCharType="end"/>
    </w:r>
    <w:r w:rsidRPr="00EB425C">
      <w:instrText xml:space="preserve">/2 </w:instrText>
    </w:r>
    <w:r w:rsidRPr="00EB425C">
      <w:fldChar w:fldCharType="separate"/>
    </w:r>
    <w:r w:rsidR="00D51BFA" w:rsidRPr="00EB425C">
      <w:instrText>1</w:instrText>
    </w:r>
    <w:r w:rsidRPr="00EB425C">
      <w:fldChar w:fldCharType="end"/>
    </w:r>
    <w:r w:rsidRPr="00EB425C">
      <w:instrText xml:space="preserve"> - </w:instrText>
    </w:r>
    <w:r w:rsidRPr="00EB425C">
      <w:fldChar w:fldCharType="begin" w:fldLock="1"/>
    </w:r>
    <w:r w:rsidRPr="00EB425C">
      <w:instrText xml:space="preserve"> = int(</w:instrText>
    </w:r>
    <w:r w:rsidRPr="00EB425C">
      <w:fldChar w:fldCharType="begin" w:fldLock="1"/>
    </w:r>
    <w:r w:rsidRPr="00EB425C">
      <w:instrText xml:space="preserve"> page</w:instrText>
    </w:r>
    <w:r w:rsidRPr="00EB425C">
      <w:fldChar w:fldCharType="separate"/>
    </w:r>
    <w:r w:rsidR="00D51BFA" w:rsidRPr="00EB425C">
      <w:instrText>2</w:instrText>
    </w:r>
    <w:r w:rsidRPr="00EB425C">
      <w:fldChar w:fldCharType="end"/>
    </w:r>
    <w:r w:rsidRPr="00EB425C">
      <w:instrText xml:space="preserve">/2) </w:instrText>
    </w:r>
    <w:r w:rsidRPr="00EB425C">
      <w:fldChar w:fldCharType="separate"/>
    </w:r>
    <w:r w:rsidR="00D51BFA" w:rsidRPr="00EB425C">
      <w:instrText>1</w:instrText>
    </w:r>
    <w:r w:rsidRPr="00EB425C">
      <w:fldChar w:fldCharType="end"/>
    </w:r>
    <w:r w:rsidRPr="00EB425C">
      <w:fldChar w:fldCharType="separate"/>
    </w:r>
    <w:r w:rsidR="00D51BFA" w:rsidRPr="00EB425C">
      <w:instrText>0</w:instrText>
    </w:r>
    <w:r w:rsidRPr="00EB425C">
      <w:fldChar w:fldCharType="end"/>
    </w:r>
    <w:r w:rsidRPr="00EB425C">
      <w:instrText xml:space="preserve"> = 0 "</w:instrText>
    </w:r>
    <w:r w:rsidRPr="00EB425C">
      <w:fldChar w:fldCharType="begin" w:fldLock="1"/>
    </w:r>
    <w:r w:rsidRPr="00EB425C">
      <w:instrText xml:space="preserve"> PAGE </w:instrText>
    </w:r>
    <w:r w:rsidRPr="00EB425C">
      <w:fldChar w:fldCharType="separate"/>
    </w:r>
    <w:r w:rsidR="00D51BFA" w:rsidRPr="00EB425C">
      <w:instrText>2</w:instrText>
    </w:r>
    <w:r w:rsidRPr="00EB425C">
      <w:fldChar w:fldCharType="end"/>
    </w:r>
  </w:p>
  <w:p w:rsidR="00D51BFA" w:rsidRPr="00EB425C" w:rsidRDefault="00EC4328">
    <w:pPr>
      <w:pStyle w:val="SidfotV"/>
      <w:framePr w:w="8732" w:h="284" w:hRule="exact" w:hSpace="0" w:vSpace="0" w:wrap="around" w:xAlign="inside" w:y="13042" w:anchorLock="0"/>
    </w:pPr>
    <w:r w:rsidRPr="00EB425C">
      <w:instrText>""</w:instrText>
    </w:r>
    <w:r w:rsidRPr="00EB425C">
      <w:fldChar w:fldCharType="begin" w:fldLock="1"/>
    </w:r>
    <w:r w:rsidRPr="00EB425C">
      <w:instrText xml:space="preserve"> PAGE </w:instrText>
    </w:r>
    <w:r w:rsidRPr="00EB425C">
      <w:fldChar w:fldCharType="separate"/>
    </w:r>
    <w:r w:rsidRPr="00EB425C">
      <w:instrText>3</w:instrText>
    </w:r>
    <w:r w:rsidRPr="00EB425C">
      <w:fldChar w:fldCharType="end"/>
    </w:r>
    <w:r w:rsidRPr="00EB425C">
      <w:instrText>"</w:instrText>
    </w:r>
    <w:r w:rsidRPr="00EB425C">
      <w:fldChar w:fldCharType="separate"/>
    </w:r>
    <w:r w:rsidR="00D51BFA" w:rsidRPr="00EB425C">
      <w:t>2</w:t>
    </w:r>
  </w:p>
  <w:p w:rsidR="00EC4328" w:rsidRPr="00EB425C" w:rsidRDefault="00EC4328">
    <w:pPr>
      <w:pStyle w:val="SidfotH"/>
      <w:framePr w:w="8732" w:h="284" w:hRule="exact" w:hSpace="0" w:vSpace="0" w:wrap="around" w:xAlign="inside" w:y="13042" w:anchorLock="0"/>
    </w:pPr>
    <w:r w:rsidRPr="00EB425C">
      <w:fldChar w:fldCharType="end"/>
    </w:r>
  </w:p>
  <w:p w:rsidR="00EC4328" w:rsidRPr="00EB425C" w:rsidRDefault="00EC432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8</w:t>
    </w:r>
    <w:r w:rsidRPr="00EB425C">
      <w:fldChar w:fldCharType="end"/>
    </w:r>
  </w:p>
  <w:p w:rsidR="00EC4328" w:rsidRPr="00EB425C" w:rsidRDefault="00EC432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H"/>
      <w:framePr w:w="8732" w:h="284" w:hRule="exact" w:hSpace="0" w:vSpace="0" w:wrap="around" w:xAlign="inside" w:y="13042" w:anchorLock="0"/>
    </w:pPr>
    <w:r w:rsidRPr="00EB425C">
      <w:fldChar w:fldCharType="begin" w:fldLock="1"/>
    </w:r>
    <w:r w:rsidRPr="00EB425C">
      <w:instrText xml:space="preserve"> PAGE </w:instrText>
    </w:r>
    <w:r w:rsidRPr="00EB425C">
      <w:fldChar w:fldCharType="separate"/>
    </w:r>
    <w:r w:rsidRPr="00EB425C">
      <w:t>5</w:t>
    </w:r>
    <w:r w:rsidRPr="00EB425C">
      <w:fldChar w:fldCharType="end"/>
    </w:r>
  </w:p>
  <w:p w:rsidR="00EC4328" w:rsidRPr="00EB425C" w:rsidRDefault="00EC432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fotV"/>
      <w:framePr w:w="8732" w:h="284" w:hRule="exact" w:hSpace="0" w:vSpace="0" w:wrap="around" w:xAlign="inside" w:y="13042" w:anchorLock="0"/>
    </w:pPr>
    <w:r w:rsidRPr="00EB425C">
      <w:fldChar w:fldCharType="begin" w:fldLock="1"/>
    </w:r>
    <w:r w:rsidRPr="00EB425C">
      <w:instrText xml:space="preserve"> if </w:instrText>
    </w:r>
    <w:r w:rsidRPr="00EB425C">
      <w:fldChar w:fldCharType="begin" w:fldLock="1"/>
    </w:r>
    <w:r w:rsidRPr="00EB425C">
      <w:instrText xml:space="preserve"> = </w:instrText>
    </w:r>
    <w:r w:rsidRPr="00EB425C">
      <w:fldChar w:fldCharType="begin" w:fldLock="1"/>
    </w:r>
    <w:r w:rsidRPr="00EB425C">
      <w:instrText xml:space="preserve"> = </w:instrText>
    </w:r>
    <w:r w:rsidRPr="00EB425C">
      <w:fldChar w:fldCharType="begin" w:fldLock="1"/>
    </w:r>
    <w:r w:rsidRPr="00EB425C">
      <w:instrText xml:space="preserve"> page</w:instrText>
    </w:r>
    <w:r w:rsidRPr="00EB425C">
      <w:fldChar w:fldCharType="separate"/>
    </w:r>
    <w:r w:rsidR="00D51BFA" w:rsidRPr="00EB425C">
      <w:instrText>3</w:instrText>
    </w:r>
    <w:r w:rsidRPr="00EB425C">
      <w:fldChar w:fldCharType="end"/>
    </w:r>
    <w:r w:rsidRPr="00EB425C">
      <w:instrText xml:space="preserve">/2 </w:instrText>
    </w:r>
    <w:r w:rsidRPr="00EB425C">
      <w:fldChar w:fldCharType="separate"/>
    </w:r>
    <w:r w:rsidR="00D51BFA" w:rsidRPr="00EB425C">
      <w:instrText>1,5</w:instrText>
    </w:r>
    <w:r w:rsidRPr="00EB425C">
      <w:fldChar w:fldCharType="end"/>
    </w:r>
    <w:r w:rsidRPr="00EB425C">
      <w:instrText xml:space="preserve"> - </w:instrText>
    </w:r>
    <w:r w:rsidRPr="00EB425C">
      <w:fldChar w:fldCharType="begin" w:fldLock="1"/>
    </w:r>
    <w:r w:rsidRPr="00EB425C">
      <w:instrText xml:space="preserve"> = int(</w:instrText>
    </w:r>
    <w:r w:rsidRPr="00EB425C">
      <w:fldChar w:fldCharType="begin" w:fldLock="1"/>
    </w:r>
    <w:r w:rsidRPr="00EB425C">
      <w:instrText xml:space="preserve"> page</w:instrText>
    </w:r>
    <w:r w:rsidRPr="00EB425C">
      <w:fldChar w:fldCharType="separate"/>
    </w:r>
    <w:r w:rsidR="00D51BFA" w:rsidRPr="00EB425C">
      <w:instrText>3</w:instrText>
    </w:r>
    <w:r w:rsidRPr="00EB425C">
      <w:fldChar w:fldCharType="end"/>
    </w:r>
    <w:r w:rsidRPr="00EB425C">
      <w:instrText xml:space="preserve">/2) </w:instrText>
    </w:r>
    <w:r w:rsidRPr="00EB425C">
      <w:fldChar w:fldCharType="separate"/>
    </w:r>
    <w:r w:rsidR="00D51BFA" w:rsidRPr="00EB425C">
      <w:instrText>1</w:instrText>
    </w:r>
    <w:r w:rsidRPr="00EB425C">
      <w:fldChar w:fldCharType="end"/>
    </w:r>
    <w:r w:rsidRPr="00EB425C">
      <w:fldChar w:fldCharType="separate"/>
    </w:r>
    <w:r w:rsidR="00D51BFA" w:rsidRPr="00EB425C">
      <w:instrText>0,5</w:instrText>
    </w:r>
    <w:r w:rsidRPr="00EB425C">
      <w:fldChar w:fldCharType="end"/>
    </w:r>
    <w:r w:rsidRPr="00EB425C">
      <w:instrText xml:space="preserve"> = 0 "</w:instrText>
    </w:r>
    <w:r w:rsidRPr="00EB425C">
      <w:fldChar w:fldCharType="begin" w:fldLock="1"/>
    </w:r>
    <w:r w:rsidRPr="00EB425C">
      <w:instrText xml:space="preserve"> PAGE </w:instrText>
    </w:r>
    <w:r w:rsidRPr="00EB425C">
      <w:fldChar w:fldCharType="separate"/>
    </w:r>
    <w:r w:rsidRPr="00EB425C">
      <w:instrText>4</w:instrText>
    </w:r>
    <w:r w:rsidRPr="00EB425C">
      <w:fldChar w:fldCharType="end"/>
    </w:r>
  </w:p>
  <w:p w:rsidR="00EC4328" w:rsidRPr="00EB425C" w:rsidRDefault="00EC4328">
    <w:pPr>
      <w:pStyle w:val="SidfotH"/>
      <w:framePr w:w="8732" w:h="284" w:hRule="exact" w:hSpace="0" w:vSpace="0" w:wrap="around" w:xAlign="inside" w:y="13042" w:anchorLock="0"/>
    </w:pPr>
    <w:r w:rsidRPr="00EB425C">
      <w:instrText>""</w:instrText>
    </w:r>
    <w:r w:rsidRPr="00EB425C">
      <w:fldChar w:fldCharType="begin" w:fldLock="1"/>
    </w:r>
    <w:r w:rsidRPr="00EB425C">
      <w:instrText xml:space="preserve"> PAGE </w:instrText>
    </w:r>
    <w:r w:rsidRPr="00EB425C">
      <w:fldChar w:fldCharType="separate"/>
    </w:r>
    <w:r w:rsidR="00D51BFA" w:rsidRPr="00EB425C">
      <w:instrText>3</w:instrText>
    </w:r>
    <w:r w:rsidRPr="00EB425C">
      <w:fldChar w:fldCharType="end"/>
    </w:r>
    <w:r w:rsidRPr="00EB425C">
      <w:instrText>"</w:instrText>
    </w:r>
    <w:r w:rsidRPr="00EB425C">
      <w:fldChar w:fldCharType="separate"/>
    </w:r>
    <w:r w:rsidR="00D51BFA" w:rsidRPr="00EB425C">
      <w:t>3</w:t>
    </w:r>
    <w:r w:rsidRPr="00EB425C">
      <w:fldChar w:fldCharType="end"/>
    </w:r>
  </w:p>
  <w:p w:rsidR="00EC4328" w:rsidRPr="00EB425C" w:rsidRDefault="00EC4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328" w:rsidRPr="00EB425C" w:rsidRDefault="00EC4328">
      <w:pPr>
        <w:pStyle w:val="Sidfot"/>
      </w:pPr>
    </w:p>
  </w:footnote>
  <w:footnote w:type="continuationSeparator" w:id="0">
    <w:p w:rsidR="00EC4328" w:rsidRPr="00EB425C" w:rsidRDefault="00EC4328">
      <w:pPr>
        <w:spacing w:before="0" w:line="240" w:lineRule="auto"/>
      </w:pPr>
      <w:r w:rsidRPr="00EB425C">
        <w:continuationSeparator/>
      </w:r>
    </w:p>
  </w:footnote>
  <w:footnote w:id="1">
    <w:p w:rsidR="00EC4328" w:rsidRPr="00EB425C" w:rsidRDefault="00EC4328" w:rsidP="00A4474C">
      <w:pPr>
        <w:pStyle w:val="Fotnotstext"/>
      </w:pPr>
      <w:r w:rsidRPr="00EB425C">
        <w:rPr>
          <w:rStyle w:val="Fotnotsreferens"/>
        </w:rPr>
        <w:footnoteRef/>
      </w:r>
      <w:r w:rsidRPr="00EB425C">
        <w:t xml:space="preserve"> Prop. 2000/01:1 utgiftsområde 16, bet. 2000/01:UbU1; rskr. 2000/01:99.</w:t>
      </w:r>
    </w:p>
  </w:footnote>
  <w:footnote w:id="2">
    <w:p w:rsidR="00EC4328" w:rsidRPr="00EB425C" w:rsidRDefault="00EC4328" w:rsidP="00A4474C">
      <w:pPr>
        <w:pStyle w:val="Fotnotstext"/>
      </w:pPr>
      <w:r w:rsidRPr="00EB425C">
        <w:rPr>
          <w:rStyle w:val="Fotnotsreferens"/>
        </w:rPr>
        <w:footnoteRef/>
      </w:r>
      <w:r w:rsidRPr="00EB425C">
        <w:t xml:space="preserve"> Prop. 1992/93:1. </w:t>
      </w:r>
    </w:p>
  </w:footnote>
  <w:footnote w:id="3">
    <w:p w:rsidR="00EC4328" w:rsidRPr="00EB425C" w:rsidRDefault="00EC4328" w:rsidP="00A4474C">
      <w:pPr>
        <w:pStyle w:val="Fotnotstext"/>
        <w:rPr>
          <w:b/>
        </w:rPr>
      </w:pPr>
      <w:r w:rsidRPr="00EB425C">
        <w:rPr>
          <w:rStyle w:val="Fotnotsreferens"/>
        </w:rPr>
        <w:footnoteRef/>
      </w:r>
      <w:r w:rsidRPr="00EB425C">
        <w:t xml:space="preserve"> Se Högskoleverket 2007:31 R, s. 55. Som framgår av denna rapport syftar verkets utvärderingar också till att bidra till förbättring/utveckling och att tillgodose studenters behov av information. </w:t>
      </w:r>
    </w:p>
  </w:footnote>
  <w:footnote w:id="4">
    <w:p w:rsidR="00EC4328" w:rsidRPr="00EB425C" w:rsidRDefault="00EC4328" w:rsidP="00A4474C">
      <w:pPr>
        <w:pStyle w:val="Fotnotstext"/>
      </w:pPr>
      <w:r w:rsidRPr="00EB425C">
        <w:rPr>
          <w:rStyle w:val="Fotnotsreferens"/>
        </w:rPr>
        <w:footnoteRef/>
      </w:r>
      <w:r w:rsidRPr="00EB425C">
        <w:t xml:space="preserve"> Prop. 1992/93:1, bet. 1992/93:UbU3, rskr. 1992/93:103.</w:t>
      </w:r>
    </w:p>
  </w:footnote>
  <w:footnote w:id="5">
    <w:p w:rsidR="00EC4328" w:rsidRPr="00EB425C" w:rsidRDefault="00EC4328" w:rsidP="00A4474C">
      <w:pPr>
        <w:pStyle w:val="Fotnotstext"/>
      </w:pPr>
      <w:r w:rsidRPr="00EB425C">
        <w:rPr>
          <w:rStyle w:val="Fotnotsreferens"/>
        </w:rPr>
        <w:footnoteRef/>
      </w:r>
      <w:r w:rsidRPr="00EB425C">
        <w:t xml:space="preserve"> 1 kap. högskolelagen (1992:1434).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 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r w:rsidRPr="00EB425C">
      <w:t xml:space="preserve">     </w:t>
    </w:r>
    <w:r w:rsidRPr="00EB425C">
      <w:rPr>
        <w:rStyle w:val="SidhuvudBilaga"/>
      </w:rPr>
      <w:t xml:space="preserve"> </w:t>
    </w: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separate"/>
    </w:r>
    <w:r w:rsidRPr="00EB425C">
      <w:rPr>
        <w:rStyle w:val="SidhuvudRubrikReferens"/>
      </w:rPr>
      <w:t>Sammanfattning</w:t>
    </w:r>
    <w:r w:rsidRPr="00EB425C">
      <w:rPr>
        <w:rStyle w:val="SidhuvudRubrikReferens"/>
      </w:rPr>
      <w:fldChar w:fldCharType="end"/>
    </w:r>
  </w:p>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    </w:instrText>
    </w:r>
    <w:r w:rsidRPr="00EB425C">
      <w:rPr>
        <w:rStyle w:val="SidhuvudUtskott"/>
      </w:rPr>
      <w:fldChar w:fldCharType="begin" w:fldLock="1"/>
    </w:r>
    <w:r w:rsidRPr="00EB425C">
      <w:rPr>
        <w:rStyle w:val="SidhuvudUtskott"/>
      </w:rPr>
      <w:instrText xml:space="preserve"> PRINTDATE \@ "yyyy-MM-dd HH.mm"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Jmn"/>
      <w:framePr w:w="8732" w:h="567" w:hRule="exact" w:vSpace="0" w:wrap="around" w:vAnchor="page" w:y="341" w:anchorLock="0"/>
    </w:pPr>
    <w:r w:rsidRPr="00EB425C">
      <w:rPr>
        <w:rStyle w:val="SidhuvudUtskott"/>
      </w:rPr>
      <w:t>2008/09:RRS11</w:t>
    </w:r>
    <w:r w:rsidRPr="00EB425C">
      <w:t xml:space="preserve">     </w:t>
    </w:r>
    <w:r w:rsidRPr="00EB425C">
      <w:rPr>
        <w:rStyle w:val="SidhuvudBilaga"/>
      </w:rPr>
      <w:t xml:space="preserve"> </w:t>
    </w:r>
    <w:r w:rsidR="00D51BFA" w:rsidRPr="00EB425C">
      <w:rPr>
        <w:rStyle w:val="SidhuvudRubrikReferens"/>
      </w:rPr>
      <w:t>Riksrevisionens granskning</w:t>
    </w:r>
  </w:p>
  <w:p w:rsidR="00EC4328" w:rsidRPr="00EB425C" w:rsidRDefault="00EC4328">
    <w:pPr>
      <w:pStyle w:val="SidhuvudKantJmn"/>
      <w:framePr w:w="8732" w:h="567" w:hRule="exact" w:vSpace="0" w:wrap="around" w:vAnchor="page" w:y="341" w:anchorLock="0"/>
    </w:pPr>
  </w:p>
  <w:p w:rsidR="00EC4328" w:rsidRPr="00EB425C" w:rsidRDefault="00EC432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D51BFA">
    <w:pPr>
      <w:pStyle w:val="SidhuvudKantUdda"/>
      <w:framePr w:w="8732" w:h="567" w:hRule="exact" w:vSpace="0" w:wrap="around" w:vAnchor="page" w:y="341" w:anchorLock="0"/>
    </w:pPr>
    <w:r w:rsidRPr="00EB425C">
      <w:rPr>
        <w:rStyle w:val="SidhuvudRubrikReferens"/>
      </w:rPr>
      <w:t>Riksrevisionens granskning</w:t>
    </w:r>
    <w:r w:rsidR="00EC4328" w:rsidRPr="00EB425C">
      <w:rPr>
        <w:rStyle w:val="SidhuvudBilaga"/>
      </w:rPr>
      <w:t xml:space="preserve"> </w:t>
    </w:r>
    <w:r w:rsidR="00EC4328" w:rsidRPr="00EB425C">
      <w:t xml:space="preserve">     </w:t>
    </w:r>
    <w:r w:rsidR="00EC4328" w:rsidRPr="00EB425C">
      <w:rPr>
        <w:rStyle w:val="SidhuvudUtskott"/>
      </w:rPr>
      <w:t>2008/09:RRS11</w:t>
    </w:r>
  </w:p>
  <w:p w:rsidR="00EC4328" w:rsidRPr="00EB425C" w:rsidRDefault="00EC4328">
    <w:pPr>
      <w:pStyle w:val="SidhuvudKantUdda"/>
      <w:framePr w:w="8732" w:h="567" w:hRule="exact" w:vSpace="0" w:wrap="around" w:vAnchor="page" w:y="341" w:anchorLock="0"/>
    </w:pPr>
  </w:p>
  <w:p w:rsidR="00EC4328" w:rsidRPr="00EB425C" w:rsidRDefault="00EC432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FA" w:rsidRPr="00EB425C" w:rsidRDefault="00D51BFA">
    <w:pPr>
      <w:pStyle w:val="SidhuvudKantJmn"/>
      <w:framePr w:w="8732" w:h="567" w:hRule="exact" w:vSpace="0" w:wrap="around" w:vAnchor="page" w:y="341" w:anchorLock="0"/>
    </w:pPr>
    <w:r w:rsidRPr="00EB425C">
      <w:rPr>
        <w:rStyle w:val="SidhuvudUtskott"/>
      </w:rPr>
      <w:t>2008/09:RRS11</w:t>
    </w:r>
    <w:r w:rsidRPr="00EB425C">
      <w:t xml:space="preserve">    </w:t>
    </w:r>
  </w:p>
  <w:p w:rsidR="00D51BFA" w:rsidRPr="00EB425C" w:rsidRDefault="00D51BFA">
    <w:pPr>
      <w:pStyle w:val="SidhuvudKantJmn"/>
      <w:framePr w:w="8732" w:h="567" w:hRule="exact" w:vSpace="0" w:wrap="around" w:vAnchor="page" w:y="341" w:anchorLock="0"/>
    </w:pPr>
  </w:p>
  <w:p w:rsidR="00EC4328" w:rsidRPr="00EB425C" w:rsidRDefault="00D51BFA">
    <w:pPr>
      <w:pStyle w:val="SidhuvudKantUdda"/>
      <w:framePr w:w="8732" w:h="567" w:hRule="exact" w:vSpace="0" w:wrap="around" w:vAnchor="page" w:y="341" w:anchorLock="0"/>
    </w:pPr>
    <w:r w:rsidRPr="00EB425C">
      <w:rPr>
        <w:rStyle w:val="SidhuvudRubrikReferens"/>
        <w:smallCaps w:val="0"/>
        <w:spacing w:val="0"/>
        <w:sz w:val="19"/>
      </w:rPr>
      <w:t xml:space="preserve"> </w:t>
    </w:r>
  </w:p>
  <w:p w:rsidR="00EC4328" w:rsidRPr="00EB425C" w:rsidRDefault="00EC432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 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r w:rsidRPr="00EB425C">
      <w:t xml:space="preserve">     </w:t>
    </w:r>
    <w:r w:rsidRPr="00EB425C">
      <w:rPr>
        <w:rStyle w:val="SidhuvudBilaga"/>
      </w:rPr>
      <w:t xml:space="preserve"> </w:t>
    </w: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end"/>
    </w:r>
  </w:p>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    </w:instrText>
    </w:r>
    <w:r w:rsidRPr="00EB425C">
      <w:rPr>
        <w:rStyle w:val="SidhuvudUtskott"/>
      </w:rPr>
      <w:fldChar w:fldCharType="begin" w:fldLock="1"/>
    </w:r>
    <w:r w:rsidRPr="00EB425C">
      <w:rPr>
        <w:rStyle w:val="SidhuvudUtskott"/>
      </w:rPr>
      <w:instrText xml:space="preserve"> PRINTDATE \@ "yyyy-MM-dd HH.mm"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Udda"/>
      <w:framePr w:w="8732" w:h="567" w:hRule="exact" w:vSpace="0" w:wrap="around" w:vAnchor="page" w:y="341" w:anchorLock="0"/>
    </w:pP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end"/>
    </w:r>
    <w:r w:rsidRPr="00EB425C">
      <w:rPr>
        <w:rStyle w:val="SidhuvudBilaga"/>
      </w:rPr>
      <w:t xml:space="preserve"> </w:t>
    </w:r>
    <w:r w:rsidRPr="00EB425C">
      <w:t xml:space="preserve">     </w:t>
    </w: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w:instrText>
    </w:r>
    <w:r w:rsidRPr="00EB425C">
      <w:instrText xml:space="preserve"> </w:instrText>
    </w:r>
    <w:r w:rsidRPr="00EB425C">
      <w:rPr>
        <w:rStyle w:val="SidhuvudUtskott"/>
      </w:rPr>
      <w:instrText>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p>
  <w:p w:rsidR="00EC4328" w:rsidRPr="00EB425C" w:rsidRDefault="00EC4328">
    <w:pPr>
      <w:pStyle w:val="SidhuvudKantUdda"/>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w:instrText>
    </w:r>
    <w:r w:rsidRPr="00EB425C">
      <w:rPr>
        <w:rStyle w:val="SidhuvudUtskott"/>
      </w:rPr>
      <w:fldChar w:fldCharType="begin" w:fldLock="1"/>
    </w:r>
    <w:r w:rsidRPr="00EB425C">
      <w:rPr>
        <w:rStyle w:val="SidhuvudUtskott"/>
      </w:rPr>
      <w:instrText xml:space="preserve"> PRINTDATE \@ "yyyy-MM-dd HH.mm    "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FA" w:rsidRPr="00EB425C" w:rsidRDefault="00D51BFA">
    <w:pPr>
      <w:pStyle w:val="SidhuvudKantJmn"/>
      <w:framePr w:w="8732" w:h="567" w:hRule="exact" w:vSpace="0" w:wrap="around" w:vAnchor="page" w:y="341" w:anchorLock="0"/>
    </w:pPr>
    <w:r w:rsidRPr="00EB425C">
      <w:rPr>
        <w:rStyle w:val="SidhuvudUtskott"/>
      </w:rPr>
      <w:t>2008/09:RRS11</w:t>
    </w:r>
    <w:r w:rsidRPr="00EB425C">
      <w:t xml:space="preserve">    </w:t>
    </w:r>
  </w:p>
  <w:p w:rsidR="00D51BFA" w:rsidRPr="00EB425C" w:rsidRDefault="00D51BFA">
    <w:pPr>
      <w:pStyle w:val="SidhuvudKantJmn"/>
      <w:framePr w:w="8732" w:h="567" w:hRule="exact" w:vSpace="0" w:wrap="around" w:vAnchor="page" w:y="341" w:anchorLock="0"/>
    </w:pPr>
  </w:p>
  <w:p w:rsidR="00EC4328" w:rsidRPr="00EB425C" w:rsidRDefault="00D51BFA">
    <w:pPr>
      <w:pStyle w:val="SidhuvudKantUdda"/>
      <w:framePr w:w="8732" w:h="567" w:hRule="exact" w:vSpace="0" w:wrap="around" w:vAnchor="page" w:y="341" w:anchorLock="0"/>
    </w:pPr>
    <w:r w:rsidRPr="00EB425C">
      <w:rPr>
        <w:rStyle w:val="SidhuvudRubrikReferens"/>
        <w:smallCaps w:val="0"/>
        <w:spacing w:val="0"/>
        <w:sz w:val="19"/>
      </w:rPr>
      <w:t xml:space="preserve"> </w:t>
    </w:r>
  </w:p>
  <w:p w:rsidR="00EC4328" w:rsidRPr="00EB425C" w:rsidRDefault="00EC43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Udda"/>
      <w:framePr w:w="8732" w:h="567" w:hRule="exact" w:vSpace="0" w:wrap="around" w:vAnchor="page" w:y="341" w:anchorLock="0"/>
    </w:pP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separate"/>
    </w:r>
    <w:r w:rsidRPr="00EB425C">
      <w:rPr>
        <w:rStyle w:val="SidhuvudRubrikReferens"/>
      </w:rPr>
      <w:t>Sammanfattning</w:t>
    </w:r>
    <w:r w:rsidRPr="00EB425C">
      <w:rPr>
        <w:rStyle w:val="SidhuvudRubrikReferens"/>
      </w:rPr>
      <w:fldChar w:fldCharType="end"/>
    </w:r>
    <w:r w:rsidRPr="00EB425C">
      <w:rPr>
        <w:rStyle w:val="SidhuvudBilaga"/>
      </w:rPr>
      <w:t xml:space="preserve"> </w:t>
    </w:r>
    <w:r w:rsidRPr="00EB425C">
      <w:t xml:space="preserve">     </w:t>
    </w: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w:instrText>
    </w:r>
    <w:r w:rsidRPr="00EB425C">
      <w:instrText xml:space="preserve"> </w:instrText>
    </w:r>
    <w:r w:rsidRPr="00EB425C">
      <w:rPr>
        <w:rStyle w:val="SidhuvudUtskott"/>
      </w:rPr>
      <w:instrText>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p>
  <w:p w:rsidR="00EC4328" w:rsidRPr="00EB425C" w:rsidRDefault="00EC4328">
    <w:pPr>
      <w:pStyle w:val="SidhuvudKantUdda"/>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w:instrText>
    </w:r>
    <w:r w:rsidRPr="00EB425C">
      <w:rPr>
        <w:rStyle w:val="SidhuvudUtskott"/>
      </w:rPr>
      <w:fldChar w:fldCharType="begin" w:fldLock="1"/>
    </w:r>
    <w:r w:rsidRPr="00EB425C">
      <w:rPr>
        <w:rStyle w:val="SidhuvudUtskott"/>
      </w:rPr>
      <w:instrText xml:space="preserve"> PRINTDATE \@ "yyyy-MM-dd HH.mm    "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D51BFA">
    <w:pPr>
      <w:pStyle w:val="SidhuvudKantUdda"/>
      <w:framePr w:w="8732" w:h="567" w:hRule="exact" w:vSpace="0" w:wrap="around" w:vAnchor="page" w:y="341" w:anchorLock="0"/>
    </w:pPr>
    <w:r w:rsidRPr="00EB425C">
      <w:t xml:space="preserve"> </w:t>
    </w:r>
  </w:p>
  <w:p w:rsidR="00EC4328" w:rsidRPr="00EB425C" w:rsidRDefault="00EC43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 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r w:rsidRPr="00EB425C">
      <w:t xml:space="preserve">     </w:t>
    </w:r>
    <w:r w:rsidRPr="00EB425C">
      <w:rPr>
        <w:rStyle w:val="SidhuvudBilaga"/>
      </w:rPr>
      <w:t xml:space="preserve"> </w:t>
    </w: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separate"/>
    </w:r>
    <w:r w:rsidRPr="00EB425C">
      <w:rPr>
        <w:rStyle w:val="SidhuvudRubrikReferens"/>
      </w:rPr>
      <w:t>Sammanfattning</w:t>
    </w:r>
    <w:r w:rsidRPr="00EB425C">
      <w:rPr>
        <w:rStyle w:val="SidhuvudRubrikReferens"/>
      </w:rPr>
      <w:fldChar w:fldCharType="end"/>
    </w:r>
  </w:p>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    </w:instrText>
    </w:r>
    <w:r w:rsidRPr="00EB425C">
      <w:rPr>
        <w:rStyle w:val="SidhuvudUtskott"/>
      </w:rPr>
      <w:fldChar w:fldCharType="begin" w:fldLock="1"/>
    </w:r>
    <w:r w:rsidRPr="00EB425C">
      <w:rPr>
        <w:rStyle w:val="SidhuvudUtskott"/>
      </w:rPr>
      <w:instrText xml:space="preserve"> PRINTDATE \@ "yyyy-MM-dd HH.mm"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Udda"/>
      <w:framePr w:w="8732" w:h="567" w:hRule="exact" w:vSpace="0" w:wrap="around" w:vAnchor="page" w:y="341" w:anchorLock="0"/>
    </w:pP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separate"/>
    </w:r>
    <w:r w:rsidRPr="00EB425C">
      <w:rPr>
        <w:rStyle w:val="SidhuvudRubrikReferens"/>
      </w:rPr>
      <w:t>Sammanfattning</w:t>
    </w:r>
    <w:r w:rsidRPr="00EB425C">
      <w:rPr>
        <w:rStyle w:val="SidhuvudRubrikReferens"/>
      </w:rPr>
      <w:fldChar w:fldCharType="end"/>
    </w:r>
    <w:r w:rsidRPr="00EB425C">
      <w:rPr>
        <w:rStyle w:val="SidhuvudBilaga"/>
      </w:rPr>
      <w:t xml:space="preserve"> </w:t>
    </w:r>
    <w:r w:rsidRPr="00EB425C">
      <w:t xml:space="preserve">     </w:t>
    </w: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w:instrText>
    </w:r>
    <w:r w:rsidRPr="00EB425C">
      <w:instrText xml:space="preserve"> </w:instrText>
    </w:r>
    <w:r w:rsidRPr="00EB425C">
      <w:rPr>
        <w:rStyle w:val="SidhuvudUtskott"/>
      </w:rPr>
      <w:instrText>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p>
  <w:p w:rsidR="00EC4328" w:rsidRPr="00EB425C" w:rsidRDefault="00EC4328">
    <w:pPr>
      <w:pStyle w:val="SidhuvudKantUdda"/>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w:instrText>
    </w:r>
    <w:r w:rsidRPr="00EB425C">
      <w:rPr>
        <w:rStyle w:val="SidhuvudUtskott"/>
      </w:rPr>
      <w:fldChar w:fldCharType="begin" w:fldLock="1"/>
    </w:r>
    <w:r w:rsidRPr="00EB425C">
      <w:rPr>
        <w:rStyle w:val="SidhuvudUtskott"/>
      </w:rPr>
      <w:instrText xml:space="preserve"> PRINTDATE \@ "yyyy-MM-dd HH.mm    "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FA" w:rsidRPr="00EB425C" w:rsidRDefault="00D51BFA">
    <w:pPr>
      <w:pStyle w:val="SidhuvudKantJmn"/>
      <w:framePr w:w="8732" w:h="567" w:hRule="exact" w:vSpace="0" w:wrap="around" w:vAnchor="page" w:y="341" w:anchorLock="0"/>
    </w:pPr>
    <w:r w:rsidRPr="00EB425C">
      <w:rPr>
        <w:rStyle w:val="SidhuvudUtskott"/>
      </w:rPr>
      <w:t>2008/09:RRS11</w:t>
    </w:r>
    <w:r w:rsidRPr="00EB425C">
      <w:t xml:space="preserve">    </w:t>
    </w:r>
  </w:p>
  <w:p w:rsidR="00D51BFA" w:rsidRPr="00EB425C" w:rsidRDefault="00D51BFA">
    <w:pPr>
      <w:pStyle w:val="SidhuvudKantJmn"/>
      <w:framePr w:w="8732" w:h="567" w:hRule="exact" w:vSpace="0" w:wrap="around" w:vAnchor="page" w:y="341" w:anchorLock="0"/>
    </w:pPr>
  </w:p>
  <w:p w:rsidR="00EC4328" w:rsidRPr="00EB425C" w:rsidRDefault="00D51BFA">
    <w:pPr>
      <w:pStyle w:val="SidhuvudKantUdda"/>
      <w:framePr w:w="8732" w:h="567" w:hRule="exact" w:vSpace="0" w:wrap="around" w:vAnchor="page" w:y="341" w:anchorLock="0"/>
    </w:pPr>
    <w:r w:rsidRPr="00EB425C">
      <w:rPr>
        <w:rStyle w:val="SidhuvudRubrikReferens"/>
        <w:smallCaps w:val="0"/>
        <w:spacing w:val="0"/>
        <w:sz w:val="19"/>
      </w:rPr>
      <w:t xml:space="preserve"> </w:t>
    </w:r>
  </w:p>
  <w:p w:rsidR="00EC4328" w:rsidRPr="00EB425C" w:rsidRDefault="00EC432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 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r w:rsidRPr="00EB425C">
      <w:t xml:space="preserve">     </w:t>
    </w:r>
    <w:r w:rsidRPr="00EB425C">
      <w:rPr>
        <w:rStyle w:val="SidhuvudBilaga"/>
      </w:rPr>
      <w:t xml:space="preserve"> </w:t>
    </w: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separate"/>
    </w:r>
    <w:r w:rsidRPr="00EB425C">
      <w:rPr>
        <w:rStyle w:val="SidhuvudRubrikReferens"/>
      </w:rPr>
      <w:t>Innehållsförteckning</w:t>
    </w:r>
    <w:r w:rsidRPr="00EB425C">
      <w:rPr>
        <w:rStyle w:val="SidhuvudRubrikReferens"/>
      </w:rPr>
      <w:fldChar w:fldCharType="end"/>
    </w:r>
  </w:p>
  <w:p w:rsidR="00EC4328" w:rsidRPr="00EB425C" w:rsidRDefault="00EC4328">
    <w:pPr>
      <w:pStyle w:val="SidhuvudKantJmn"/>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    </w:instrText>
    </w:r>
    <w:r w:rsidRPr="00EB425C">
      <w:rPr>
        <w:rStyle w:val="SidhuvudUtskott"/>
      </w:rPr>
      <w:fldChar w:fldCharType="begin" w:fldLock="1"/>
    </w:r>
    <w:r w:rsidRPr="00EB425C">
      <w:rPr>
        <w:rStyle w:val="SidhuvudUtskott"/>
      </w:rPr>
      <w:instrText xml:space="preserve"> PRINTDATE \@ "yyyy-MM-dd HH.mm"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328" w:rsidRPr="00EB425C" w:rsidRDefault="00EC4328">
    <w:pPr>
      <w:pStyle w:val="SidhuvudKantUdda"/>
      <w:framePr w:w="8732" w:h="567" w:hRule="exact" w:vSpace="0" w:wrap="around" w:vAnchor="page" w:y="341" w:anchorLock="0"/>
    </w:pPr>
    <w:r w:rsidRPr="00EB425C">
      <w:rPr>
        <w:rStyle w:val="SidhuvudRubrikReferens"/>
      </w:rPr>
      <w:fldChar w:fldCharType="begin" w:fldLock="1"/>
    </w:r>
    <w:r w:rsidRPr="00EB425C">
      <w:rPr>
        <w:rStyle w:val="SidhuvudRubrikReferens"/>
      </w:rPr>
      <w:instrText xml:space="preserve"> StyleREF "Rubrik 1" </w:instrText>
    </w:r>
    <w:r w:rsidRPr="00EB425C">
      <w:rPr>
        <w:rStyle w:val="SidhuvudRubrikReferens"/>
      </w:rPr>
      <w:fldChar w:fldCharType="separate"/>
    </w:r>
    <w:r w:rsidRPr="00EB425C">
      <w:rPr>
        <w:rStyle w:val="SidhuvudRubrikReferens"/>
      </w:rPr>
      <w:t>Innehållsförteckning</w:t>
    </w:r>
    <w:r w:rsidRPr="00EB425C">
      <w:rPr>
        <w:rStyle w:val="SidhuvudRubrikReferens"/>
      </w:rPr>
      <w:fldChar w:fldCharType="end"/>
    </w:r>
    <w:r w:rsidRPr="00EB425C">
      <w:rPr>
        <w:rStyle w:val="SidhuvudBilaga"/>
      </w:rPr>
      <w:t xml:space="preserve"> </w:t>
    </w:r>
    <w:r w:rsidRPr="00EB425C">
      <w:t xml:space="preserve">     </w:t>
    </w:r>
    <w:r w:rsidRPr="00EB425C">
      <w:rPr>
        <w:rStyle w:val="SidhuvudUtskott"/>
      </w:rPr>
      <w:fldChar w:fldCharType="begin" w:fldLock="1"/>
    </w:r>
    <w:r w:rsidRPr="00EB425C">
      <w:rPr>
        <w:rStyle w:val="SidhuvudUtskott"/>
      </w:rPr>
      <w:instrText xml:space="preserve"> DOCPROPERTY BetänkandeÅr</w:instrText>
    </w:r>
    <w:r w:rsidRPr="00EB425C">
      <w:rPr>
        <w:rStyle w:val="SidhuvudUtskott"/>
      </w:rPr>
      <w:fldChar w:fldCharType="separate"/>
    </w:r>
    <w:r w:rsidRPr="00EB425C">
      <w:rPr>
        <w:rStyle w:val="SidhuvudUtskott"/>
      </w:rPr>
      <w:t>2008/09</w:t>
    </w:r>
    <w:r w:rsidRPr="00EB425C">
      <w:rPr>
        <w:rStyle w:val="SidhuvudUtskott"/>
      </w:rPr>
      <w:fldChar w:fldCharType="end"/>
    </w:r>
    <w:r w:rsidRPr="00EB425C">
      <w:rPr>
        <w:rStyle w:val="SidhuvudUtskott"/>
      </w:rPr>
      <w:t>:</w:t>
    </w:r>
    <w:r w:rsidRPr="00EB425C">
      <w:rPr>
        <w:rStyle w:val="SidhuvudUtskott"/>
      </w:rPr>
      <w:fldChar w:fldCharType="begin" w:fldLock="1"/>
    </w:r>
    <w:r w:rsidRPr="00EB425C">
      <w:rPr>
        <w:rStyle w:val="SidhuvudUtskott"/>
      </w:rPr>
      <w:instrText xml:space="preserve"> DOCPROPERTY</w:instrText>
    </w:r>
    <w:r w:rsidRPr="00EB425C">
      <w:instrText xml:space="preserve"> </w:instrText>
    </w:r>
    <w:r w:rsidRPr="00EB425C">
      <w:rPr>
        <w:rStyle w:val="SidhuvudUtskott"/>
      </w:rPr>
      <w:instrText>Utskott</w:instrText>
    </w:r>
    <w:r w:rsidRPr="00EB425C">
      <w:rPr>
        <w:rStyle w:val="SidhuvudUtskott"/>
      </w:rPr>
      <w:fldChar w:fldCharType="separate"/>
    </w:r>
    <w:r w:rsidRPr="00EB425C">
      <w:rPr>
        <w:rStyle w:val="SidhuvudUtskott"/>
      </w:rPr>
      <w:t>RRS</w:t>
    </w:r>
    <w:r w:rsidRPr="00EB425C">
      <w:rPr>
        <w:rStyle w:val="SidhuvudUtskott"/>
      </w:rPr>
      <w:fldChar w:fldCharType="end"/>
    </w:r>
    <w:r w:rsidRPr="00EB425C">
      <w:rPr>
        <w:rStyle w:val="SidhuvudUtskott"/>
      </w:rPr>
      <w:fldChar w:fldCharType="begin" w:fldLock="1"/>
    </w:r>
    <w:r w:rsidRPr="00EB425C">
      <w:rPr>
        <w:rStyle w:val="SidhuvudUtskott"/>
      </w:rPr>
      <w:instrText xml:space="preserve"> DOCPROPERTY BetänkandeNr</w:instrText>
    </w:r>
    <w:r w:rsidRPr="00EB425C">
      <w:rPr>
        <w:rStyle w:val="SidhuvudUtskott"/>
      </w:rPr>
      <w:fldChar w:fldCharType="separate"/>
    </w:r>
    <w:r w:rsidRPr="00EB425C">
      <w:rPr>
        <w:rStyle w:val="SidhuvudUtskott"/>
      </w:rPr>
      <w:t>11</w:t>
    </w:r>
    <w:r w:rsidRPr="00EB425C">
      <w:rPr>
        <w:rStyle w:val="SidhuvudUtskott"/>
      </w:rPr>
      <w:fldChar w:fldCharType="end"/>
    </w:r>
  </w:p>
  <w:p w:rsidR="00EC4328" w:rsidRPr="00EB425C" w:rsidRDefault="00EC4328">
    <w:pPr>
      <w:pStyle w:val="SidhuvudKantUdda"/>
      <w:framePr w:w="8732" w:h="567" w:hRule="exact" w:vSpace="0" w:wrap="around" w:vAnchor="page" w:y="341" w:anchorLock="0"/>
    </w:pPr>
    <w:r w:rsidRPr="00EB425C">
      <w:rPr>
        <w:rStyle w:val="SidhuvudUtskott"/>
      </w:rPr>
      <w:fldChar w:fldCharType="begin" w:fldLock="1"/>
    </w:r>
    <w:r w:rsidRPr="00EB425C">
      <w:rPr>
        <w:rStyle w:val="SidhuvudUtskott"/>
      </w:rPr>
      <w:instrText xml:space="preserve"> if </w:instrText>
    </w:r>
    <w:r w:rsidRPr="00EB425C">
      <w:rPr>
        <w:rStyle w:val="SidhuvudUtskott"/>
      </w:rPr>
      <w:fldChar w:fldCharType="begin" w:fldLock="1"/>
    </w:r>
    <w:r w:rsidRPr="00EB425C">
      <w:rPr>
        <w:rStyle w:val="SidhuvudUtskott"/>
      </w:rPr>
      <w:instrText xml:space="preserve"> DOCPROPERTY "UtkastDatum"</w:instrText>
    </w:r>
    <w:r w:rsidRPr="00EB425C">
      <w:rPr>
        <w:rStyle w:val="SidhuvudUtskott"/>
      </w:rPr>
      <w:fldChar w:fldCharType="separate"/>
    </w:r>
    <w:r w:rsidRPr="00EB425C">
      <w:rPr>
        <w:rStyle w:val="SidhuvudUtskott"/>
      </w:rPr>
      <w:instrText>Nej</w:instrText>
    </w:r>
    <w:r w:rsidRPr="00EB425C">
      <w:rPr>
        <w:rStyle w:val="SidhuvudUtskott"/>
      </w:rPr>
      <w:fldChar w:fldCharType="end"/>
    </w:r>
    <w:r w:rsidRPr="00EB425C">
      <w:rPr>
        <w:rStyle w:val="SidhuvudUtskott"/>
      </w:rPr>
      <w:instrText xml:space="preserve"> = "Ja" "</w:instrText>
    </w:r>
    <w:r w:rsidRPr="00EB425C">
      <w:rPr>
        <w:rStyle w:val="SidhuvudUtskott"/>
      </w:rPr>
      <w:fldChar w:fldCharType="begin" w:fldLock="1"/>
    </w:r>
    <w:r w:rsidRPr="00EB425C">
      <w:rPr>
        <w:rStyle w:val="SidhuvudUtskott"/>
      </w:rPr>
      <w:instrText xml:space="preserve"> PRINTDATE \@ "yyyy-MM-dd HH.mm    " </w:instrText>
    </w:r>
    <w:r w:rsidRPr="00EB425C">
      <w:rPr>
        <w:rStyle w:val="SidhuvudUtskott"/>
      </w:rPr>
      <w:fldChar w:fldCharType="separate"/>
    </w:r>
    <w:r w:rsidRPr="00EB425C">
      <w:rPr>
        <w:rStyle w:val="SidhuvudUtskott"/>
      </w:rPr>
      <w:instrText>2000-08-11 16.42</w:instrText>
    </w:r>
    <w:r w:rsidRPr="00EB425C">
      <w:rPr>
        <w:rStyle w:val="SidhuvudUtskott"/>
      </w:rPr>
      <w:fldChar w:fldCharType="end"/>
    </w:r>
    <w:r w:rsidRPr="00EB425C">
      <w:rPr>
        <w:rStyle w:val="SidhuvudUtskott"/>
      </w:rPr>
      <w:instrText xml:space="preserve">" </w:instrText>
    </w:r>
    <w:r w:rsidRPr="00EB425C">
      <w:rPr>
        <w:rStyle w:val="SidhuvudUtskott"/>
      </w:rPr>
      <w:fldChar w:fldCharType="end"/>
    </w:r>
  </w:p>
  <w:p w:rsidR="00EC4328" w:rsidRPr="00EB425C" w:rsidRDefault="00EC432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BFA" w:rsidRPr="00EB425C" w:rsidRDefault="00D51BFA">
    <w:pPr>
      <w:pStyle w:val="SidhuvudKantUdda"/>
      <w:framePr w:w="8732" w:h="567" w:hRule="exact" w:vSpace="0" w:wrap="around" w:vAnchor="page" w:y="341" w:anchorLock="0"/>
    </w:pPr>
    <w:r w:rsidRPr="00EB425C">
      <w:t xml:space="preserve">  </w:t>
    </w:r>
    <w:r w:rsidRPr="00EB425C">
      <w:rPr>
        <w:rStyle w:val="SidhuvudUtskott"/>
      </w:rPr>
      <w:t>2008/09:RRS11</w:t>
    </w:r>
  </w:p>
  <w:p w:rsidR="00EC4328" w:rsidRPr="00EB425C" w:rsidRDefault="00EC4328">
    <w:pPr>
      <w:pStyle w:val="SidhuvudKantUdda"/>
      <w:framePr w:w="8732" w:h="567" w:hRule="exact" w:vSpace="0" w:wrap="around" w:vAnchor="page" w:y="341" w:anchorLock="0"/>
    </w:pPr>
  </w:p>
  <w:p w:rsidR="00EC4328" w:rsidRPr="00EB425C" w:rsidRDefault="00EC43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0333C2"/>
    <w:multiLevelType w:val="hybridMultilevel"/>
    <w:tmpl w:val="C8481F40"/>
    <w:lvl w:ilvl="0" w:tplc="3B28D4D6">
      <w:start w:val="1"/>
      <w:numFmt w:val="bullet"/>
      <w:pStyle w:val="PunktlistaBomb"/>
      <w:lvlText w:val=""/>
      <w:lvlJc w:val="left"/>
      <w:pPr>
        <w:tabs>
          <w:tab w:val="num" w:pos="436"/>
        </w:tabs>
        <w:ind w:left="436" w:hanging="436"/>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87813"/>
    <w:multiLevelType w:val="hybridMultilevel"/>
    <w:tmpl w:val="71D2DF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D568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DAD2C9E"/>
    <w:multiLevelType w:val="hybridMultilevel"/>
    <w:tmpl w:val="BC20B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10B1E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5BF7804"/>
    <w:multiLevelType w:val="hybridMultilevel"/>
    <w:tmpl w:val="E26CD3CA"/>
    <w:lvl w:ilvl="0" w:tplc="56323682">
      <w:start w:val="1"/>
      <w:numFmt w:val="bullet"/>
      <w:pStyle w:val="PunktlistaTankstreckPackad"/>
      <w:lvlText w:val=""/>
      <w:lvlJc w:val="left"/>
      <w:pPr>
        <w:tabs>
          <w:tab w:val="num" w:pos="360"/>
        </w:tabs>
        <w:ind w:left="227" w:hanging="22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FEA1789"/>
    <w:multiLevelType w:val="multilevel"/>
    <w:tmpl w:val="E26CD3CA"/>
    <w:lvl w:ilvl="0">
      <w:start w:val="1"/>
      <w:numFmt w:val="bullet"/>
      <w:lvlText w:val=""/>
      <w:lvlJc w:val="left"/>
      <w:pPr>
        <w:tabs>
          <w:tab w:val="num" w:pos="360"/>
        </w:tabs>
        <w:ind w:left="227" w:hanging="227"/>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5131860">
    <w:abstractNumId w:val="1"/>
  </w:num>
  <w:num w:numId="2" w16cid:durableId="693729748">
    <w:abstractNumId w:val="6"/>
  </w:num>
  <w:num w:numId="3" w16cid:durableId="2069110108">
    <w:abstractNumId w:val="0"/>
  </w:num>
  <w:num w:numId="4" w16cid:durableId="1999962426">
    <w:abstractNumId w:val="9"/>
  </w:num>
  <w:num w:numId="5" w16cid:durableId="900022480">
    <w:abstractNumId w:val="5"/>
  </w:num>
  <w:num w:numId="6" w16cid:durableId="847986128">
    <w:abstractNumId w:val="3"/>
  </w:num>
  <w:num w:numId="7" w16cid:durableId="409080201">
    <w:abstractNumId w:val="7"/>
  </w:num>
  <w:num w:numId="8" w16cid:durableId="2050296560">
    <w:abstractNumId w:val="4"/>
  </w:num>
  <w:num w:numId="9" w16cid:durableId="1490707545">
    <w:abstractNumId w:val="8"/>
  </w:num>
  <w:num w:numId="10" w16cid:durableId="1739666945">
    <w:abstractNumId w:val="10"/>
  </w:num>
  <w:num w:numId="11" w16cid:durableId="2129733161">
    <w:abstractNumId w:val="2"/>
  </w:num>
  <w:num w:numId="12" w16cid:durableId="60391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F165A4"/>
    <w:rsid w:val="0000600B"/>
    <w:rsid w:val="00007428"/>
    <w:rsid w:val="00024393"/>
    <w:rsid w:val="00037057"/>
    <w:rsid w:val="00050321"/>
    <w:rsid w:val="00064B25"/>
    <w:rsid w:val="00074909"/>
    <w:rsid w:val="000827F1"/>
    <w:rsid w:val="000957ED"/>
    <w:rsid w:val="000C6E9C"/>
    <w:rsid w:val="000C7AE4"/>
    <w:rsid w:val="000F79A3"/>
    <w:rsid w:val="0010686B"/>
    <w:rsid w:val="00115F75"/>
    <w:rsid w:val="0012591E"/>
    <w:rsid w:val="001348B2"/>
    <w:rsid w:val="00135AB5"/>
    <w:rsid w:val="00151E0D"/>
    <w:rsid w:val="00171F2D"/>
    <w:rsid w:val="001A2FAE"/>
    <w:rsid w:val="001C09F4"/>
    <w:rsid w:val="001D1CAC"/>
    <w:rsid w:val="001E264E"/>
    <w:rsid w:val="001E4405"/>
    <w:rsid w:val="001F359F"/>
    <w:rsid w:val="00202BEC"/>
    <w:rsid w:val="0020634B"/>
    <w:rsid w:val="00215535"/>
    <w:rsid w:val="00235F47"/>
    <w:rsid w:val="00250D7B"/>
    <w:rsid w:val="00251644"/>
    <w:rsid w:val="00262702"/>
    <w:rsid w:val="002937E4"/>
    <w:rsid w:val="002A1381"/>
    <w:rsid w:val="002B465A"/>
    <w:rsid w:val="002C455B"/>
    <w:rsid w:val="002F0A87"/>
    <w:rsid w:val="002F221E"/>
    <w:rsid w:val="002F4D5B"/>
    <w:rsid w:val="003278A8"/>
    <w:rsid w:val="0035006E"/>
    <w:rsid w:val="003A5C6B"/>
    <w:rsid w:val="003A799F"/>
    <w:rsid w:val="003B3298"/>
    <w:rsid w:val="003B4CCD"/>
    <w:rsid w:val="003C68B7"/>
    <w:rsid w:val="003D79D8"/>
    <w:rsid w:val="003E3617"/>
    <w:rsid w:val="003F1F83"/>
    <w:rsid w:val="00402C2F"/>
    <w:rsid w:val="004138EC"/>
    <w:rsid w:val="00421B3C"/>
    <w:rsid w:val="0042258C"/>
    <w:rsid w:val="004276FE"/>
    <w:rsid w:val="0043017F"/>
    <w:rsid w:val="00430EC8"/>
    <w:rsid w:val="0043617E"/>
    <w:rsid w:val="0043658A"/>
    <w:rsid w:val="00471647"/>
    <w:rsid w:val="004B09C6"/>
    <w:rsid w:val="004E7B73"/>
    <w:rsid w:val="004F2316"/>
    <w:rsid w:val="00502961"/>
    <w:rsid w:val="00584AC5"/>
    <w:rsid w:val="005A2C00"/>
    <w:rsid w:val="005C01BD"/>
    <w:rsid w:val="005C0E01"/>
    <w:rsid w:val="005C4EDA"/>
    <w:rsid w:val="005D51EF"/>
    <w:rsid w:val="005E2860"/>
    <w:rsid w:val="005F4B96"/>
    <w:rsid w:val="00606830"/>
    <w:rsid w:val="00607C54"/>
    <w:rsid w:val="006136CD"/>
    <w:rsid w:val="00613CD6"/>
    <w:rsid w:val="00640FD6"/>
    <w:rsid w:val="00646BA0"/>
    <w:rsid w:val="00647003"/>
    <w:rsid w:val="00680078"/>
    <w:rsid w:val="00680EC4"/>
    <w:rsid w:val="006826BB"/>
    <w:rsid w:val="006B0376"/>
    <w:rsid w:val="006B4B6D"/>
    <w:rsid w:val="006D0187"/>
    <w:rsid w:val="006D1073"/>
    <w:rsid w:val="006E2A53"/>
    <w:rsid w:val="006E515B"/>
    <w:rsid w:val="0072714F"/>
    <w:rsid w:val="00735EFA"/>
    <w:rsid w:val="007362EE"/>
    <w:rsid w:val="00762B2A"/>
    <w:rsid w:val="00780B1D"/>
    <w:rsid w:val="007811E4"/>
    <w:rsid w:val="007A624F"/>
    <w:rsid w:val="007B7573"/>
    <w:rsid w:val="007C503B"/>
    <w:rsid w:val="007C5BD8"/>
    <w:rsid w:val="007F1AAF"/>
    <w:rsid w:val="007F7358"/>
    <w:rsid w:val="00826B13"/>
    <w:rsid w:val="0083721E"/>
    <w:rsid w:val="00853C16"/>
    <w:rsid w:val="008603A2"/>
    <w:rsid w:val="00860C5B"/>
    <w:rsid w:val="008670DF"/>
    <w:rsid w:val="0087428A"/>
    <w:rsid w:val="00882265"/>
    <w:rsid w:val="0088250D"/>
    <w:rsid w:val="008855F4"/>
    <w:rsid w:val="008D27CC"/>
    <w:rsid w:val="008D7B8C"/>
    <w:rsid w:val="008E543D"/>
    <w:rsid w:val="008F03D8"/>
    <w:rsid w:val="008F3807"/>
    <w:rsid w:val="009020EC"/>
    <w:rsid w:val="009040E4"/>
    <w:rsid w:val="00930AA7"/>
    <w:rsid w:val="00931551"/>
    <w:rsid w:val="00931EA4"/>
    <w:rsid w:val="00951CA1"/>
    <w:rsid w:val="00985CC9"/>
    <w:rsid w:val="00986242"/>
    <w:rsid w:val="009B2DAD"/>
    <w:rsid w:val="009D3A50"/>
    <w:rsid w:val="009D45A4"/>
    <w:rsid w:val="00A062F9"/>
    <w:rsid w:val="00A06A5B"/>
    <w:rsid w:val="00A11A05"/>
    <w:rsid w:val="00A36B51"/>
    <w:rsid w:val="00A44154"/>
    <w:rsid w:val="00A4474C"/>
    <w:rsid w:val="00A44926"/>
    <w:rsid w:val="00A46918"/>
    <w:rsid w:val="00A478F8"/>
    <w:rsid w:val="00A563CE"/>
    <w:rsid w:val="00A660C7"/>
    <w:rsid w:val="00A81311"/>
    <w:rsid w:val="00A91693"/>
    <w:rsid w:val="00AC4D20"/>
    <w:rsid w:val="00AE77C0"/>
    <w:rsid w:val="00AF584E"/>
    <w:rsid w:val="00B11FC6"/>
    <w:rsid w:val="00B421DE"/>
    <w:rsid w:val="00B43801"/>
    <w:rsid w:val="00B474A6"/>
    <w:rsid w:val="00B52AFF"/>
    <w:rsid w:val="00B55C9F"/>
    <w:rsid w:val="00B65D1F"/>
    <w:rsid w:val="00B709AB"/>
    <w:rsid w:val="00BA493B"/>
    <w:rsid w:val="00BB4E51"/>
    <w:rsid w:val="00BC6B07"/>
    <w:rsid w:val="00BD0D51"/>
    <w:rsid w:val="00BE4B5C"/>
    <w:rsid w:val="00BF26A9"/>
    <w:rsid w:val="00BF4551"/>
    <w:rsid w:val="00C0681D"/>
    <w:rsid w:val="00C10777"/>
    <w:rsid w:val="00C1366D"/>
    <w:rsid w:val="00C27A55"/>
    <w:rsid w:val="00C35466"/>
    <w:rsid w:val="00C359AA"/>
    <w:rsid w:val="00C511AD"/>
    <w:rsid w:val="00C52A1B"/>
    <w:rsid w:val="00C6192D"/>
    <w:rsid w:val="00C61DED"/>
    <w:rsid w:val="00C6357C"/>
    <w:rsid w:val="00C648E5"/>
    <w:rsid w:val="00C659B0"/>
    <w:rsid w:val="00C7111B"/>
    <w:rsid w:val="00C73483"/>
    <w:rsid w:val="00C74F4C"/>
    <w:rsid w:val="00CA59D4"/>
    <w:rsid w:val="00CC7910"/>
    <w:rsid w:val="00CD341B"/>
    <w:rsid w:val="00CD347C"/>
    <w:rsid w:val="00CE4428"/>
    <w:rsid w:val="00CF114E"/>
    <w:rsid w:val="00D05679"/>
    <w:rsid w:val="00D310AB"/>
    <w:rsid w:val="00D33393"/>
    <w:rsid w:val="00D51BFA"/>
    <w:rsid w:val="00D52A0E"/>
    <w:rsid w:val="00D60478"/>
    <w:rsid w:val="00D60E85"/>
    <w:rsid w:val="00DB20B0"/>
    <w:rsid w:val="00DB28EF"/>
    <w:rsid w:val="00DC7B60"/>
    <w:rsid w:val="00DD2FCA"/>
    <w:rsid w:val="00DE0658"/>
    <w:rsid w:val="00DE4913"/>
    <w:rsid w:val="00E20905"/>
    <w:rsid w:val="00E261D6"/>
    <w:rsid w:val="00E40277"/>
    <w:rsid w:val="00E442E6"/>
    <w:rsid w:val="00E46740"/>
    <w:rsid w:val="00E61D7F"/>
    <w:rsid w:val="00E6257D"/>
    <w:rsid w:val="00E72A39"/>
    <w:rsid w:val="00E74D99"/>
    <w:rsid w:val="00EA28CC"/>
    <w:rsid w:val="00EB03A7"/>
    <w:rsid w:val="00EB425C"/>
    <w:rsid w:val="00EB5A3D"/>
    <w:rsid w:val="00EB6272"/>
    <w:rsid w:val="00EB66B1"/>
    <w:rsid w:val="00EC316B"/>
    <w:rsid w:val="00EC4328"/>
    <w:rsid w:val="00EE6918"/>
    <w:rsid w:val="00EE7CA1"/>
    <w:rsid w:val="00EF7406"/>
    <w:rsid w:val="00EF7D7C"/>
    <w:rsid w:val="00F02C77"/>
    <w:rsid w:val="00F159E5"/>
    <w:rsid w:val="00F165A4"/>
    <w:rsid w:val="00F44958"/>
    <w:rsid w:val="00F62AF7"/>
    <w:rsid w:val="00F71C99"/>
    <w:rsid w:val="00F76A81"/>
    <w:rsid w:val="00F849C8"/>
    <w:rsid w:val="00F90526"/>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A6D7AD-4166-4428-A1EE-784B1AD8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6E515B"/>
    <w:pPr>
      <w:spacing w:before="62" w:line="250" w:lineRule="atLeast"/>
      <w:jc w:val="both"/>
    </w:pPr>
    <w:rPr>
      <w:sz w:val="19"/>
      <w:lang w:val="sv-SE" w:eastAsia="sv-SE"/>
    </w:rPr>
  </w:style>
  <w:style w:type="paragraph" w:styleId="Rubrik1">
    <w:name w:val="heading 1"/>
    <w:basedOn w:val="Normal"/>
    <w:next w:val="Normal"/>
    <w:qFormat/>
    <w:rsid w:val="006E515B"/>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6E515B"/>
    <w:pPr>
      <w:spacing w:before="500" w:after="62"/>
      <w:outlineLvl w:val="1"/>
    </w:pPr>
    <w:rPr>
      <w:noProof w:val="0"/>
      <w:sz w:val="27"/>
    </w:rPr>
  </w:style>
  <w:style w:type="paragraph" w:styleId="Rubrik3">
    <w:name w:val="heading 3"/>
    <w:basedOn w:val="Rubrik1"/>
    <w:next w:val="Normal"/>
    <w:qFormat/>
    <w:rsid w:val="006E515B"/>
    <w:pPr>
      <w:spacing w:before="360" w:after="0" w:line="250" w:lineRule="exact"/>
      <w:outlineLvl w:val="2"/>
    </w:pPr>
    <w:rPr>
      <w:b/>
      <w:sz w:val="21"/>
    </w:rPr>
  </w:style>
  <w:style w:type="paragraph" w:styleId="Rubrik4">
    <w:name w:val="heading 4"/>
    <w:basedOn w:val="Rubrik3"/>
    <w:next w:val="Normal"/>
    <w:qFormat/>
    <w:rsid w:val="006E515B"/>
    <w:pPr>
      <w:spacing w:before="250"/>
      <w:outlineLvl w:val="3"/>
    </w:pPr>
    <w:rPr>
      <w:b w:val="0"/>
      <w:i/>
    </w:rPr>
  </w:style>
  <w:style w:type="paragraph" w:styleId="Rubrik5">
    <w:name w:val="heading 5"/>
    <w:basedOn w:val="Rubrik3"/>
    <w:next w:val="Normal"/>
    <w:qFormat/>
    <w:rsid w:val="006E515B"/>
    <w:pPr>
      <w:pBdr>
        <w:bottom w:val="single" w:sz="4" w:space="3" w:color="auto"/>
      </w:pBdr>
      <w:outlineLvl w:val="4"/>
    </w:pPr>
    <w:rPr>
      <w:b w:val="0"/>
      <w:sz w:val="19"/>
    </w:rPr>
  </w:style>
  <w:style w:type="paragraph" w:styleId="Rubrik6">
    <w:name w:val="heading 6"/>
    <w:basedOn w:val="Normal"/>
    <w:next w:val="Normal"/>
    <w:qFormat/>
    <w:rsid w:val="006E515B"/>
    <w:pPr>
      <w:keepNext/>
      <w:spacing w:before="250" w:line="200" w:lineRule="atLeast"/>
      <w:jc w:val="left"/>
      <w:outlineLvl w:val="5"/>
    </w:pPr>
    <w:rPr>
      <w:sz w:val="16"/>
    </w:rPr>
  </w:style>
  <w:style w:type="paragraph" w:styleId="Rubrik7">
    <w:name w:val="heading 7"/>
    <w:basedOn w:val="Rubrik6"/>
    <w:next w:val="Normal"/>
    <w:qFormat/>
    <w:rsid w:val="006E515B"/>
    <w:pPr>
      <w:spacing w:line="240" w:lineRule="auto"/>
      <w:outlineLvl w:val="6"/>
    </w:pPr>
    <w:rPr>
      <w:sz w:val="14"/>
    </w:rPr>
  </w:style>
  <w:style w:type="paragraph" w:styleId="Rubrik8">
    <w:name w:val="heading 8"/>
    <w:basedOn w:val="Rubrik7"/>
    <w:next w:val="Normal"/>
    <w:qFormat/>
    <w:rsid w:val="006E515B"/>
    <w:pPr>
      <w:outlineLvl w:val="7"/>
    </w:pPr>
    <w:rPr>
      <w:i/>
    </w:rPr>
  </w:style>
  <w:style w:type="paragraph" w:styleId="Rubrik9">
    <w:name w:val="heading 9"/>
    <w:basedOn w:val="Normal"/>
    <w:next w:val="Normal"/>
    <w:qFormat/>
    <w:rsid w:val="006E515B"/>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E515B"/>
    <w:pPr>
      <w:spacing w:before="0"/>
      <w:ind w:firstLine="227"/>
    </w:pPr>
  </w:style>
  <w:style w:type="paragraph" w:customStyle="1" w:styleId="HuvudRubrik">
    <w:name w:val="HuvudRubrik"/>
    <w:basedOn w:val="Normal"/>
    <w:rsid w:val="006E515B"/>
    <w:pPr>
      <w:keepNext/>
      <w:keepLines/>
      <w:suppressAutoHyphens/>
      <w:spacing w:before="0" w:line="320" w:lineRule="exact"/>
      <w:jc w:val="left"/>
    </w:pPr>
    <w:rPr>
      <w:sz w:val="32"/>
    </w:rPr>
  </w:style>
  <w:style w:type="paragraph" w:customStyle="1" w:styleId="StatusSida1">
    <w:name w:val="Status Sida1"/>
    <w:basedOn w:val="Normal"/>
    <w:rsid w:val="006E515B"/>
    <w:pPr>
      <w:spacing w:before="0" w:line="240" w:lineRule="auto"/>
      <w:jc w:val="center"/>
    </w:pPr>
    <w:rPr>
      <w:sz w:val="24"/>
    </w:rPr>
  </w:style>
  <w:style w:type="paragraph" w:customStyle="1" w:styleId="UtskriftsdatumSida1">
    <w:name w:val="Utskriftsdatum Sida1"/>
    <w:basedOn w:val="SidhuvudKant"/>
    <w:rsid w:val="006E515B"/>
    <w:pPr>
      <w:framePr w:wrap="around"/>
      <w:spacing w:line="240" w:lineRule="auto"/>
      <w:jc w:val="center"/>
    </w:pPr>
  </w:style>
  <w:style w:type="paragraph" w:customStyle="1" w:styleId="SidhuvudKant">
    <w:name w:val="SidhuvudKant"/>
    <w:basedOn w:val="Sidhuvud"/>
    <w:rsid w:val="006E515B"/>
    <w:pPr>
      <w:framePr w:w="8789" w:vSpace="142" w:wrap="around" w:vAnchor="text" w:hAnchor="page" w:xAlign="inside" w:y="1" w:anchorLock="1"/>
      <w:ind w:left="0"/>
    </w:pPr>
  </w:style>
  <w:style w:type="paragraph" w:styleId="Sidhuvud">
    <w:name w:val="header"/>
    <w:basedOn w:val="Normal"/>
    <w:rsid w:val="006E515B"/>
    <w:pPr>
      <w:tabs>
        <w:tab w:val="center" w:pos="4252"/>
        <w:tab w:val="right" w:pos="8504"/>
      </w:tabs>
      <w:spacing w:before="0"/>
      <w:ind w:left="-851"/>
      <w:jc w:val="left"/>
    </w:pPr>
  </w:style>
  <w:style w:type="paragraph" w:customStyle="1" w:styleId="Yrkanden">
    <w:name w:val="Yrkanden"/>
    <w:basedOn w:val="Normal"/>
    <w:rsid w:val="006E515B"/>
    <w:pPr>
      <w:ind w:left="227" w:hanging="227"/>
    </w:pPr>
  </w:style>
  <w:style w:type="paragraph" w:customStyle="1" w:styleId="Tabelltextsiffror">
    <w:name w:val="Tabelltext siffror"/>
    <w:basedOn w:val="Tabelltext"/>
    <w:rsid w:val="006E515B"/>
    <w:pPr>
      <w:jc w:val="right"/>
    </w:pPr>
  </w:style>
  <w:style w:type="paragraph" w:styleId="Citat">
    <w:name w:val="Quote"/>
    <w:basedOn w:val="Normal"/>
    <w:next w:val="CitatIndrag"/>
    <w:qFormat/>
    <w:rsid w:val="006E515B"/>
    <w:pPr>
      <w:spacing w:before="0" w:line="200" w:lineRule="exact"/>
      <w:ind w:left="340"/>
    </w:pPr>
  </w:style>
  <w:style w:type="paragraph" w:customStyle="1" w:styleId="CitatIndrag">
    <w:name w:val="CitatIndrag"/>
    <w:basedOn w:val="Citat"/>
    <w:rsid w:val="006E515B"/>
    <w:pPr>
      <w:ind w:firstLine="227"/>
    </w:pPr>
  </w:style>
  <w:style w:type="paragraph" w:customStyle="1" w:styleId="Deltagare">
    <w:name w:val="Deltagare"/>
    <w:basedOn w:val="Normal"/>
    <w:next w:val="Normal"/>
    <w:rsid w:val="006E515B"/>
    <w:pPr>
      <w:keepLines/>
      <w:spacing w:before="500" w:line="200" w:lineRule="exact"/>
    </w:pPr>
    <w:rPr>
      <w:noProof/>
    </w:rPr>
  </w:style>
  <w:style w:type="paragraph" w:styleId="Fotnotstext">
    <w:name w:val="footnote text"/>
    <w:aliases w:val=" Char"/>
    <w:basedOn w:val="Normal"/>
    <w:next w:val="Fotnotstextindrag"/>
    <w:link w:val="FotnotstextChar"/>
    <w:rsid w:val="006E515B"/>
    <w:pPr>
      <w:spacing w:before="0" w:line="170" w:lineRule="exact"/>
    </w:pPr>
    <w:rPr>
      <w:sz w:val="17"/>
    </w:rPr>
  </w:style>
  <w:style w:type="paragraph" w:customStyle="1" w:styleId="Innehll">
    <w:name w:val="Innehåll"/>
    <w:basedOn w:val="Rubrik1"/>
    <w:next w:val="Normal"/>
    <w:rsid w:val="006E515B"/>
  </w:style>
  <w:style w:type="paragraph" w:styleId="Innehll1">
    <w:name w:val="toc 1"/>
    <w:basedOn w:val="Normal"/>
    <w:uiPriority w:val="39"/>
    <w:rsid w:val="006E515B"/>
    <w:pPr>
      <w:tabs>
        <w:tab w:val="right" w:leader="dot" w:pos="5954"/>
      </w:tabs>
      <w:spacing w:before="0"/>
      <w:ind w:right="567"/>
      <w:jc w:val="left"/>
    </w:pPr>
  </w:style>
  <w:style w:type="paragraph" w:styleId="Innehll2">
    <w:name w:val="toc 2"/>
    <w:basedOn w:val="Innehll1"/>
    <w:uiPriority w:val="39"/>
    <w:rsid w:val="006E515B"/>
    <w:pPr>
      <w:ind w:left="568" w:hanging="284"/>
    </w:pPr>
  </w:style>
  <w:style w:type="paragraph" w:styleId="Innehll3">
    <w:name w:val="toc 3"/>
    <w:basedOn w:val="Innehll1"/>
    <w:uiPriority w:val="39"/>
    <w:rsid w:val="006E515B"/>
    <w:pPr>
      <w:ind w:left="851" w:hanging="284"/>
    </w:pPr>
  </w:style>
  <w:style w:type="paragraph" w:styleId="Innehll4">
    <w:name w:val="toc 4"/>
    <w:basedOn w:val="Innehll1"/>
    <w:semiHidden/>
    <w:rsid w:val="006E515B"/>
    <w:pPr>
      <w:ind w:left="1135" w:hanging="284"/>
    </w:pPr>
  </w:style>
  <w:style w:type="paragraph" w:styleId="Innehll5">
    <w:name w:val="toc 5"/>
    <w:basedOn w:val="Innehll4"/>
    <w:next w:val="Normal"/>
    <w:semiHidden/>
    <w:rsid w:val="006E515B"/>
    <w:pPr>
      <w:ind w:left="907"/>
    </w:pPr>
  </w:style>
  <w:style w:type="paragraph" w:styleId="Innehll6">
    <w:name w:val="toc 6"/>
    <w:basedOn w:val="Innehll5"/>
    <w:next w:val="Normal"/>
    <w:semiHidden/>
    <w:rsid w:val="006E515B"/>
    <w:pPr>
      <w:ind w:left="1134"/>
    </w:pPr>
  </w:style>
  <w:style w:type="paragraph" w:styleId="Innehll7">
    <w:name w:val="toc 7"/>
    <w:basedOn w:val="Innehll6"/>
    <w:next w:val="Normal"/>
    <w:semiHidden/>
    <w:rsid w:val="006E515B"/>
    <w:pPr>
      <w:ind w:left="1361"/>
    </w:pPr>
  </w:style>
  <w:style w:type="paragraph" w:styleId="Innehll8">
    <w:name w:val="toc 8"/>
    <w:basedOn w:val="Innehll7"/>
    <w:next w:val="Normal"/>
    <w:semiHidden/>
    <w:rsid w:val="006E515B"/>
    <w:pPr>
      <w:ind w:left="1588"/>
    </w:pPr>
  </w:style>
  <w:style w:type="paragraph" w:styleId="Innehll9">
    <w:name w:val="toc 9"/>
    <w:basedOn w:val="Normal"/>
    <w:next w:val="Normal"/>
    <w:semiHidden/>
    <w:rsid w:val="006E515B"/>
    <w:pPr>
      <w:tabs>
        <w:tab w:val="right" w:leader="dot" w:pos="5896"/>
      </w:tabs>
      <w:spacing w:before="0"/>
      <w:ind w:left="1814"/>
    </w:pPr>
  </w:style>
  <w:style w:type="character" w:styleId="Kommentarsreferens">
    <w:name w:val="annotation reference"/>
    <w:basedOn w:val="Standardstycketeckensnitt"/>
    <w:semiHidden/>
    <w:rsid w:val="006E515B"/>
    <w:rPr>
      <w:sz w:val="16"/>
    </w:rPr>
  </w:style>
  <w:style w:type="paragraph" w:customStyle="1" w:styleId="Lagtext">
    <w:name w:val="Lagtext"/>
    <w:basedOn w:val="Normal"/>
    <w:rsid w:val="006E515B"/>
    <w:pPr>
      <w:spacing w:before="0" w:line="220" w:lineRule="exact"/>
    </w:pPr>
  </w:style>
  <w:style w:type="paragraph" w:customStyle="1" w:styleId="LagtextIndrag">
    <w:name w:val="LagtextIndrag"/>
    <w:basedOn w:val="Lagtext"/>
    <w:rsid w:val="006E515B"/>
    <w:pPr>
      <w:ind w:firstLine="170"/>
    </w:pPr>
  </w:style>
  <w:style w:type="paragraph" w:styleId="Makrotext">
    <w:name w:val="macro"/>
    <w:semiHidden/>
    <w:rsid w:val="006E515B"/>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6E515B"/>
    <w:rPr>
      <w:smallCaps/>
      <w:spacing w:val="14"/>
      <w:sz w:val="16"/>
    </w:rPr>
  </w:style>
  <w:style w:type="character" w:customStyle="1" w:styleId="SidhuvudRubrikReferens">
    <w:name w:val="SidhuvudRubrikReferens"/>
    <w:basedOn w:val="Standardstycketeckensnitt"/>
    <w:rsid w:val="006E515B"/>
    <w:rPr>
      <w:smallCaps/>
      <w:spacing w:val="14"/>
      <w:sz w:val="16"/>
    </w:rPr>
  </w:style>
  <w:style w:type="paragraph" w:customStyle="1" w:styleId="R1">
    <w:name w:val="R1"/>
    <w:basedOn w:val="Normal"/>
    <w:next w:val="Normal"/>
    <w:rsid w:val="006E515B"/>
    <w:pPr>
      <w:keepNext/>
      <w:keepLines/>
      <w:suppressAutoHyphens/>
      <w:spacing w:before="0" w:after="555"/>
      <w:jc w:val="left"/>
    </w:pPr>
    <w:rPr>
      <w:sz w:val="32"/>
    </w:rPr>
  </w:style>
  <w:style w:type="paragraph" w:customStyle="1" w:styleId="R2">
    <w:name w:val="R2"/>
    <w:basedOn w:val="Normal"/>
    <w:next w:val="Normal"/>
    <w:rsid w:val="006E515B"/>
    <w:pPr>
      <w:keepNext/>
      <w:keepLines/>
      <w:suppressAutoHyphens/>
      <w:spacing w:before="500" w:after="62"/>
      <w:jc w:val="left"/>
    </w:pPr>
    <w:rPr>
      <w:sz w:val="27"/>
    </w:rPr>
  </w:style>
  <w:style w:type="paragraph" w:customStyle="1" w:styleId="R3">
    <w:name w:val="R3"/>
    <w:basedOn w:val="Normal"/>
    <w:next w:val="Normal"/>
    <w:rsid w:val="006E515B"/>
    <w:pPr>
      <w:keepNext/>
      <w:keepLines/>
      <w:suppressAutoHyphens/>
      <w:spacing w:before="360" w:line="250" w:lineRule="exact"/>
      <w:jc w:val="left"/>
    </w:pPr>
    <w:rPr>
      <w:b/>
      <w:sz w:val="21"/>
    </w:rPr>
  </w:style>
  <w:style w:type="paragraph" w:customStyle="1" w:styleId="R4">
    <w:name w:val="R4"/>
    <w:basedOn w:val="Normal"/>
    <w:next w:val="Normal"/>
    <w:rsid w:val="006E515B"/>
    <w:pPr>
      <w:keepNext/>
      <w:keepLines/>
      <w:suppressAutoHyphens/>
      <w:spacing w:before="250" w:line="250" w:lineRule="exact"/>
      <w:jc w:val="left"/>
    </w:pPr>
    <w:rPr>
      <w:i/>
      <w:sz w:val="21"/>
    </w:rPr>
  </w:style>
  <w:style w:type="paragraph" w:styleId="Sidfot">
    <w:name w:val="footer"/>
    <w:basedOn w:val="Normal"/>
    <w:rsid w:val="006E515B"/>
    <w:pPr>
      <w:tabs>
        <w:tab w:val="center" w:pos="4703"/>
        <w:tab w:val="right" w:pos="9406"/>
      </w:tabs>
      <w:spacing w:before="0"/>
    </w:pPr>
  </w:style>
  <w:style w:type="paragraph" w:customStyle="1" w:styleId="SidfotH">
    <w:name w:val="SidfotH"/>
    <w:basedOn w:val="Normal"/>
    <w:rsid w:val="006E515B"/>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6E515B"/>
    <w:pPr>
      <w:framePr w:wrap="around"/>
      <w:jc w:val="left"/>
    </w:pPr>
  </w:style>
  <w:style w:type="paragraph" w:customStyle="1" w:styleId="Pxx-utskottetsvgnar">
    <w:name w:val="På xx-utskottets vägnar"/>
    <w:basedOn w:val="Normal"/>
    <w:next w:val="Ordfranden"/>
    <w:rsid w:val="006E515B"/>
    <w:pPr>
      <w:keepNext/>
      <w:spacing w:before="250"/>
    </w:pPr>
  </w:style>
  <w:style w:type="paragraph" w:customStyle="1" w:styleId="Ordfranden">
    <w:name w:val="Ordföranden"/>
    <w:basedOn w:val="Normal"/>
    <w:next w:val="Deltagare"/>
    <w:rsid w:val="006E515B"/>
    <w:pPr>
      <w:keepNext/>
      <w:spacing w:before="500"/>
    </w:pPr>
    <w:rPr>
      <w:i/>
      <w:noProof/>
    </w:rPr>
  </w:style>
  <w:style w:type="character" w:styleId="Sidnummer">
    <w:name w:val="page number"/>
    <w:basedOn w:val="Standardstycketeckensnitt"/>
    <w:rsid w:val="006E515B"/>
    <w:rPr>
      <w:rFonts w:ascii="Times New Roman" w:hAnsi="Times New Roman"/>
      <w:sz w:val="19"/>
    </w:rPr>
  </w:style>
  <w:style w:type="paragraph" w:customStyle="1" w:styleId="Tryckort">
    <w:name w:val="Tryckort"/>
    <w:basedOn w:val="Normal"/>
    <w:rsid w:val="006E515B"/>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6E515B"/>
  </w:style>
  <w:style w:type="paragraph" w:customStyle="1" w:styleId="LagtextRubrik">
    <w:name w:val="LagtextRubrik"/>
    <w:basedOn w:val="Normal"/>
    <w:next w:val="LagtextIndrag"/>
    <w:rsid w:val="006E515B"/>
    <w:pPr>
      <w:spacing w:before="0" w:after="220" w:line="220" w:lineRule="exact"/>
    </w:pPr>
    <w:rPr>
      <w:i/>
    </w:rPr>
  </w:style>
  <w:style w:type="character" w:styleId="Fotnotsreferens">
    <w:name w:val="footnote reference"/>
    <w:basedOn w:val="Standardstycketeckensnitt"/>
    <w:rsid w:val="006E515B"/>
    <w:rPr>
      <w:vertAlign w:val="superscript"/>
    </w:rPr>
  </w:style>
  <w:style w:type="paragraph" w:customStyle="1" w:styleId="SidhuvudKantJmn">
    <w:name w:val="SidhuvudKantJämn"/>
    <w:basedOn w:val="SidhuvudKant"/>
    <w:rsid w:val="006E515B"/>
    <w:pPr>
      <w:framePr w:wrap="around"/>
    </w:pPr>
  </w:style>
  <w:style w:type="character" w:customStyle="1" w:styleId="SidhuvudUtskott">
    <w:name w:val="SidhuvudUtskott"/>
    <w:basedOn w:val="Standardstycketeckensnitt"/>
    <w:rsid w:val="006E515B"/>
    <w:rPr>
      <w:spacing w:val="14"/>
      <w:sz w:val="16"/>
    </w:rPr>
  </w:style>
  <w:style w:type="paragraph" w:customStyle="1" w:styleId="SidhuvudKantUdda">
    <w:name w:val="SidhuvudKantUdda"/>
    <w:basedOn w:val="SidhuvudKant"/>
    <w:rsid w:val="006E515B"/>
    <w:pPr>
      <w:framePr w:wrap="around"/>
      <w:jc w:val="right"/>
    </w:pPr>
  </w:style>
  <w:style w:type="paragraph" w:styleId="Dokumentversikt">
    <w:name w:val="Document Map"/>
    <w:basedOn w:val="Normal"/>
    <w:semiHidden/>
    <w:rsid w:val="006E515B"/>
    <w:pPr>
      <w:shd w:val="clear" w:color="auto" w:fill="000080"/>
    </w:pPr>
    <w:rPr>
      <w:rFonts w:ascii="Tahoma" w:hAnsi="Tahoma"/>
    </w:rPr>
  </w:style>
  <w:style w:type="paragraph" w:customStyle="1" w:styleId="OrtochDatum">
    <w:name w:val="Ort och Datum"/>
    <w:basedOn w:val="Normal"/>
    <w:next w:val="Normal"/>
    <w:rsid w:val="006E515B"/>
    <w:pPr>
      <w:keepNext/>
      <w:spacing w:before="0"/>
    </w:pPr>
  </w:style>
  <w:style w:type="paragraph" w:customStyle="1" w:styleId="Bilaga">
    <w:name w:val="Bilaga"/>
    <w:basedOn w:val="Rubrik2"/>
    <w:rsid w:val="006E515B"/>
    <w:pPr>
      <w:spacing w:before="0" w:after="40" w:line="190" w:lineRule="exact"/>
      <w:outlineLvl w:val="9"/>
    </w:pPr>
    <w:rPr>
      <w:caps/>
      <w:sz w:val="19"/>
      <w:u w:val="single"/>
    </w:rPr>
  </w:style>
  <w:style w:type="paragraph" w:customStyle="1" w:styleId="DokumentRubrik">
    <w:name w:val="DokumentRubrik"/>
    <w:basedOn w:val="Normal"/>
    <w:rsid w:val="006E515B"/>
    <w:pPr>
      <w:spacing w:before="0" w:after="20" w:line="240" w:lineRule="atLeast"/>
      <w:jc w:val="left"/>
    </w:pPr>
    <w:rPr>
      <w:noProof/>
      <w:sz w:val="40"/>
    </w:rPr>
  </w:style>
  <w:style w:type="paragraph" w:customStyle="1" w:styleId="Frslagspunkt">
    <w:name w:val="Förslagspunkt"/>
    <w:basedOn w:val="Rubrik3"/>
    <w:rsid w:val="006E515B"/>
    <w:pPr>
      <w:spacing w:before="250"/>
      <w:ind w:left="340" w:hanging="340"/>
      <w:outlineLvl w:val="9"/>
    </w:pPr>
  </w:style>
  <w:style w:type="paragraph" w:customStyle="1" w:styleId="Frslagstext">
    <w:name w:val="Förslagstext"/>
    <w:basedOn w:val="Normal"/>
    <w:rsid w:val="006E515B"/>
    <w:pPr>
      <w:spacing w:before="0"/>
      <w:ind w:left="340"/>
    </w:pPr>
  </w:style>
  <w:style w:type="paragraph" w:styleId="Kommentarer">
    <w:name w:val="annotation text"/>
    <w:basedOn w:val="Normal"/>
    <w:semiHidden/>
    <w:rsid w:val="006E515B"/>
    <w:pPr>
      <w:spacing w:before="0"/>
    </w:pPr>
    <w:rPr>
      <w:sz w:val="20"/>
    </w:rPr>
  </w:style>
  <w:style w:type="paragraph" w:customStyle="1" w:styleId="Reservanter">
    <w:name w:val="Reservanter"/>
    <w:basedOn w:val="Normaltindrag"/>
    <w:rsid w:val="006E515B"/>
    <w:pPr>
      <w:ind w:left="340" w:firstLine="0"/>
    </w:pPr>
  </w:style>
  <w:style w:type="paragraph" w:customStyle="1" w:styleId="Reservantfrslag">
    <w:name w:val="Reservantförslag"/>
    <w:basedOn w:val="Normal"/>
    <w:rsid w:val="006E515B"/>
    <w:pPr>
      <w:spacing w:before="0"/>
    </w:pPr>
  </w:style>
  <w:style w:type="paragraph" w:customStyle="1" w:styleId="Reservationshnvisning">
    <w:name w:val="Reservationshänvisning"/>
    <w:basedOn w:val="Normal"/>
    <w:rsid w:val="006E515B"/>
    <w:pPr>
      <w:spacing w:before="0"/>
      <w:jc w:val="right"/>
    </w:pPr>
    <w:rPr>
      <w:i/>
    </w:rPr>
  </w:style>
  <w:style w:type="paragraph" w:customStyle="1" w:styleId="Reservationspunkt">
    <w:name w:val="Reservationspunkt"/>
    <w:basedOn w:val="Frslagspunkt"/>
    <w:next w:val="Reservanter"/>
    <w:rsid w:val="006E515B"/>
    <w:pPr>
      <w:spacing w:before="360"/>
      <w:outlineLvl w:val="1"/>
    </w:pPr>
  </w:style>
  <w:style w:type="paragraph" w:customStyle="1" w:styleId="Rubrik1b">
    <w:name w:val="Rubrik 1b"/>
    <w:basedOn w:val="Rubrik2"/>
    <w:rsid w:val="006E515B"/>
    <w:rPr>
      <w:b/>
    </w:rPr>
  </w:style>
  <w:style w:type="paragraph" w:customStyle="1" w:styleId="Rubrik2b">
    <w:name w:val="Rubrik 2b"/>
    <w:basedOn w:val="Rubrik2"/>
    <w:rsid w:val="006E515B"/>
    <w:pPr>
      <w:spacing w:before="360" w:after="0"/>
    </w:pPr>
    <w:rPr>
      <w:sz w:val="25"/>
    </w:rPr>
  </w:style>
  <w:style w:type="paragraph" w:customStyle="1" w:styleId="Rubrik2c">
    <w:name w:val="Rubrik 2c"/>
    <w:basedOn w:val="Rubrik2b"/>
    <w:rsid w:val="006E515B"/>
    <w:pPr>
      <w:pBdr>
        <w:bottom w:val="single" w:sz="4" w:space="3" w:color="auto"/>
      </w:pBdr>
    </w:pPr>
    <w:rPr>
      <w:i/>
      <w:sz w:val="23"/>
    </w:rPr>
  </w:style>
  <w:style w:type="paragraph" w:customStyle="1" w:styleId="Utskottsfrslagikorthet-Text">
    <w:name w:val="Utskottsförslag i korthet - Text"/>
    <w:basedOn w:val="Normal"/>
    <w:rsid w:val="006E515B"/>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6E515B"/>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6E515B"/>
    <w:pPr>
      <w:pBdr>
        <w:top w:val="single" w:sz="4" w:space="1" w:color="auto"/>
        <w:bottom w:val="single" w:sz="4" w:space="1" w:color="auto"/>
      </w:pBdr>
    </w:pPr>
  </w:style>
  <w:style w:type="paragraph" w:customStyle="1" w:styleId="Utskriftsdatum">
    <w:name w:val="Utskriftsdatum"/>
    <w:basedOn w:val="Normal"/>
    <w:next w:val="Normal"/>
    <w:rsid w:val="006E515B"/>
    <w:pPr>
      <w:keepNext/>
      <w:spacing w:before="0" w:after="125"/>
    </w:pPr>
  </w:style>
  <w:style w:type="paragraph" w:customStyle="1" w:styleId="Utskottetsvervganden-RubrikFrslagspunkt">
    <w:name w:val="Utskottets överväganden - Rubrik Förslagspunkt"/>
    <w:basedOn w:val="Rubrik2"/>
    <w:next w:val="Utskottsfrslagikorthet-Rubrik"/>
    <w:rsid w:val="006E515B"/>
    <w:pPr>
      <w:spacing w:after="0"/>
    </w:pPr>
  </w:style>
  <w:style w:type="paragraph" w:customStyle="1" w:styleId="Motioner">
    <w:name w:val="Motioner"/>
    <w:basedOn w:val="Normal"/>
    <w:rsid w:val="006E515B"/>
    <w:pPr>
      <w:spacing w:before="188"/>
      <w:jc w:val="left"/>
    </w:pPr>
    <w:rPr>
      <w:i/>
    </w:rPr>
  </w:style>
  <w:style w:type="paragraph" w:customStyle="1" w:styleId="Tabellrubrik">
    <w:name w:val="Tabellrubrik"/>
    <w:basedOn w:val="Normal"/>
    <w:next w:val="Tabelltext"/>
    <w:rsid w:val="006E515B"/>
    <w:pPr>
      <w:spacing w:before="250" w:line="200" w:lineRule="atLeast"/>
      <w:ind w:left="851" w:hanging="851"/>
      <w:jc w:val="left"/>
    </w:pPr>
    <w:rPr>
      <w:caps/>
      <w:spacing w:val="8"/>
      <w:sz w:val="14"/>
    </w:rPr>
  </w:style>
  <w:style w:type="paragraph" w:customStyle="1" w:styleId="Bildrubrik">
    <w:name w:val="Bildrubrik"/>
    <w:basedOn w:val="Tabellrubrik"/>
    <w:next w:val="Normal"/>
    <w:rsid w:val="006E515B"/>
  </w:style>
  <w:style w:type="paragraph" w:customStyle="1" w:styleId="Diagramrubrik">
    <w:name w:val="Diagramrubrik"/>
    <w:basedOn w:val="Tabellrubrik"/>
    <w:next w:val="Normal"/>
    <w:rsid w:val="006E515B"/>
  </w:style>
  <w:style w:type="paragraph" w:styleId="Figurfrteckning">
    <w:name w:val="table of figures"/>
    <w:basedOn w:val="Normal"/>
    <w:next w:val="Normal"/>
    <w:semiHidden/>
    <w:rsid w:val="006E515B"/>
    <w:pPr>
      <w:ind w:left="380" w:hanging="380"/>
    </w:pPr>
  </w:style>
  <w:style w:type="paragraph" w:styleId="Oformateradtext">
    <w:name w:val="Plain Text"/>
    <w:basedOn w:val="Normal"/>
    <w:rsid w:val="006E515B"/>
    <w:pPr>
      <w:widowControl w:val="0"/>
      <w:spacing w:line="240" w:lineRule="auto"/>
      <w:jc w:val="left"/>
    </w:pPr>
    <w:rPr>
      <w:rFonts w:ascii="Courier New" w:hAnsi="Courier New"/>
      <w:sz w:val="20"/>
    </w:rPr>
  </w:style>
  <w:style w:type="character" w:styleId="Radnummer">
    <w:name w:val="line number"/>
    <w:basedOn w:val="Standardstycketeckensnitt"/>
    <w:rsid w:val="006E515B"/>
  </w:style>
  <w:style w:type="paragraph" w:customStyle="1" w:styleId="RubrikBetNrDeldokument">
    <w:name w:val="Rubrik BetNr Deldokument"/>
    <w:basedOn w:val="Normal"/>
    <w:rsid w:val="006E515B"/>
    <w:pPr>
      <w:spacing w:before="0" w:line="240" w:lineRule="auto"/>
      <w:jc w:val="left"/>
    </w:pPr>
    <w:rPr>
      <w:sz w:val="28"/>
    </w:rPr>
  </w:style>
  <w:style w:type="paragraph" w:customStyle="1" w:styleId="Tabelltext">
    <w:name w:val="Tabelltext"/>
    <w:basedOn w:val="Normal"/>
    <w:rsid w:val="006E515B"/>
    <w:pPr>
      <w:spacing w:before="0" w:line="200" w:lineRule="exact"/>
      <w:jc w:val="left"/>
    </w:pPr>
    <w:rPr>
      <w:sz w:val="16"/>
    </w:rPr>
  </w:style>
  <w:style w:type="paragraph" w:customStyle="1" w:styleId="TabellNot">
    <w:name w:val="TabellNot"/>
    <w:basedOn w:val="Tabelltext"/>
    <w:rsid w:val="006E515B"/>
    <w:rPr>
      <w:sz w:val="12"/>
    </w:rPr>
  </w:style>
  <w:style w:type="paragraph" w:customStyle="1" w:styleId="Formatmall1">
    <w:name w:val="Formatmall1"/>
    <w:basedOn w:val="Reservationspunkt"/>
    <w:next w:val="Reservanter"/>
    <w:rsid w:val="006E515B"/>
  </w:style>
  <w:style w:type="paragraph" w:customStyle="1" w:styleId="Fotnotstextindrag">
    <w:name w:val="Fotnotstext indrag"/>
    <w:basedOn w:val="Fotnotstext"/>
    <w:rsid w:val="006E515B"/>
    <w:pPr>
      <w:ind w:left="113"/>
    </w:pPr>
  </w:style>
  <w:style w:type="paragraph" w:customStyle="1" w:styleId="Yttrandepunkt">
    <w:name w:val="Yttrandepunkt"/>
    <w:basedOn w:val="Reservationspunkt"/>
    <w:next w:val="Reservanter"/>
    <w:rsid w:val="006E515B"/>
  </w:style>
  <w:style w:type="paragraph" w:customStyle="1" w:styleId="normalmedindrag">
    <w:name w:val="normalmedindrag"/>
    <w:basedOn w:val="Normal"/>
    <w:rsid w:val="00EF7D7C"/>
    <w:pPr>
      <w:spacing w:before="0" w:line="280" w:lineRule="atLeast"/>
      <w:ind w:firstLine="227"/>
      <w:jc w:val="left"/>
    </w:pPr>
    <w:rPr>
      <w:sz w:val="22"/>
      <w:lang w:eastAsia="en-US"/>
    </w:rPr>
  </w:style>
  <w:style w:type="character" w:customStyle="1" w:styleId="FotnotstextChar">
    <w:name w:val="Fotnotstext Char"/>
    <w:aliases w:val=" Char Char"/>
    <w:basedOn w:val="Standardstycketeckensnitt"/>
    <w:link w:val="Fotnotstext"/>
    <w:rsid w:val="00EF7D7C"/>
    <w:rPr>
      <w:sz w:val="17"/>
    </w:rPr>
  </w:style>
  <w:style w:type="paragraph" w:styleId="Liststycke">
    <w:name w:val="List Paragraph"/>
    <w:basedOn w:val="Normal"/>
    <w:uiPriority w:val="34"/>
    <w:qFormat/>
    <w:rsid w:val="00EF7D7C"/>
    <w:pPr>
      <w:spacing w:before="0" w:line="240" w:lineRule="auto"/>
      <w:ind w:left="720"/>
      <w:contextualSpacing/>
      <w:jc w:val="left"/>
    </w:pPr>
    <w:rPr>
      <w:sz w:val="24"/>
      <w:szCs w:val="24"/>
      <w:lang w:eastAsia="en-US"/>
    </w:rPr>
  </w:style>
  <w:style w:type="paragraph" w:customStyle="1" w:styleId="PunktlistaTankstreckPackad">
    <w:name w:val="PunktlistaTankstreckPackad"/>
    <w:basedOn w:val="Normal"/>
    <w:rsid w:val="00202BEC"/>
    <w:pPr>
      <w:numPr>
        <w:numId w:val="9"/>
      </w:numPr>
    </w:pPr>
  </w:style>
  <w:style w:type="paragraph" w:customStyle="1" w:styleId="PunktlistaBomb">
    <w:name w:val="PunktlistaBomb"/>
    <w:basedOn w:val="Normal"/>
    <w:rsid w:val="00202BE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2605</Words>
  <Characters>17382</Characters>
  <Application>Microsoft Office Word</Application>
  <DocSecurity>4</DocSecurity>
  <Lines>347</Lines>
  <Paragraphs>101</Paragraphs>
  <ScaleCrop>false</ScaleCrop>
  <HeadingPairs>
    <vt:vector size="6" baseType="variant">
      <vt:variant>
        <vt:lpstr>Rubrik</vt:lpstr>
      </vt:variant>
      <vt:variant>
        <vt:i4>1</vt:i4>
      </vt:variant>
      <vt:variant>
        <vt:lpstr>Rubriker</vt:lpstr>
      </vt:variant>
      <vt:variant>
        <vt:i4>15</vt:i4>
      </vt:variant>
      <vt:variant>
        <vt:lpstr>Title</vt:lpstr>
      </vt:variant>
      <vt:variant>
        <vt:i4>1</vt:i4>
      </vt:variant>
    </vt:vector>
  </HeadingPairs>
  <TitlesOfParts>
    <vt:vector size="17" baseType="lpstr">
      <vt:lpstr>1999/2000:T1</vt:lpstr>
      <vt:lpstr>Sammanfattning</vt:lpstr>
      <vt:lpstr>Innehållsförteckning</vt:lpstr>
      <vt:lpstr>Styrelsens redogörelse</vt:lpstr>
      <vt:lpstr>Riksrevisionens granskning</vt:lpstr>
      <vt:lpstr>        Inledning</vt:lpstr>
      <vt:lpstr>        Riksrevisionens revisionsfrågor</vt:lpstr>
      <vt:lpstr>        Bedömningsgrunder</vt:lpstr>
      <vt:lpstr>    Riksrevisionens iakttagelser och slutsatser</vt:lpstr>
      <vt:lpstr>        Kvaliteten vid undersökta utbildningsmiljöer</vt:lpstr>
      <vt:lpstr>        Fortsatt behov av att inhämta kunskap om kvaliteten</vt:lpstr>
      <vt:lpstr>        Regeringens insatser för att säkra kunskap om kvalitet </vt:lpstr>
      <vt:lpstr>        Regeringens rapportering till riksdagen </vt:lpstr>
      <vt:lpstr>    Riksrevisionens rekommendationer</vt:lpstr>
      <vt:lpstr/>
      <vt:lpstr>Styrelsens överväganden</vt:lpstr>
      <vt:lpstr/>
    </vt:vector>
  </TitlesOfParts>
  <Company>Riksdagen</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2008-11-26T08:00:00Z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