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A2931" w:rsidP="00DA0661">
      <w:pPr>
        <w:pStyle w:val="Title"/>
      </w:pPr>
      <w:r>
        <w:t xml:space="preserve">Svar på fråga 2020/21:3375 av </w:t>
      </w:r>
      <w:r w:rsidRPr="00DA2931">
        <w:t>Staffan Eklöf</w:t>
      </w:r>
      <w:r>
        <w:t xml:space="preserve"> (SD)</w:t>
      </w:r>
      <w:r>
        <w:br/>
      </w:r>
      <w:r w:rsidRPr="00DA2931">
        <w:t>Diskussionen i Kina om klimatet</w:t>
      </w:r>
    </w:p>
    <w:p w:rsidR="00DA2931" w:rsidP="00DA2931">
      <w:pPr>
        <w:pStyle w:val="BodyText"/>
      </w:pPr>
      <w:r>
        <w:t>Staffan Eklöf har frågat mig vad jag kommer att göra i närtid för att den nuvarande diskussionen i Kina i större utsträckning ska leda till större medvetande i Kina om Kinas globala roll i klimatproblematiken och för att Kina minskar sina utsläpp.</w:t>
      </w:r>
    </w:p>
    <w:p w:rsidR="00E72A5E" w:rsidP="00E72A5E">
      <w:pPr>
        <w:pStyle w:val="BodyText"/>
      </w:pPr>
      <w:r>
        <w:t xml:space="preserve">Det stämmer att Kinas energiförsörjning ger upphov till stora utsläpp, till stor del som en följd av omfattande förbränning av kol för elproduktion och i industrin. </w:t>
      </w:r>
      <w:r w:rsidRPr="00F80448">
        <w:t>Klimatkrisen är en global utmaning som måste lösas gemensamt och alla måste dra åt samma håll.</w:t>
      </w:r>
      <w:r>
        <w:t xml:space="preserve"> Det behöver ske en omställning till hållbar energi och förnybara bränslen särskilt. Det står dock klart att insatser för att minska koldioxidutsläppen i Kina och andra stora ekonomier är avgörande för vår gemensamma förmåga att leva upp till Parisavtalets temperaturmål. </w:t>
      </w:r>
    </w:p>
    <w:p w:rsidR="00C3435B" w:rsidP="00BE64E6">
      <w:pPr>
        <w:pStyle w:val="BodyText"/>
      </w:pPr>
      <w:r>
        <w:t xml:space="preserve">Kina är </w:t>
      </w:r>
      <w:r w:rsidR="00E72A5E">
        <w:t xml:space="preserve">därför </w:t>
      </w:r>
      <w:r>
        <w:t xml:space="preserve">en mycket viktig part i klimatförhandlingarna inom ramen för FN:s klimatkonvention (UNFCCC) och under Parisavtalet. Kinas aktiva medverkan har varit avgörande för att nå </w:t>
      </w:r>
      <w:r w:rsidR="008732B8">
        <w:t>framgångar, och kommer fortsätta</w:t>
      </w:r>
      <w:r w:rsidR="00F9639E">
        <w:t xml:space="preserve"> att</w:t>
      </w:r>
      <w:r w:rsidR="008732B8">
        <w:t xml:space="preserve"> vara det framöver. </w:t>
      </w:r>
    </w:p>
    <w:p w:rsidR="00AF26F1" w:rsidP="00F9639E">
      <w:pPr>
        <w:pStyle w:val="BodyText"/>
      </w:pPr>
      <w:r>
        <w:t xml:space="preserve">Liksom när det gäller många andra länder bedriver Sverige ett arbete </w:t>
      </w:r>
      <w:r w:rsidR="00F80448">
        <w:t>gentemot</w:t>
      </w:r>
      <w:r>
        <w:t xml:space="preserve"> Kina för att driva på en utveckling som tjänar klimatet och bidrar till att vi kan nå Parisavtalets temperaturmål,</w:t>
      </w:r>
      <w:r w:rsidR="001A0C97">
        <w:t xml:space="preserve"> samt</w:t>
      </w:r>
      <w:r>
        <w:t xml:space="preserve"> de globala hållbarhetsmålen. Dialogen </w:t>
      </w:r>
      <w:r w:rsidR="00E72A5E">
        <w:t xml:space="preserve">med Kina </w:t>
      </w:r>
      <w:r>
        <w:t xml:space="preserve">om klimatfrågan sker i </w:t>
      </w:r>
      <w:r w:rsidR="00BE64E6">
        <w:t>flera for</w:t>
      </w:r>
      <w:r w:rsidR="003D1CFF">
        <w:t>um</w:t>
      </w:r>
      <w:r w:rsidR="00BE64E6">
        <w:t xml:space="preserve">, </w:t>
      </w:r>
      <w:r w:rsidR="00E72A5E">
        <w:t>främst</w:t>
      </w:r>
      <w:r>
        <w:t xml:space="preserve"> via EU</w:t>
      </w:r>
      <w:r w:rsidR="00F80448">
        <w:t xml:space="preserve"> och</w:t>
      </w:r>
      <w:r w:rsidR="00BE64E6">
        <w:t xml:space="preserve"> bland annat inom </w:t>
      </w:r>
      <w:r>
        <w:t>ramen för samarbetet i UNFCCC</w:t>
      </w:r>
      <w:r w:rsidR="00F80448">
        <w:t>,</w:t>
      </w:r>
      <w:r>
        <w:t xml:space="preserve"> nu närmast </w:t>
      </w:r>
      <w:r w:rsidR="003D1CFF">
        <w:t xml:space="preserve">partsmötet </w:t>
      </w:r>
      <w:r>
        <w:t>COP26 i Glasgow</w:t>
      </w:r>
      <w:r w:rsidR="00F9639E">
        <w:t xml:space="preserve"> som sker i november.</w:t>
      </w:r>
      <w:r>
        <w:t xml:space="preserve"> </w:t>
      </w:r>
      <w:r w:rsidR="00F9639E">
        <w:t xml:space="preserve">Att agera via EU är särskilt viktigt för att på ett tydligt </w:t>
      </w:r>
      <w:r w:rsidR="001A0C97">
        <w:t xml:space="preserve">sätt </w:t>
      </w:r>
      <w:r w:rsidR="00F9639E">
        <w:t xml:space="preserve">och med viss tyngd framföra Sveriges och EU:s gemensamma klimatpolitiska prioriteringar. </w:t>
      </w:r>
      <w:r w:rsidR="00E72A5E">
        <w:t>T</w:t>
      </w:r>
      <w:r w:rsidRPr="00E72A5E" w:rsidR="00E72A5E">
        <w:t xml:space="preserve">illsammans </w:t>
      </w:r>
      <w:r w:rsidRPr="00E72A5E" w:rsidR="00E72A5E">
        <w:t xml:space="preserve">med EU och andra likasinnade </w:t>
      </w:r>
      <w:r w:rsidR="00E72A5E">
        <w:t xml:space="preserve">länder </w:t>
      </w:r>
      <w:r w:rsidRPr="00E72A5E" w:rsidR="00E72A5E">
        <w:t>är vår inriktning att uppmuntra Kina att presentera e</w:t>
      </w:r>
      <w:r w:rsidR="003D1CFF">
        <w:t>tt</w:t>
      </w:r>
      <w:r w:rsidRPr="00E72A5E" w:rsidR="00E72A5E">
        <w:t xml:space="preserve"> ambitiös</w:t>
      </w:r>
      <w:r w:rsidR="003D1CFF">
        <w:t>t</w:t>
      </w:r>
      <w:r w:rsidRPr="00E72A5E" w:rsidR="00E72A5E">
        <w:t xml:space="preserve"> </w:t>
      </w:r>
      <w:r w:rsidR="003D1CFF">
        <w:t>nationellt fastställt bidrag (</w:t>
      </w:r>
      <w:r w:rsidRPr="00E72A5E" w:rsidR="00E72A5E">
        <w:t>NDC</w:t>
      </w:r>
      <w:r w:rsidR="003D1CFF">
        <w:t>)</w:t>
      </w:r>
      <w:r w:rsidRPr="00E72A5E" w:rsidR="00E72A5E">
        <w:t xml:space="preserve"> inför COP26.</w:t>
      </w:r>
      <w:r w:rsidR="00E72A5E">
        <w:t xml:space="preserve"> </w:t>
      </w:r>
      <w:r w:rsidR="00C3435B">
        <w:t xml:space="preserve">Det är också i det avseendet som jag och regeringen i övrigt avser att fortsätta arbeta med klimatfrågan gentemot Kina i närtid. </w:t>
      </w:r>
    </w:p>
    <w:p w:rsidR="00DA293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B1B24611A2C46B9A5E9C6417B1B4F96"/>
          </w:placeholder>
          <w:dataBinding w:xpath="/ns0:DocumentInfo[1]/ns0:BaseInfo[1]/ns0:HeaderDate[1]" w:storeItemID="{227EEC6E-650C-4D4F-82C6-0AE079AD938B}" w:prefixMappings="xmlns:ns0='http://lp/documentinfo/RK' "/>
          <w:date w:fullDate="2021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9639E">
            <w:t>10</w:t>
          </w:r>
          <w:r>
            <w:t xml:space="preserve"> augusti 2021</w:t>
          </w:r>
        </w:sdtContent>
      </w:sdt>
    </w:p>
    <w:p w:rsidR="00DA2931" w:rsidP="00422A41">
      <w:pPr>
        <w:pStyle w:val="BodyText"/>
      </w:pPr>
      <w:bookmarkStart w:id="0" w:name="Start"/>
      <w:bookmarkEnd w:id="0"/>
      <w:r>
        <w:t>Per Bolund</w:t>
      </w:r>
    </w:p>
    <w:p w:rsidR="00DA293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2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2931" w:rsidRPr="007D73AB" w:rsidP="00340DE0">
          <w:pPr>
            <w:pStyle w:val="Header"/>
          </w:pPr>
        </w:p>
      </w:tc>
      <w:tc>
        <w:tcPr>
          <w:tcW w:w="1134" w:type="dxa"/>
        </w:tcPr>
        <w:p w:rsidR="00DA2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2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2931" w:rsidRPr="00710A6C" w:rsidP="00EE3C0F">
          <w:pPr>
            <w:pStyle w:val="Header"/>
            <w:rPr>
              <w:b/>
            </w:rPr>
          </w:pPr>
        </w:p>
        <w:p w:rsidR="00DA2931" w:rsidP="00EE3C0F">
          <w:pPr>
            <w:pStyle w:val="Header"/>
          </w:pPr>
        </w:p>
        <w:p w:rsidR="00DA2931" w:rsidP="00EE3C0F">
          <w:pPr>
            <w:pStyle w:val="Header"/>
          </w:pPr>
        </w:p>
        <w:p w:rsidR="00DA2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D5AF21DF3E4E95888E7F83C33EBBEF"/>
            </w:placeholder>
            <w:dataBinding w:xpath="/ns0:DocumentInfo[1]/ns0:BaseInfo[1]/ns0:Dnr[1]" w:storeItemID="{227EEC6E-650C-4D4F-82C6-0AE079AD938B}" w:prefixMappings="xmlns:ns0='http://lp/documentinfo/RK' "/>
            <w:text/>
          </w:sdtPr>
          <w:sdtContent>
            <w:p w:rsidR="00DA2931" w:rsidP="00EE3C0F">
              <w:pPr>
                <w:pStyle w:val="Header"/>
              </w:pPr>
              <w:r>
                <w:t>M2021/</w:t>
              </w:r>
              <w:r w:rsidR="003915A3">
                <w:t>01453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B16F2BC9384AD5BA7F83E39CF083BD"/>
            </w:placeholder>
            <w:showingPlcHdr/>
            <w:dataBinding w:xpath="/ns0:DocumentInfo[1]/ns0:BaseInfo[1]/ns0:DocNumber[1]" w:storeItemID="{227EEC6E-650C-4D4F-82C6-0AE079AD938B}" w:prefixMappings="xmlns:ns0='http://lp/documentinfo/RK' "/>
            <w:text/>
          </w:sdtPr>
          <w:sdtContent>
            <w:p w:rsidR="00DA2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2931" w:rsidP="00EE3C0F">
          <w:pPr>
            <w:pStyle w:val="Header"/>
          </w:pPr>
        </w:p>
      </w:tc>
      <w:tc>
        <w:tcPr>
          <w:tcW w:w="1134" w:type="dxa"/>
        </w:tcPr>
        <w:p w:rsidR="00DA2931" w:rsidP="0094502D">
          <w:pPr>
            <w:pStyle w:val="Header"/>
          </w:pPr>
        </w:p>
        <w:p w:rsidR="00DA2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7AB170467340F6BDA6F3E4CE255CF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9639E" w:rsidRPr="00F9639E" w:rsidP="00340DE0">
              <w:pPr>
                <w:pStyle w:val="Header"/>
                <w:rPr>
                  <w:b/>
                </w:rPr>
              </w:pPr>
              <w:r w:rsidRPr="00F9639E">
                <w:rPr>
                  <w:b/>
                </w:rPr>
                <w:t>Miljödepartementet</w:t>
              </w:r>
            </w:p>
            <w:p w:rsidR="00DA2931" w:rsidRPr="00340DE0" w:rsidP="00340DE0">
              <w:pPr>
                <w:pStyle w:val="Header"/>
              </w:pPr>
              <w:r w:rsidRPr="00F9639E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DFBA02EFE448C388250468C57A9B0D"/>
          </w:placeholder>
          <w:dataBinding w:xpath="/ns0:DocumentInfo[1]/ns0:BaseInfo[1]/ns0:Recipient[1]" w:storeItemID="{227EEC6E-650C-4D4F-82C6-0AE079AD938B}" w:prefixMappings="xmlns:ns0='http://lp/documentinfo/RK' "/>
          <w:text w:multiLine="1"/>
        </w:sdtPr>
        <w:sdtContent>
          <w:tc>
            <w:tcPr>
              <w:tcW w:w="3170" w:type="dxa"/>
            </w:tcPr>
            <w:p w:rsidR="00DA29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A2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D5AF21DF3E4E95888E7F83C33EB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50697-6C20-4DFD-ACAA-297A0DA3EC52}"/>
      </w:docPartPr>
      <w:docPartBody>
        <w:p w:rsidR="00E32018" w:rsidP="009C3208">
          <w:pPr>
            <w:pStyle w:val="0CD5AF21DF3E4E95888E7F83C33EBB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B16F2BC9384AD5BA7F83E39CF08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853C9-7650-4457-A020-F7BDAE315E59}"/>
      </w:docPartPr>
      <w:docPartBody>
        <w:p w:rsidR="00E32018" w:rsidP="009C3208">
          <w:pPr>
            <w:pStyle w:val="9CB16F2BC9384AD5BA7F83E39CF083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AB170467340F6BDA6F3E4CE255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B8DA9-4578-49D1-A182-50E41ED5B1D5}"/>
      </w:docPartPr>
      <w:docPartBody>
        <w:p w:rsidR="00E32018" w:rsidP="009C3208">
          <w:pPr>
            <w:pStyle w:val="AD7AB170467340F6BDA6F3E4CE255C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DFBA02EFE448C388250468C57A9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A74C0-0845-49ED-92EA-FC37FE79FFD2}"/>
      </w:docPartPr>
      <w:docPartBody>
        <w:p w:rsidR="00E32018" w:rsidP="009C3208">
          <w:pPr>
            <w:pStyle w:val="43DFBA02EFE448C388250468C57A9B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1B24611A2C46B9A5E9C6417B1B4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4F086-CA1C-43B3-BECC-8E4D16B578F8}"/>
      </w:docPartPr>
      <w:docPartBody>
        <w:p w:rsidR="00E32018" w:rsidP="009C3208">
          <w:pPr>
            <w:pStyle w:val="6B1B24611A2C46B9A5E9C6417B1B4F9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A6A350B48443F3B6058F493CEF4D60">
    <w:name w:val="52A6A350B48443F3B6058F493CEF4D60"/>
    <w:rsid w:val="009C3208"/>
  </w:style>
  <w:style w:type="character" w:styleId="PlaceholderText">
    <w:name w:val="Placeholder Text"/>
    <w:basedOn w:val="DefaultParagraphFont"/>
    <w:uiPriority w:val="99"/>
    <w:semiHidden/>
    <w:rsid w:val="009C3208"/>
    <w:rPr>
      <w:noProof w:val="0"/>
      <w:color w:val="808080"/>
    </w:rPr>
  </w:style>
  <w:style w:type="paragraph" w:customStyle="1" w:styleId="60C84E2EEF3E4C8BA09FD20E7BA68C84">
    <w:name w:val="60C84E2EEF3E4C8BA09FD20E7BA68C84"/>
    <w:rsid w:val="009C3208"/>
  </w:style>
  <w:style w:type="paragraph" w:customStyle="1" w:styleId="1F493756473B497CA541BC33AF29EEFC">
    <w:name w:val="1F493756473B497CA541BC33AF29EEFC"/>
    <w:rsid w:val="009C3208"/>
  </w:style>
  <w:style w:type="paragraph" w:customStyle="1" w:styleId="AAF42311EE6B4C3AB323B31A8391C1D3">
    <w:name w:val="AAF42311EE6B4C3AB323B31A8391C1D3"/>
    <w:rsid w:val="009C3208"/>
  </w:style>
  <w:style w:type="paragraph" w:customStyle="1" w:styleId="0CD5AF21DF3E4E95888E7F83C33EBBEF">
    <w:name w:val="0CD5AF21DF3E4E95888E7F83C33EBBEF"/>
    <w:rsid w:val="009C3208"/>
  </w:style>
  <w:style w:type="paragraph" w:customStyle="1" w:styleId="9CB16F2BC9384AD5BA7F83E39CF083BD">
    <w:name w:val="9CB16F2BC9384AD5BA7F83E39CF083BD"/>
    <w:rsid w:val="009C3208"/>
  </w:style>
  <w:style w:type="paragraph" w:customStyle="1" w:styleId="85D4F4FF395C43FDA3FB48533DBF3BE7">
    <w:name w:val="85D4F4FF395C43FDA3FB48533DBF3BE7"/>
    <w:rsid w:val="009C3208"/>
  </w:style>
  <w:style w:type="paragraph" w:customStyle="1" w:styleId="CEC753ED98564566BDDF4DD779D99B40">
    <w:name w:val="CEC753ED98564566BDDF4DD779D99B40"/>
    <w:rsid w:val="009C3208"/>
  </w:style>
  <w:style w:type="paragraph" w:customStyle="1" w:styleId="FBCB5CF370F04BE7AF26EDAE7DBA7D51">
    <w:name w:val="FBCB5CF370F04BE7AF26EDAE7DBA7D51"/>
    <w:rsid w:val="009C3208"/>
  </w:style>
  <w:style w:type="paragraph" w:customStyle="1" w:styleId="AD7AB170467340F6BDA6F3E4CE255CF2">
    <w:name w:val="AD7AB170467340F6BDA6F3E4CE255CF2"/>
    <w:rsid w:val="009C3208"/>
  </w:style>
  <w:style w:type="paragraph" w:customStyle="1" w:styleId="43DFBA02EFE448C388250468C57A9B0D">
    <w:name w:val="43DFBA02EFE448C388250468C57A9B0D"/>
    <w:rsid w:val="009C3208"/>
  </w:style>
  <w:style w:type="paragraph" w:customStyle="1" w:styleId="9CB16F2BC9384AD5BA7F83E39CF083BD1">
    <w:name w:val="9CB16F2BC9384AD5BA7F83E39CF083BD1"/>
    <w:rsid w:val="009C32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7AB170467340F6BDA6F3E4CE255CF21">
    <w:name w:val="AD7AB170467340F6BDA6F3E4CE255CF21"/>
    <w:rsid w:val="009C32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A5024C7D44CB5A4AE2ABEDF341A11">
    <w:name w:val="479A5024C7D44CB5A4AE2ABEDF341A11"/>
    <w:rsid w:val="009C3208"/>
  </w:style>
  <w:style w:type="paragraph" w:customStyle="1" w:styleId="0EC662CE156F47CABE3DEF149EE961F4">
    <w:name w:val="0EC662CE156F47CABE3DEF149EE961F4"/>
    <w:rsid w:val="009C3208"/>
  </w:style>
  <w:style w:type="paragraph" w:customStyle="1" w:styleId="FF96C69AF2A94B6DADA8061A80823ADE">
    <w:name w:val="FF96C69AF2A94B6DADA8061A80823ADE"/>
    <w:rsid w:val="009C3208"/>
  </w:style>
  <w:style w:type="paragraph" w:customStyle="1" w:styleId="BE304CD3A07F494899C466B456416B9B">
    <w:name w:val="BE304CD3A07F494899C466B456416B9B"/>
    <w:rsid w:val="009C3208"/>
  </w:style>
  <w:style w:type="paragraph" w:customStyle="1" w:styleId="21F36748FEFD4919B010E1062AC70DD2">
    <w:name w:val="21F36748FEFD4919B010E1062AC70DD2"/>
    <w:rsid w:val="009C3208"/>
  </w:style>
  <w:style w:type="paragraph" w:customStyle="1" w:styleId="6B1B24611A2C46B9A5E9C6417B1B4F96">
    <w:name w:val="6B1B24611A2C46B9A5E9C6417B1B4F96"/>
    <w:rsid w:val="009C3208"/>
  </w:style>
  <w:style w:type="paragraph" w:customStyle="1" w:styleId="060547DE3771488DB0EEC5F8B9A9B73B">
    <w:name w:val="060547DE3771488DB0EEC5F8B9A9B73B"/>
    <w:rsid w:val="009C32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261a8157-2ef7-4f39-bce3-280daf8f4aad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2021-08-10T00:00:00</HeaderDate>
    <Office/>
    <Dnr>M2021/01453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E76E39A-1758-4273-8065-12A3EE7C2BA1}"/>
</file>

<file path=customXml/itemProps2.xml><?xml version="1.0" encoding="utf-8"?>
<ds:datastoreItem xmlns:ds="http://schemas.openxmlformats.org/officeDocument/2006/customXml" ds:itemID="{B4CE58D7-ECA3-412B-B8BE-5FF2D3A895F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D912C24-860E-4776-929A-D526A469FF69}"/>
</file>

<file path=customXml/itemProps5.xml><?xml version="1.0" encoding="utf-8"?>
<ds:datastoreItem xmlns:ds="http://schemas.openxmlformats.org/officeDocument/2006/customXml" ds:itemID="{227EEC6E-650C-4D4F-82C6-0AE079AD93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3375 - Diskussionen i Kina om klimatet.docx</dc:title>
  <cp:revision>2</cp:revision>
  <dcterms:created xsi:type="dcterms:W3CDTF">2021-08-10T11:34:00Z</dcterms:created>
  <dcterms:modified xsi:type="dcterms:W3CDTF">2021-08-10T11:34:00Z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