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BCD" w:rsidRDefault="00984C45" w14:paraId="5E40ED30" w14:textId="77777777">
      <w:pPr>
        <w:pStyle w:val="Rubrik1"/>
        <w:spacing w:after="300"/>
      </w:pPr>
      <w:sdt>
        <w:sdtPr>
          <w:alias w:val="CC_Boilerplate_4"/>
          <w:tag w:val="CC_Boilerplate_4"/>
          <w:id w:val="-1644581176"/>
          <w:lock w:val="sdtLocked"/>
          <w:placeholder>
            <w:docPart w:val="D32520ACF3BD49139EFCDD1D2145B1EC"/>
          </w:placeholder>
          <w:text/>
        </w:sdtPr>
        <w:sdtEndPr/>
        <w:sdtContent>
          <w:r w:rsidRPr="009B062B" w:rsidR="00AF30DD">
            <w:t>Förslag till riksdagsbeslut</w:t>
          </w:r>
        </w:sdtContent>
      </w:sdt>
      <w:bookmarkEnd w:id="0"/>
      <w:bookmarkEnd w:id="1"/>
    </w:p>
    <w:sdt>
      <w:sdtPr>
        <w:alias w:val="Yrkande 1"/>
        <w:tag w:val="5c7b89e6-5cf6-4d3d-9b0c-b35006b13a81"/>
        <w:id w:val="945969274"/>
        <w:lock w:val="sdtLocked"/>
      </w:sdtPr>
      <w:sdtEndPr/>
      <w:sdtContent>
        <w:p w:rsidR="000036B3" w:rsidRDefault="00200D42" w14:paraId="2EDAE29E" w14:textId="77777777">
          <w:pPr>
            <w:pStyle w:val="Frslagstext"/>
            <w:numPr>
              <w:ilvl w:val="0"/>
              <w:numId w:val="0"/>
            </w:numPr>
          </w:pPr>
          <w:r>
            <w:t>Riksdagen ställer sig bakom det som anförs i motionen om att utreda vilka barn som i lägre grad än andra söker sig till hälso- och sjukvården, både vid behov och vid förebyggande insatser, och vad uteblivna besök beror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DA253A3FDF412E93051A647EA71F2F"/>
        </w:placeholder>
        <w:text/>
      </w:sdtPr>
      <w:sdtEndPr/>
      <w:sdtContent>
        <w:p w:rsidRPr="009B062B" w:rsidR="006D79C9" w:rsidP="00333E95" w:rsidRDefault="006D79C9" w14:paraId="2F8CB71A" w14:textId="77777777">
          <w:pPr>
            <w:pStyle w:val="Rubrik1"/>
          </w:pPr>
          <w:r>
            <w:t>Motivering</w:t>
          </w:r>
        </w:p>
      </w:sdtContent>
    </w:sdt>
    <w:bookmarkEnd w:displacedByCustomXml="prev" w:id="3"/>
    <w:bookmarkEnd w:displacedByCustomXml="prev" w:id="4"/>
    <w:p w:rsidR="009C7921" w:rsidP="00984C45" w:rsidRDefault="009C7921" w14:paraId="19CD2F19" w14:textId="35628147">
      <w:pPr>
        <w:pStyle w:val="Normalutanindragellerluft"/>
      </w:pPr>
      <w:r>
        <w:t xml:space="preserve">Vård ska ges med respekt för alla människors lika värde; patienter som lider av samma sjukdomar ska behandlas lika och resurser ska fördelas utifrån behov. Trots det finns </w:t>
      </w:r>
      <w:r w:rsidR="005B38F9">
        <w:t xml:space="preserve">det </w:t>
      </w:r>
      <w:r>
        <w:t>rapporter som visar att hälso- och sjukvården inte är helt jämlik. Det finns behov av att ta fram och tillgängliggöra data för fler och fördjupade analyser om jämlik vård på såväl nationell som regional nivå. Jämlik vård handlar inte om att ge samma insats till alla. Jämlik vård handlar om vårdens förmåga, och vårdens förutsättningar, att anpassa sig till patienters olika förutsättningar.</w:t>
      </w:r>
    </w:p>
    <w:p w:rsidR="009C7921" w:rsidP="00984C45" w:rsidRDefault="009C7921" w14:paraId="31727E00" w14:textId="3C716979">
      <w:r>
        <w:t>En viktig del i styrningen mot en mer jämlik vård är att uppnå konsensus kring vad en jämlik hälso- och sjukvård innebär. Kunskapsstyrning är ett av vårdens viktigaste verktyg för att säkra en jämlik vård. En fungerande kunskapsstyrning innebär att det inte spelar någon roll var jag söker vård</w:t>
      </w:r>
      <w:r w:rsidR="00777B6A">
        <w:t xml:space="preserve"> eftersom</w:t>
      </w:r>
      <w:r>
        <w:t xml:space="preserve"> tillgången till kunskap och evidens, liksom planerade vårdförlopp, är lika överallt.</w:t>
      </w:r>
    </w:p>
    <w:p w:rsidR="009C7921" w:rsidP="00984C45" w:rsidRDefault="009C7921" w14:paraId="303B6C56" w14:textId="0189A0B4">
      <w:r>
        <w:t xml:space="preserve">För att aktörer ska kunna identifiera sina möjliga lösningar utifrån sin </w:t>
      </w:r>
      <w:proofErr w:type="gramStart"/>
      <w:r>
        <w:t>verksamhets specifika</w:t>
      </w:r>
      <w:proofErr w:type="gramEnd"/>
      <w:r>
        <w:t xml:space="preserve"> uppdrag behövs kunskaper om vilka grupper verksamheten når och inte når och om vilka olika effekter verksamheten har för olika grupper. Det handlar om att återkommande analysera sitt uppdrag, utbud, utförande</w:t>
      </w:r>
      <w:r w:rsidR="005B38F9">
        <w:t xml:space="preserve"> och</w:t>
      </w:r>
      <w:r>
        <w:t xml:space="preserve"> resultat </w:t>
      </w:r>
      <w:r w:rsidR="005B38F9">
        <w:t xml:space="preserve">samt sin </w:t>
      </w:r>
      <w:r>
        <w:t>effekt med ett jämlikhetsperspekti</w:t>
      </w:r>
      <w:r w:rsidR="009C0832">
        <w:t>v</w:t>
      </w:r>
      <w:r>
        <w:t xml:space="preserve">. </w:t>
      </w:r>
    </w:p>
    <w:p w:rsidR="009C7921" w:rsidP="00984C45" w:rsidRDefault="009C7921" w14:paraId="4E740DE0" w14:textId="7F28FEE6">
      <w:r>
        <w:lastRenderedPageBreak/>
        <w:t>Extra viktig</w:t>
      </w:r>
      <w:r w:rsidR="005B38F9">
        <w:t>a</w:t>
      </w:r>
      <w:r>
        <w:t xml:space="preserve"> är analyserna när det kommer till barnen. Alla barn söker inte den vård de behöver och därför ser vi behovet av att utreda vilka barn som i lägre grad än andra söker hälso- och sjukvård. Med rätt underlag tar vi bättre beslut för en mer jämlik vård.</w:t>
      </w:r>
    </w:p>
    <w:sdt>
      <w:sdtPr>
        <w:rPr>
          <w:i/>
          <w:noProof/>
        </w:rPr>
        <w:alias w:val="CC_Underskrifter"/>
        <w:tag w:val="CC_Underskrifter"/>
        <w:id w:val="583496634"/>
        <w:lock w:val="sdtContentLocked"/>
        <w:placeholder>
          <w:docPart w:val="465516A2499B4AF19E93A3C20D893FE8"/>
        </w:placeholder>
      </w:sdtPr>
      <w:sdtEndPr>
        <w:rPr>
          <w:i w:val="0"/>
          <w:noProof w:val="0"/>
        </w:rPr>
      </w:sdtEndPr>
      <w:sdtContent>
        <w:p w:rsidR="00866BCD" w:rsidP="00866BCD" w:rsidRDefault="00866BCD" w14:paraId="2A94059D" w14:textId="77777777"/>
        <w:p w:rsidRPr="008E0FE2" w:rsidR="004801AC" w:rsidP="00866BCD" w:rsidRDefault="00984C45" w14:paraId="1714CB74" w14:textId="224A562D"/>
      </w:sdtContent>
    </w:sdt>
    <w:tbl>
      <w:tblPr>
        <w:tblW w:w="5000" w:type="pct"/>
        <w:tblLook w:val="04A0" w:firstRow="1" w:lastRow="0" w:firstColumn="1" w:lastColumn="0" w:noHBand="0" w:noVBand="1"/>
        <w:tblCaption w:val="underskrifter"/>
      </w:tblPr>
      <w:tblGrid>
        <w:gridCol w:w="4252"/>
        <w:gridCol w:w="4252"/>
      </w:tblGrid>
      <w:tr w:rsidR="00246B81" w14:paraId="6CFE0A98" w14:textId="77777777">
        <w:trPr>
          <w:cantSplit/>
        </w:trPr>
        <w:tc>
          <w:tcPr>
            <w:tcW w:w="50" w:type="pct"/>
            <w:vAlign w:val="bottom"/>
          </w:tcPr>
          <w:p w:rsidR="00246B81" w:rsidRDefault="005B38F9" w14:paraId="083F293F" w14:textId="77777777">
            <w:pPr>
              <w:pStyle w:val="Underskrifter"/>
              <w:spacing w:after="0"/>
            </w:pPr>
            <w:r>
              <w:t>Jim Svensk Larm (S)</w:t>
            </w:r>
          </w:p>
        </w:tc>
        <w:tc>
          <w:tcPr>
            <w:tcW w:w="50" w:type="pct"/>
            <w:vAlign w:val="bottom"/>
          </w:tcPr>
          <w:p w:rsidR="00246B81" w:rsidRDefault="00246B81" w14:paraId="7A1E06F6" w14:textId="77777777">
            <w:pPr>
              <w:pStyle w:val="Underskrifter"/>
              <w:spacing w:after="0"/>
            </w:pPr>
          </w:p>
        </w:tc>
      </w:tr>
    </w:tbl>
    <w:p w:rsidR="00246B81" w:rsidRDefault="00246B81" w14:paraId="44557C25" w14:textId="77777777"/>
    <w:sectPr w:rsidR="00246B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E0CD" w14:textId="77777777" w:rsidR="00CC7472" w:rsidRDefault="00CC7472" w:rsidP="000C1CAD">
      <w:pPr>
        <w:spacing w:line="240" w:lineRule="auto"/>
      </w:pPr>
      <w:r>
        <w:separator/>
      </w:r>
    </w:p>
  </w:endnote>
  <w:endnote w:type="continuationSeparator" w:id="0">
    <w:p w14:paraId="6469FBFB" w14:textId="77777777" w:rsidR="00CC7472" w:rsidRDefault="00CC7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F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FB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B413" w14:textId="2B553230" w:rsidR="00262EA3" w:rsidRPr="00866BCD" w:rsidRDefault="00262EA3" w:rsidP="00866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9432" w14:textId="77777777" w:rsidR="00CC7472" w:rsidRDefault="00CC7472" w:rsidP="000C1CAD">
      <w:pPr>
        <w:spacing w:line="240" w:lineRule="auto"/>
      </w:pPr>
      <w:r>
        <w:separator/>
      </w:r>
    </w:p>
  </w:footnote>
  <w:footnote w:type="continuationSeparator" w:id="0">
    <w:p w14:paraId="4ADBF964" w14:textId="77777777" w:rsidR="00CC7472" w:rsidRDefault="00CC74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8D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55A40" wp14:editId="3053F3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4B17B" w14:textId="74244F49" w:rsidR="00262EA3" w:rsidRDefault="00984C45" w:rsidP="008103B5">
                          <w:pPr>
                            <w:jc w:val="right"/>
                          </w:pPr>
                          <w:sdt>
                            <w:sdtPr>
                              <w:alias w:val="CC_Noformat_Partikod"/>
                              <w:tag w:val="CC_Noformat_Partikod"/>
                              <w:id w:val="-53464382"/>
                              <w:text/>
                            </w:sdtPr>
                            <w:sdtEndPr/>
                            <w:sdtContent>
                              <w:r w:rsidR="009C7921">
                                <w:t>S</w:t>
                              </w:r>
                            </w:sdtContent>
                          </w:sdt>
                          <w:sdt>
                            <w:sdtPr>
                              <w:alias w:val="CC_Noformat_Partinummer"/>
                              <w:tag w:val="CC_Noformat_Partinummer"/>
                              <w:id w:val="-1709555926"/>
                              <w:text/>
                            </w:sdtPr>
                            <w:sdtEndPr/>
                            <w:sdtContent>
                              <w:r w:rsidR="009C7921">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55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4B17B" w14:textId="74244F49" w:rsidR="00262EA3" w:rsidRDefault="00984C45" w:rsidP="008103B5">
                    <w:pPr>
                      <w:jc w:val="right"/>
                    </w:pPr>
                    <w:sdt>
                      <w:sdtPr>
                        <w:alias w:val="CC_Noformat_Partikod"/>
                        <w:tag w:val="CC_Noformat_Partikod"/>
                        <w:id w:val="-53464382"/>
                        <w:text/>
                      </w:sdtPr>
                      <w:sdtEndPr/>
                      <w:sdtContent>
                        <w:r w:rsidR="009C7921">
                          <w:t>S</w:t>
                        </w:r>
                      </w:sdtContent>
                    </w:sdt>
                    <w:sdt>
                      <w:sdtPr>
                        <w:alias w:val="CC_Noformat_Partinummer"/>
                        <w:tag w:val="CC_Noformat_Partinummer"/>
                        <w:id w:val="-1709555926"/>
                        <w:text/>
                      </w:sdtPr>
                      <w:sdtEndPr/>
                      <w:sdtContent>
                        <w:r w:rsidR="009C7921">
                          <w:t>1428</w:t>
                        </w:r>
                      </w:sdtContent>
                    </w:sdt>
                  </w:p>
                </w:txbxContent>
              </v:textbox>
              <w10:wrap anchorx="page"/>
            </v:shape>
          </w:pict>
        </mc:Fallback>
      </mc:AlternateContent>
    </w:r>
  </w:p>
  <w:p w14:paraId="0BB939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D2E2" w14:textId="77777777" w:rsidR="00262EA3" w:rsidRDefault="00262EA3" w:rsidP="008563AC">
    <w:pPr>
      <w:jc w:val="right"/>
    </w:pPr>
  </w:p>
  <w:p w14:paraId="59A6F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F9AE" w14:textId="77777777" w:rsidR="00262EA3" w:rsidRDefault="00984C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A62DAB" wp14:editId="4532C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B13E62" w14:textId="2BAF49D0" w:rsidR="00262EA3" w:rsidRDefault="00984C45" w:rsidP="00A314CF">
    <w:pPr>
      <w:pStyle w:val="FSHNormal"/>
      <w:spacing w:before="40"/>
    </w:pPr>
    <w:sdt>
      <w:sdtPr>
        <w:alias w:val="CC_Noformat_Motionstyp"/>
        <w:tag w:val="CC_Noformat_Motionstyp"/>
        <w:id w:val="1162973129"/>
        <w:lock w:val="sdtContentLocked"/>
        <w15:appearance w15:val="hidden"/>
        <w:text/>
      </w:sdtPr>
      <w:sdtEndPr/>
      <w:sdtContent>
        <w:r w:rsidR="00866BCD">
          <w:t>Enskild motion</w:t>
        </w:r>
      </w:sdtContent>
    </w:sdt>
    <w:r w:rsidR="00821B36">
      <w:t xml:space="preserve"> </w:t>
    </w:r>
    <w:sdt>
      <w:sdtPr>
        <w:alias w:val="CC_Noformat_Partikod"/>
        <w:tag w:val="CC_Noformat_Partikod"/>
        <w:id w:val="1471015553"/>
        <w:text/>
      </w:sdtPr>
      <w:sdtEndPr/>
      <w:sdtContent>
        <w:r w:rsidR="009C7921">
          <w:t>S</w:t>
        </w:r>
      </w:sdtContent>
    </w:sdt>
    <w:sdt>
      <w:sdtPr>
        <w:alias w:val="CC_Noformat_Partinummer"/>
        <w:tag w:val="CC_Noformat_Partinummer"/>
        <w:id w:val="-2014525982"/>
        <w:text/>
      </w:sdtPr>
      <w:sdtEndPr/>
      <w:sdtContent>
        <w:r w:rsidR="009C7921">
          <w:t>1428</w:t>
        </w:r>
      </w:sdtContent>
    </w:sdt>
  </w:p>
  <w:p w14:paraId="5EB31BF4" w14:textId="77777777" w:rsidR="00262EA3" w:rsidRPr="008227B3" w:rsidRDefault="00984C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43E21" w14:textId="248CB80A" w:rsidR="00262EA3" w:rsidRPr="008227B3" w:rsidRDefault="00984C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B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BCD">
          <w:t>:1199</w:t>
        </w:r>
      </w:sdtContent>
    </w:sdt>
  </w:p>
  <w:p w14:paraId="0D102D57" w14:textId="4C521DA7" w:rsidR="00262EA3" w:rsidRDefault="00984C45" w:rsidP="00E03A3D">
    <w:pPr>
      <w:pStyle w:val="Motionr"/>
    </w:pPr>
    <w:sdt>
      <w:sdtPr>
        <w:alias w:val="CC_Noformat_Avtext"/>
        <w:tag w:val="CC_Noformat_Avtext"/>
        <w:id w:val="-2020768203"/>
        <w:lock w:val="sdtContentLocked"/>
        <w15:appearance w15:val="hidden"/>
        <w:text/>
      </w:sdtPr>
      <w:sdtEndPr/>
      <w:sdtContent>
        <w:r w:rsidR="00866BCD">
          <w:t>av Jim Svensk Larm (S)</w:t>
        </w:r>
      </w:sdtContent>
    </w:sdt>
  </w:p>
  <w:sdt>
    <w:sdtPr>
      <w:alias w:val="CC_Noformat_Rubtext"/>
      <w:tag w:val="CC_Noformat_Rubtext"/>
      <w:id w:val="-218060500"/>
      <w:lock w:val="sdtLocked"/>
      <w:text/>
    </w:sdtPr>
    <w:sdtEndPr/>
    <w:sdtContent>
      <w:p w14:paraId="40A822AB" w14:textId="179D189A" w:rsidR="00262EA3" w:rsidRDefault="009C7921" w:rsidP="00283E0F">
        <w:pPr>
          <w:pStyle w:val="FSHRub2"/>
        </w:pPr>
        <w:r>
          <w:t>Integrering av jämlikhetsperspektivet i barnsjukvården</w:t>
        </w:r>
      </w:p>
    </w:sdtContent>
  </w:sdt>
  <w:sdt>
    <w:sdtPr>
      <w:alias w:val="CC_Boilerplate_3"/>
      <w:tag w:val="CC_Boilerplate_3"/>
      <w:id w:val="1606463544"/>
      <w:lock w:val="sdtContentLocked"/>
      <w15:appearance w15:val="hidden"/>
      <w:text w:multiLine="1"/>
    </w:sdtPr>
    <w:sdtEndPr/>
    <w:sdtContent>
      <w:p w14:paraId="0D46DF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7921"/>
    <w:rsid w:val="000000E0"/>
    <w:rsid w:val="00000761"/>
    <w:rsid w:val="000014AF"/>
    <w:rsid w:val="00002310"/>
    <w:rsid w:val="00002CB4"/>
    <w:rsid w:val="000030B6"/>
    <w:rsid w:val="000036B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8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F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A"/>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C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7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4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32"/>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92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72"/>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D654D"/>
  <w15:chartTrackingRefBased/>
  <w15:docId w15:val="{AA55E3A2-F9EE-4E38-9629-F20E365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520ACF3BD49139EFCDD1D2145B1EC"/>
        <w:category>
          <w:name w:val="Allmänt"/>
          <w:gallery w:val="placeholder"/>
        </w:category>
        <w:types>
          <w:type w:val="bbPlcHdr"/>
        </w:types>
        <w:behaviors>
          <w:behavior w:val="content"/>
        </w:behaviors>
        <w:guid w:val="{18324BA6-EA46-4BD5-A425-7ED470DB105B}"/>
      </w:docPartPr>
      <w:docPartBody>
        <w:p w:rsidR="00B60FFE" w:rsidRDefault="00C26EE8">
          <w:pPr>
            <w:pStyle w:val="D32520ACF3BD49139EFCDD1D2145B1EC"/>
          </w:pPr>
          <w:r w:rsidRPr="005A0A93">
            <w:rPr>
              <w:rStyle w:val="Platshllartext"/>
            </w:rPr>
            <w:t>Förslag till riksdagsbeslut</w:t>
          </w:r>
        </w:p>
      </w:docPartBody>
    </w:docPart>
    <w:docPart>
      <w:docPartPr>
        <w:name w:val="69DA253A3FDF412E93051A647EA71F2F"/>
        <w:category>
          <w:name w:val="Allmänt"/>
          <w:gallery w:val="placeholder"/>
        </w:category>
        <w:types>
          <w:type w:val="bbPlcHdr"/>
        </w:types>
        <w:behaviors>
          <w:behavior w:val="content"/>
        </w:behaviors>
        <w:guid w:val="{AA526386-23FE-441A-BC36-856C0CF00F1C}"/>
      </w:docPartPr>
      <w:docPartBody>
        <w:p w:rsidR="00B60FFE" w:rsidRDefault="00C26EE8">
          <w:pPr>
            <w:pStyle w:val="69DA253A3FDF412E93051A647EA71F2F"/>
          </w:pPr>
          <w:r w:rsidRPr="005A0A93">
            <w:rPr>
              <w:rStyle w:val="Platshllartext"/>
            </w:rPr>
            <w:t>Motivering</w:t>
          </w:r>
        </w:p>
      </w:docPartBody>
    </w:docPart>
    <w:docPart>
      <w:docPartPr>
        <w:name w:val="465516A2499B4AF19E93A3C20D893FE8"/>
        <w:category>
          <w:name w:val="Allmänt"/>
          <w:gallery w:val="placeholder"/>
        </w:category>
        <w:types>
          <w:type w:val="bbPlcHdr"/>
        </w:types>
        <w:behaviors>
          <w:behavior w:val="content"/>
        </w:behaviors>
        <w:guid w:val="{74A1E8BE-074A-49AD-B631-8617B23F8F66}"/>
      </w:docPartPr>
      <w:docPartBody>
        <w:p w:rsidR="001D7D3A" w:rsidRDefault="001D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E8"/>
    <w:rsid w:val="001D7D3A"/>
    <w:rsid w:val="00707455"/>
    <w:rsid w:val="00B60FFE"/>
    <w:rsid w:val="00C26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2520ACF3BD49139EFCDD1D2145B1EC">
    <w:name w:val="D32520ACF3BD49139EFCDD1D2145B1EC"/>
  </w:style>
  <w:style w:type="paragraph" w:customStyle="1" w:styleId="69DA253A3FDF412E93051A647EA71F2F">
    <w:name w:val="69DA253A3FDF412E93051A647EA71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F7E66-CF46-4400-B6E5-2DA8CFA2DF10}"/>
</file>

<file path=customXml/itemProps2.xml><?xml version="1.0" encoding="utf-8"?>
<ds:datastoreItem xmlns:ds="http://schemas.openxmlformats.org/officeDocument/2006/customXml" ds:itemID="{4172E7DC-6EB4-4063-B92C-86103EE9719C}"/>
</file>

<file path=customXml/itemProps3.xml><?xml version="1.0" encoding="utf-8"?>
<ds:datastoreItem xmlns:ds="http://schemas.openxmlformats.org/officeDocument/2006/customXml" ds:itemID="{6C83DD7A-5C37-4714-8059-F6B95BB05C56}"/>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1611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S1428 Integrera jämlikhetsperspektivet i barnsjukvården</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