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5F685AD7444095A4953C1A8F30CAE2"/>
        </w:placeholder>
        <w15:appearance w15:val="hidden"/>
        <w:text/>
      </w:sdtPr>
      <w:sdtEndPr/>
      <w:sdtContent>
        <w:p w:rsidRPr="009B062B" w:rsidR="00AF30DD" w:rsidP="009B062B" w:rsidRDefault="00AF30DD" w14:paraId="4F4E464E" w14:textId="77777777">
          <w:pPr>
            <w:pStyle w:val="RubrikFrslagTIllRiksdagsbeslut"/>
          </w:pPr>
          <w:r w:rsidRPr="009B062B">
            <w:t>Förslag till riksdagsbeslut</w:t>
          </w:r>
        </w:p>
      </w:sdtContent>
    </w:sdt>
    <w:sdt>
      <w:sdtPr>
        <w:alias w:val="Yrkande 1"/>
        <w:tag w:val="8513b23e-cf1c-4131-a1d1-c94f733843fe"/>
        <w:id w:val="-1444768888"/>
        <w:lock w:val="sdtLocked"/>
      </w:sdtPr>
      <w:sdtEndPr/>
      <w:sdtContent>
        <w:p w:rsidR="00321D09" w:rsidRDefault="00A31EAC" w14:paraId="2AA9F38E" w14:textId="78F905FE">
          <w:pPr>
            <w:pStyle w:val="Frslagstext"/>
          </w:pPr>
          <w:r>
            <w:t>Riksdagen ställer sig bakom det som anförs i motionen om att följa upp lagstiftningen som gjorde att id-kapningar förra året kriminaliserades och tillkännager detta för regeringen.</w:t>
          </w:r>
        </w:p>
      </w:sdtContent>
    </w:sdt>
    <w:sdt>
      <w:sdtPr>
        <w:alias w:val="Yrkande 2"/>
        <w:tag w:val="f7ee7cdd-730e-4f1e-be4c-bb41bfae3bf5"/>
        <w:id w:val="-623002776"/>
        <w:lock w:val="sdtLocked"/>
      </w:sdtPr>
      <w:sdtEndPr/>
      <w:sdtContent>
        <w:p w:rsidR="00321D09" w:rsidRDefault="00A31EAC" w14:paraId="1901999F" w14:textId="0D73FE33">
          <w:pPr>
            <w:pStyle w:val="Frslagstext"/>
          </w:pPr>
          <w:r>
            <w:t>Riksdagen ställer sig bakom det som anförs i motionen om att stävja id-kapningar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2E4C16BA694277943B425AB5547AE3"/>
        </w:placeholder>
        <w15:appearance w15:val="hidden"/>
        <w:text/>
      </w:sdtPr>
      <w:sdtEndPr/>
      <w:sdtContent>
        <w:p w:rsidRPr="009B062B" w:rsidR="006D79C9" w:rsidP="00333E95" w:rsidRDefault="006D79C9" w14:paraId="433397E5" w14:textId="77777777">
          <w:pPr>
            <w:pStyle w:val="Rubrik1"/>
          </w:pPr>
          <w:r>
            <w:t>Motivering</w:t>
          </w:r>
        </w:p>
      </w:sdtContent>
    </w:sdt>
    <w:p w:rsidR="00F268A9" w:rsidP="00F268A9" w:rsidRDefault="00F268A9" w14:paraId="2D56FEEA" w14:textId="0E65799D">
      <w:pPr>
        <w:pStyle w:val="Normalutanindragellerluft"/>
      </w:pPr>
      <w:r>
        <w:t>Under 2016 blev över 116 000 svenskar utsatta för identitetskapning. Utvecklingen ha</w:t>
      </w:r>
      <w:r w:rsidR="005D5936">
        <w:t>r dessvärre fortsatt och i en Sifo</w:t>
      </w:r>
      <w:r>
        <w:t>mätning som presenterades i augusti i år uppgav 200 000 personer att de har utsatts för id-kapning under det senaste året. Till följd av den snabba utvecklingen och modern teknik går det nu alltför lätt för kriminella att samla informa</w:t>
      </w:r>
      <w:r w:rsidR="005D5936">
        <w:softHyphen/>
      </w:r>
      <w:r>
        <w:t>tion från både offentliga källor och sociala medier. Id-kapningar har blivit ett allvarligt hot mot den privata sfären och rättssamhället.</w:t>
      </w:r>
    </w:p>
    <w:p w:rsidR="00F268A9" w:rsidP="00F268A9" w:rsidRDefault="00F268A9" w14:paraId="7D7E1EDC" w14:textId="65F7308F">
      <w:r w:rsidRPr="00F268A9">
        <w:t xml:space="preserve">Bedragare använder kapningarna för att stjäla pengar eller köpa varor i den drabbade personens namn. Lagfarter kapas för att fastigheter sedermera ska kunna belånas eller säljas och bolag plundras på tillgångar. Att försätta bolag i konkurs går </w:t>
      </w:r>
      <w:r w:rsidR="005D5936">
        <w:t>också enkelt. En konkursanmälan</w:t>
      </w:r>
      <w:r w:rsidRPr="00F268A9">
        <w:t xml:space="preserve"> som ha</w:t>
      </w:r>
      <w:r w:rsidR="005D5936">
        <w:t>r undertecknats av en bedragare</w:t>
      </w:r>
      <w:r w:rsidRPr="00F268A9">
        <w:t xml:space="preserve"> handläggs omedelbart av tingsrätten utan at</w:t>
      </w:r>
      <w:r w:rsidR="005D5936">
        <w:t>t kontakt tas med den rättmätiga</w:t>
      </w:r>
      <w:r w:rsidRPr="00F268A9">
        <w:t xml:space="preserve"> </w:t>
      </w:r>
      <w:r w:rsidR="005D5936">
        <w:t>ägaren. Samtliga dessa scenarion</w:t>
      </w:r>
      <w:r w:rsidRPr="00F268A9">
        <w:t xml:space="preserve"> ger sedan upphov till segdragna juridiska konflikter där brottsoffret tvingas ägna mycken tid åt att försvara det som rätteligen tillhör denne. Det är inte hållbart. Politiker, myndig</w:t>
      </w:r>
      <w:r w:rsidR="005D5936">
        <w:softHyphen/>
      </w:r>
      <w:r w:rsidRPr="00F268A9">
        <w:t xml:space="preserve">heter och företag måste göra mer för att skydda våra identiteter så att vi inte utsätts för dessa bedrägerier. Självklart vilar ett stort ansvar på den enskilde men samhället kan också göra mer. </w:t>
      </w:r>
    </w:p>
    <w:p w:rsidR="00F268A9" w:rsidP="00F268A9" w:rsidRDefault="00F268A9" w14:paraId="6A72E58A" w14:textId="570EC473">
      <w:r>
        <w:t>Därför är det bra att regeringen förra året beslutade att kriminalisera id-kapningar. Men som nämnts har den negativa utvecklingen fortsatt. Mer måste därför göras. Dels behöver den nya lagen följas upp, dels bör varningar om id-kapningar kommuniceras mer. Ett förslag kan vara att samtliga offentliga myndigheter ska upplysa om problema</w:t>
      </w:r>
      <w:r w:rsidR="005D5936">
        <w:softHyphen/>
      </w:r>
      <w:bookmarkStart w:name="_GoBack" w:id="1"/>
      <w:bookmarkEnd w:id="1"/>
      <w:r>
        <w:t>tiken på sina hemsidor.</w:t>
      </w:r>
    </w:p>
    <w:p w:rsidR="00652B73" w:rsidP="00F268A9" w:rsidRDefault="00F268A9" w14:paraId="54DCD6A4" w14:textId="091CC8DA">
      <w:r>
        <w:t>Med hänvisning till ovan anser undertecknad att mer måste göras för att stävja id-kapningar. Detta måtte riksdagen ge regeringen tillkänna.</w:t>
      </w:r>
    </w:p>
    <w:p w:rsidR="005D5936" w:rsidP="00F268A9" w:rsidRDefault="005D5936" w14:paraId="30520AF1" w14:textId="77777777"/>
    <w:sdt>
      <w:sdtPr>
        <w:rPr>
          <w:i/>
          <w:noProof/>
        </w:rPr>
        <w:alias w:val="CC_Underskrifter"/>
        <w:tag w:val="CC_Underskrifter"/>
        <w:id w:val="583496634"/>
        <w:lock w:val="sdtContentLocked"/>
        <w:placeholder>
          <w:docPart w:val="A62E8010C04B43D2B898B7A5FBC6282E"/>
        </w:placeholder>
        <w15:appearance w15:val="hidden"/>
      </w:sdtPr>
      <w:sdtEndPr>
        <w:rPr>
          <w:i w:val="0"/>
          <w:noProof w:val="0"/>
        </w:rPr>
      </w:sdtEndPr>
      <w:sdtContent>
        <w:p w:rsidR="004801AC" w:rsidP="00D60903" w:rsidRDefault="005D5936" w14:paraId="6B60A71A" w14:textId="260E1B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45725B" w:rsidRDefault="0045725B" w14:paraId="24C045F3" w14:textId="77777777"/>
    <w:sectPr w:rsidR="004572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9760E" w14:textId="77777777" w:rsidR="00F268A9" w:rsidRDefault="00F268A9" w:rsidP="000C1CAD">
      <w:pPr>
        <w:spacing w:line="240" w:lineRule="auto"/>
      </w:pPr>
      <w:r>
        <w:separator/>
      </w:r>
    </w:p>
  </w:endnote>
  <w:endnote w:type="continuationSeparator" w:id="0">
    <w:p w14:paraId="2D419B2B" w14:textId="77777777" w:rsidR="00F268A9" w:rsidRDefault="00F26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7F9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2FFE" w14:textId="1609BB5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59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88E42" w14:textId="77777777" w:rsidR="00F268A9" w:rsidRDefault="00F268A9" w:rsidP="000C1CAD">
      <w:pPr>
        <w:spacing w:line="240" w:lineRule="auto"/>
      </w:pPr>
      <w:r>
        <w:separator/>
      </w:r>
    </w:p>
  </w:footnote>
  <w:footnote w:type="continuationSeparator" w:id="0">
    <w:p w14:paraId="520E9534" w14:textId="77777777" w:rsidR="00F268A9" w:rsidRDefault="00F268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7D28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7A44BE" wp14:anchorId="252A79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D5936" w14:paraId="12AC2B95" w14:textId="77777777">
                          <w:pPr>
                            <w:jc w:val="right"/>
                          </w:pPr>
                          <w:sdt>
                            <w:sdtPr>
                              <w:alias w:val="CC_Noformat_Partikod"/>
                              <w:tag w:val="CC_Noformat_Partikod"/>
                              <w:id w:val="-53464382"/>
                              <w:placeholder>
                                <w:docPart w:val="F33A433A18054A229F2BD636D23F6C66"/>
                              </w:placeholder>
                              <w:text/>
                            </w:sdtPr>
                            <w:sdtEndPr/>
                            <w:sdtContent>
                              <w:r w:rsidR="00F268A9">
                                <w:t>M</w:t>
                              </w:r>
                            </w:sdtContent>
                          </w:sdt>
                          <w:sdt>
                            <w:sdtPr>
                              <w:alias w:val="CC_Noformat_Partinummer"/>
                              <w:tag w:val="CC_Noformat_Partinummer"/>
                              <w:id w:val="-1709555926"/>
                              <w:placeholder>
                                <w:docPart w:val="3BD71F7706FA424BB6BD43051E57183E"/>
                              </w:placeholder>
                              <w:text/>
                            </w:sdtPr>
                            <w:sdtEndPr/>
                            <w:sdtContent>
                              <w:r w:rsidR="00F268A9">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A79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D5936" w14:paraId="12AC2B95" w14:textId="77777777">
                    <w:pPr>
                      <w:jc w:val="right"/>
                    </w:pPr>
                    <w:sdt>
                      <w:sdtPr>
                        <w:alias w:val="CC_Noformat_Partikod"/>
                        <w:tag w:val="CC_Noformat_Partikod"/>
                        <w:id w:val="-53464382"/>
                        <w:placeholder>
                          <w:docPart w:val="F33A433A18054A229F2BD636D23F6C66"/>
                        </w:placeholder>
                        <w:text/>
                      </w:sdtPr>
                      <w:sdtEndPr/>
                      <w:sdtContent>
                        <w:r w:rsidR="00F268A9">
                          <w:t>M</w:t>
                        </w:r>
                      </w:sdtContent>
                    </w:sdt>
                    <w:sdt>
                      <w:sdtPr>
                        <w:alias w:val="CC_Noformat_Partinummer"/>
                        <w:tag w:val="CC_Noformat_Partinummer"/>
                        <w:id w:val="-1709555926"/>
                        <w:placeholder>
                          <w:docPart w:val="3BD71F7706FA424BB6BD43051E57183E"/>
                        </w:placeholder>
                        <w:text/>
                      </w:sdtPr>
                      <w:sdtEndPr/>
                      <w:sdtContent>
                        <w:r w:rsidR="00F268A9">
                          <w:t>1705</w:t>
                        </w:r>
                      </w:sdtContent>
                    </w:sdt>
                  </w:p>
                </w:txbxContent>
              </v:textbox>
              <w10:wrap anchorx="page"/>
            </v:shape>
          </w:pict>
        </mc:Fallback>
      </mc:AlternateContent>
    </w:r>
  </w:p>
  <w:p w:rsidRPr="00293C4F" w:rsidR="004F35FE" w:rsidP="00776B74" w:rsidRDefault="004F35FE" w14:paraId="6A953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D5936" w14:paraId="45E08C0E" w14:textId="77777777">
    <w:pPr>
      <w:jc w:val="right"/>
    </w:pPr>
    <w:sdt>
      <w:sdtPr>
        <w:alias w:val="CC_Noformat_Partikod"/>
        <w:tag w:val="CC_Noformat_Partikod"/>
        <w:id w:val="559911109"/>
        <w:placeholder>
          <w:docPart w:val="3BD71F7706FA424BB6BD43051E57183E"/>
        </w:placeholder>
        <w:text/>
      </w:sdtPr>
      <w:sdtEndPr/>
      <w:sdtContent>
        <w:r w:rsidR="00F268A9">
          <w:t>M</w:t>
        </w:r>
      </w:sdtContent>
    </w:sdt>
    <w:sdt>
      <w:sdtPr>
        <w:alias w:val="CC_Noformat_Partinummer"/>
        <w:tag w:val="CC_Noformat_Partinummer"/>
        <w:id w:val="1197820850"/>
        <w:placeholder>
          <w:docPart w:val="DefaultPlaceholder_-1854013440"/>
        </w:placeholder>
        <w:text/>
      </w:sdtPr>
      <w:sdtEndPr/>
      <w:sdtContent>
        <w:r w:rsidR="00F268A9">
          <w:t>1705</w:t>
        </w:r>
      </w:sdtContent>
    </w:sdt>
  </w:p>
  <w:p w:rsidR="004F35FE" w:rsidP="00776B74" w:rsidRDefault="004F35FE" w14:paraId="5269D7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D5936" w14:paraId="52D0DF4E" w14:textId="77777777">
    <w:pPr>
      <w:jc w:val="right"/>
    </w:pPr>
    <w:sdt>
      <w:sdtPr>
        <w:alias w:val="CC_Noformat_Partikod"/>
        <w:tag w:val="CC_Noformat_Partikod"/>
        <w:id w:val="1471015553"/>
        <w:text/>
      </w:sdtPr>
      <w:sdtEndPr/>
      <w:sdtContent>
        <w:r w:rsidR="00F268A9">
          <w:t>M</w:t>
        </w:r>
      </w:sdtContent>
    </w:sdt>
    <w:sdt>
      <w:sdtPr>
        <w:alias w:val="CC_Noformat_Partinummer"/>
        <w:tag w:val="CC_Noformat_Partinummer"/>
        <w:id w:val="-2014525982"/>
        <w:text/>
      </w:sdtPr>
      <w:sdtEndPr/>
      <w:sdtContent>
        <w:r w:rsidR="00F268A9">
          <w:t>1705</w:t>
        </w:r>
      </w:sdtContent>
    </w:sdt>
  </w:p>
  <w:p w:rsidR="004F35FE" w:rsidP="00A314CF" w:rsidRDefault="005D5936" w14:paraId="3213A5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D5936" w14:paraId="36ADDF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D5936" w14:paraId="477327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:3398</w:t>
        </w:r>
      </w:sdtContent>
    </w:sdt>
  </w:p>
  <w:p w:rsidR="004F35FE" w:rsidP="00E03A3D" w:rsidRDefault="005D5936" w14:paraId="27BCC5F6"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A31EAC" w14:paraId="100332C8" w14:textId="32A7F075">
        <w:pPr>
          <w:pStyle w:val="FSHRub2"/>
        </w:pPr>
        <w:r>
          <w:t>Id-kapningar hotar rättssamhället</w:t>
        </w:r>
      </w:p>
    </w:sdtContent>
  </w:sdt>
  <w:sdt>
    <w:sdtPr>
      <w:alias w:val="CC_Boilerplate_3"/>
      <w:tag w:val="CC_Boilerplate_3"/>
      <w:id w:val="1606463544"/>
      <w:lock w:val="sdtContentLocked"/>
      <w15:appearance w15:val="hidden"/>
      <w:text w:multiLine="1"/>
    </w:sdtPr>
    <w:sdtEndPr/>
    <w:sdtContent>
      <w:p w:rsidR="004F35FE" w:rsidP="00283E0F" w:rsidRDefault="004F35FE" w14:paraId="65BFCF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A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19F4"/>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02D"/>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62D1"/>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D09"/>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25B"/>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678"/>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936"/>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263"/>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AF3"/>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EAC"/>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903"/>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00A"/>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8A9"/>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87EECE"/>
  <w15:chartTrackingRefBased/>
  <w15:docId w15:val="{6A416CE6-356C-4F43-8930-AC7393A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5F685AD7444095A4953C1A8F30CAE2"/>
        <w:category>
          <w:name w:val="Allmänt"/>
          <w:gallery w:val="placeholder"/>
        </w:category>
        <w:types>
          <w:type w:val="bbPlcHdr"/>
        </w:types>
        <w:behaviors>
          <w:behavior w:val="content"/>
        </w:behaviors>
        <w:guid w:val="{61E45114-118A-4550-8AE5-37E14E5F7AE3}"/>
      </w:docPartPr>
      <w:docPartBody>
        <w:p w:rsidR="0006132E" w:rsidRDefault="00E22FBE">
          <w:pPr>
            <w:pStyle w:val="2D5F685AD7444095A4953C1A8F30CAE2"/>
          </w:pPr>
          <w:r w:rsidRPr="005A0A93">
            <w:rPr>
              <w:rStyle w:val="Platshllartext"/>
            </w:rPr>
            <w:t>Förslag till riksdagsbeslut</w:t>
          </w:r>
        </w:p>
      </w:docPartBody>
    </w:docPart>
    <w:docPart>
      <w:docPartPr>
        <w:name w:val="532E4C16BA694277943B425AB5547AE3"/>
        <w:category>
          <w:name w:val="Allmänt"/>
          <w:gallery w:val="placeholder"/>
        </w:category>
        <w:types>
          <w:type w:val="bbPlcHdr"/>
        </w:types>
        <w:behaviors>
          <w:behavior w:val="content"/>
        </w:behaviors>
        <w:guid w:val="{58E594EE-BEF1-4C65-A7BF-CB3CDC69CC1A}"/>
      </w:docPartPr>
      <w:docPartBody>
        <w:p w:rsidR="0006132E" w:rsidRDefault="00E22FBE">
          <w:pPr>
            <w:pStyle w:val="532E4C16BA694277943B425AB5547AE3"/>
          </w:pPr>
          <w:r w:rsidRPr="005A0A93">
            <w:rPr>
              <w:rStyle w:val="Platshllartext"/>
            </w:rPr>
            <w:t>Motivering</w:t>
          </w:r>
        </w:p>
      </w:docPartBody>
    </w:docPart>
    <w:docPart>
      <w:docPartPr>
        <w:name w:val="F33A433A18054A229F2BD636D23F6C66"/>
        <w:category>
          <w:name w:val="Allmänt"/>
          <w:gallery w:val="placeholder"/>
        </w:category>
        <w:types>
          <w:type w:val="bbPlcHdr"/>
        </w:types>
        <w:behaviors>
          <w:behavior w:val="content"/>
        </w:behaviors>
        <w:guid w:val="{D845A7D4-18B3-42E8-8734-341C3FD5FC81}"/>
      </w:docPartPr>
      <w:docPartBody>
        <w:p w:rsidR="0006132E" w:rsidRDefault="00E22FBE">
          <w:pPr>
            <w:pStyle w:val="F33A433A18054A229F2BD636D23F6C66"/>
          </w:pPr>
          <w:r>
            <w:rPr>
              <w:rStyle w:val="Platshllartext"/>
            </w:rPr>
            <w:t xml:space="preserve"> </w:t>
          </w:r>
        </w:p>
      </w:docPartBody>
    </w:docPart>
    <w:docPart>
      <w:docPartPr>
        <w:name w:val="3BD71F7706FA424BB6BD43051E57183E"/>
        <w:category>
          <w:name w:val="Allmänt"/>
          <w:gallery w:val="placeholder"/>
        </w:category>
        <w:types>
          <w:type w:val="bbPlcHdr"/>
        </w:types>
        <w:behaviors>
          <w:behavior w:val="content"/>
        </w:behaviors>
        <w:guid w:val="{0AC1BE36-6C1C-43E4-BBCC-985B2F89279D}"/>
      </w:docPartPr>
      <w:docPartBody>
        <w:p w:rsidR="0006132E" w:rsidRDefault="00E22FBE">
          <w:pPr>
            <w:pStyle w:val="3BD71F7706FA424BB6BD43051E57183E"/>
          </w:pPr>
          <w:r>
            <w:t xml:space="preserve"> </w:t>
          </w:r>
        </w:p>
      </w:docPartBody>
    </w:docPart>
    <w:docPart>
      <w:docPartPr>
        <w:name w:val="DefaultPlaceholder_-1854013440"/>
        <w:category>
          <w:name w:val="Allmänt"/>
          <w:gallery w:val="placeholder"/>
        </w:category>
        <w:types>
          <w:type w:val="bbPlcHdr"/>
        </w:types>
        <w:behaviors>
          <w:behavior w:val="content"/>
        </w:behaviors>
        <w:guid w:val="{4B049181-760D-429D-82D7-886EC0260EEF}"/>
      </w:docPartPr>
      <w:docPartBody>
        <w:p w:rsidR="0006132E" w:rsidRDefault="00E22FBE">
          <w:r w:rsidRPr="00C222CB">
            <w:rPr>
              <w:rStyle w:val="Platshllartext"/>
            </w:rPr>
            <w:t>Klicka eller tryck här för att ange text.</w:t>
          </w:r>
        </w:p>
      </w:docPartBody>
    </w:docPart>
    <w:docPart>
      <w:docPartPr>
        <w:name w:val="A62E8010C04B43D2B898B7A5FBC6282E"/>
        <w:category>
          <w:name w:val="Allmänt"/>
          <w:gallery w:val="placeholder"/>
        </w:category>
        <w:types>
          <w:type w:val="bbPlcHdr"/>
        </w:types>
        <w:behaviors>
          <w:behavior w:val="content"/>
        </w:behaviors>
        <w:guid w:val="{9B7C53A2-768C-423F-8796-28F571D4C97B}"/>
      </w:docPartPr>
      <w:docPartBody>
        <w:p w:rsidR="0077022B" w:rsidRDefault="007702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BE"/>
    <w:rsid w:val="0006132E"/>
    <w:rsid w:val="0077022B"/>
    <w:rsid w:val="00E22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2FBE"/>
    <w:rPr>
      <w:color w:val="F4B083" w:themeColor="accent2" w:themeTint="99"/>
    </w:rPr>
  </w:style>
  <w:style w:type="paragraph" w:customStyle="1" w:styleId="2D5F685AD7444095A4953C1A8F30CAE2">
    <w:name w:val="2D5F685AD7444095A4953C1A8F30CAE2"/>
  </w:style>
  <w:style w:type="paragraph" w:customStyle="1" w:styleId="BDA2E85464384870817501CA3F862DB0">
    <w:name w:val="BDA2E85464384870817501CA3F862DB0"/>
  </w:style>
  <w:style w:type="paragraph" w:customStyle="1" w:styleId="B21DF91BA1454C699E08E7AE3A61BBCF">
    <w:name w:val="B21DF91BA1454C699E08E7AE3A61BBCF"/>
  </w:style>
  <w:style w:type="paragraph" w:customStyle="1" w:styleId="532E4C16BA694277943B425AB5547AE3">
    <w:name w:val="532E4C16BA694277943B425AB5547AE3"/>
  </w:style>
  <w:style w:type="paragraph" w:customStyle="1" w:styleId="D789620A240845368D6077AF8B99E534">
    <w:name w:val="D789620A240845368D6077AF8B99E534"/>
  </w:style>
  <w:style w:type="paragraph" w:customStyle="1" w:styleId="F33A433A18054A229F2BD636D23F6C66">
    <w:name w:val="F33A433A18054A229F2BD636D23F6C66"/>
  </w:style>
  <w:style w:type="paragraph" w:customStyle="1" w:styleId="3BD71F7706FA424BB6BD43051E57183E">
    <w:name w:val="3BD71F7706FA424BB6BD43051E571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D9DE3-EDEB-40AC-99EF-B72EFF64D59E}"/>
</file>

<file path=customXml/itemProps2.xml><?xml version="1.0" encoding="utf-8"?>
<ds:datastoreItem xmlns:ds="http://schemas.openxmlformats.org/officeDocument/2006/customXml" ds:itemID="{8133B7A7-2FED-4911-9462-C4FD1AFE2F17}"/>
</file>

<file path=customXml/itemProps3.xml><?xml version="1.0" encoding="utf-8"?>
<ds:datastoreItem xmlns:ds="http://schemas.openxmlformats.org/officeDocument/2006/customXml" ds:itemID="{0A17A5D8-739F-4B87-9580-E89F689E2336}"/>
</file>

<file path=docProps/app.xml><?xml version="1.0" encoding="utf-8"?>
<Properties xmlns="http://schemas.openxmlformats.org/officeDocument/2006/extended-properties" xmlns:vt="http://schemas.openxmlformats.org/officeDocument/2006/docPropsVTypes">
  <Template>Normal</Template>
  <TotalTime>6</TotalTime>
  <Pages>2</Pages>
  <Words>325</Words>
  <Characters>1856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M1705 ID kapningar hotar rättssamhället</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