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54A65" w:rsidP="000C77BD">
            <w:pPr>
              <w:framePr w:w="5035" w:h="1644" w:wrap="notBeside" w:vAnchor="page" w:hAnchor="page" w:x="6573" w:y="721"/>
              <w:rPr>
                <w:sz w:val="20"/>
              </w:rPr>
            </w:pPr>
            <w:r>
              <w:rPr>
                <w:sz w:val="20"/>
              </w:rPr>
              <w:t>Dnr Ju2016/</w:t>
            </w:r>
            <w:r w:rsidR="000C77BD">
              <w:t xml:space="preserve"> </w:t>
            </w:r>
            <w:r w:rsidR="000C77BD" w:rsidRPr="000C77BD">
              <w:rPr>
                <w:sz w:val="20"/>
              </w:rPr>
              <w:t>06898</w:t>
            </w:r>
            <w:r>
              <w:rPr>
                <w:sz w:val="20"/>
              </w:rPr>
              <w:t>/</w:t>
            </w:r>
            <w:r w:rsidR="00694E4B">
              <w:rPr>
                <w:sz w:val="20"/>
              </w:rPr>
              <w:t>POL</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54A65">
            <w:pPr>
              <w:pStyle w:val="Avsndare"/>
              <w:framePr w:h="2483" w:wrap="notBeside" w:x="1504"/>
              <w:rPr>
                <w:b/>
                <w:i w:val="0"/>
                <w:sz w:val="22"/>
              </w:rPr>
            </w:pPr>
            <w:r>
              <w:rPr>
                <w:b/>
                <w:i w:val="0"/>
                <w:sz w:val="22"/>
              </w:rPr>
              <w:t>Justitiedepartementet</w:t>
            </w:r>
          </w:p>
        </w:tc>
      </w:tr>
      <w:tr w:rsidR="006E4E11">
        <w:trPr>
          <w:trHeight w:val="284"/>
        </w:trPr>
        <w:tc>
          <w:tcPr>
            <w:tcW w:w="4911" w:type="dxa"/>
          </w:tcPr>
          <w:p w:rsidR="006E4E11" w:rsidRDefault="00554A65">
            <w:pPr>
              <w:pStyle w:val="Avsndare"/>
              <w:framePr w:h="2483" w:wrap="notBeside" w:x="1504"/>
              <w:rPr>
                <w:bCs/>
                <w:iCs/>
              </w:rPr>
            </w:pPr>
            <w:r>
              <w:rPr>
                <w:bCs/>
                <w:iCs/>
              </w:rPr>
              <w:t>Inrikesministern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554A65">
      <w:pPr>
        <w:framePr w:w="4400" w:h="2523" w:wrap="notBeside" w:vAnchor="page" w:hAnchor="page" w:x="6453" w:y="2445"/>
        <w:ind w:left="142"/>
      </w:pPr>
      <w:r>
        <w:t>Till riksdagen</w:t>
      </w:r>
    </w:p>
    <w:p w:rsidR="006E4E11" w:rsidRDefault="00554A65" w:rsidP="00554A65">
      <w:pPr>
        <w:pStyle w:val="RKrubrik"/>
        <w:pBdr>
          <w:bottom w:val="single" w:sz="4" w:space="1" w:color="auto"/>
        </w:pBdr>
        <w:spacing w:before="0" w:after="0"/>
      </w:pPr>
      <w:r>
        <w:t>Svar på fråga 2016/17:79 av Beatrice Ask (M) Resurser till SOS Alarm</w:t>
      </w:r>
    </w:p>
    <w:p w:rsidR="006E4E11" w:rsidRDefault="006E4E11">
      <w:pPr>
        <w:pStyle w:val="RKnormal"/>
      </w:pPr>
    </w:p>
    <w:p w:rsidR="006E4E11" w:rsidRDefault="00554A65" w:rsidP="00554A65">
      <w:pPr>
        <w:pStyle w:val="RKnormal"/>
      </w:pPr>
      <w:r>
        <w:t>Beatrice Ask har frågat mig vad regeringen gör för att säkerställa att SOS Alarm har de ekonomiska resurser som krävs för att kunna ta emot och hantera larm från allmänheten.</w:t>
      </w:r>
    </w:p>
    <w:p w:rsidR="00554A65" w:rsidRDefault="00554A65">
      <w:pPr>
        <w:pStyle w:val="RKnormal"/>
      </w:pPr>
    </w:p>
    <w:p w:rsidR="00554A65" w:rsidRDefault="00554A65" w:rsidP="00554A65">
      <w:pPr>
        <w:pStyle w:val="RKnormal"/>
      </w:pPr>
      <w:r>
        <w:t>Alarmeringsverksamheten är en samhällsviktig verksamhet som har stor betydelse för såväl nödställda människor som samhällets skydd mot olyckor och krisberedskap. Mellan staten och SOS Alarm finns ett alarmeringsavtal som ska säkerställa en effektiv 112-tjänst. Utöver det regleras utalarmering av räddningstjänst och ambulanser via enskilda avtal mellan SOS Alarm och dessa aktörer. Det är alltså staten tillsammans med kommuner och landsting som finansierar SO</w:t>
      </w:r>
      <w:r w:rsidR="00EE7410">
        <w:t>S Alarms alarmeringsverksamhet.</w:t>
      </w:r>
    </w:p>
    <w:p w:rsidR="00554A65" w:rsidRDefault="00554A65" w:rsidP="00554A65">
      <w:pPr>
        <w:pStyle w:val="RKnormal"/>
      </w:pPr>
    </w:p>
    <w:p w:rsidR="0060521D" w:rsidRDefault="0060521D" w:rsidP="0060521D">
      <w:pPr>
        <w:pStyle w:val="RKnormal"/>
      </w:pPr>
      <w:r>
        <w:t>För att åstadkomma en effektivare och bättre samordnad nationell alarmeringsverksamhet har regeringen gett en särskild utredare i uppdrag att analysera och föreslå hur en sådan alarmeringsfunktion ska kunna inrättas och även förorda en lämplig organisationsform. Utredaren ska dock lämna fullständiga förslag till både en myndighets- och en bolagslösning, vilket syftar till att regeringen ska få ett så allsidigt beslutsunderlag som möjligt. Utredaren ska redovisa sitt uppdrag senast den 31 maj 2017.</w:t>
      </w:r>
    </w:p>
    <w:p w:rsidR="0060521D" w:rsidRDefault="0060521D" w:rsidP="00554A65">
      <w:pPr>
        <w:pStyle w:val="RKnormal"/>
      </w:pPr>
    </w:p>
    <w:p w:rsidR="00554A65" w:rsidRDefault="00554A65" w:rsidP="00554A65">
      <w:pPr>
        <w:pStyle w:val="RKnormal"/>
      </w:pPr>
      <w:r>
        <w:t>För att skapa förutsättningar för förbättrade svarstider och fortsatt utveckling av alarmeringsverksamheten vid SOS Alarm har regeringen i budgetpropositionen för 2017 föreslagit att statens ersättning till bolaget ska ök</w:t>
      </w:r>
      <w:r w:rsidR="00EE7410">
        <w:t xml:space="preserve">as med </w:t>
      </w:r>
      <w:r w:rsidR="00D365F3">
        <w:t xml:space="preserve">15 miljoner kronor utöver de 30 miljoner kronor för 2017 som aviserades i budgetpropositionen för 2016. Detta innebär att statens ersättning till bolaget </w:t>
      </w:r>
      <w:r w:rsidR="00193721">
        <w:t xml:space="preserve">ökas med </w:t>
      </w:r>
      <w:r w:rsidR="00EE7410">
        <w:t xml:space="preserve">totalt 45 miljoner </w:t>
      </w:r>
      <w:r w:rsidR="008905BD">
        <w:t xml:space="preserve">kronor </w:t>
      </w:r>
      <w:r w:rsidR="00EE7410">
        <w:t>2017.</w:t>
      </w:r>
    </w:p>
    <w:p w:rsidR="00EE7410" w:rsidRDefault="00EE7410" w:rsidP="00554A65">
      <w:pPr>
        <w:pStyle w:val="RKnormal"/>
      </w:pPr>
    </w:p>
    <w:p w:rsidR="00117B46" w:rsidRDefault="00554A65" w:rsidP="00554A65">
      <w:pPr>
        <w:pStyle w:val="RKnormal"/>
      </w:pPr>
      <w:r>
        <w:t xml:space="preserve">Alarmeringsverksamheten är ett offentligt åtagande som måste fungera </w:t>
      </w:r>
    </w:p>
    <w:p w:rsidR="00117B46" w:rsidRDefault="00117B46">
      <w:pPr>
        <w:overflowPunct/>
        <w:autoSpaceDE/>
        <w:autoSpaceDN/>
        <w:adjustRightInd/>
        <w:spacing w:line="240" w:lineRule="auto"/>
        <w:textAlignment w:val="auto"/>
      </w:pPr>
      <w:r>
        <w:br w:type="page"/>
      </w:r>
      <w:bookmarkStart w:id="0" w:name="_GoBack"/>
      <w:bookmarkEnd w:id="0"/>
    </w:p>
    <w:p w:rsidR="00554A65" w:rsidRDefault="00554A65" w:rsidP="00554A65">
      <w:pPr>
        <w:pStyle w:val="RKnormal"/>
      </w:pPr>
      <w:proofErr w:type="gramStart"/>
      <w:r>
        <w:lastRenderedPageBreak/>
        <w:t>på ett säkert och effektivt sätt.</w:t>
      </w:r>
      <w:proofErr w:type="gramEnd"/>
      <w:r>
        <w:t xml:space="preserve"> Korta svarstider vid SOS Alarm är av grundläggande betydelse i det avseendet. Jag följer noga utvecklingen på området och kommer vid behov vidta nödvändiga åtgärder</w:t>
      </w:r>
      <w:r w:rsidR="00EE7410">
        <w:t>.</w:t>
      </w:r>
    </w:p>
    <w:p w:rsidR="00554A65" w:rsidRDefault="00554A65">
      <w:pPr>
        <w:pStyle w:val="RKnormal"/>
      </w:pPr>
    </w:p>
    <w:p w:rsidR="00554A65" w:rsidRDefault="00554A65">
      <w:pPr>
        <w:pStyle w:val="RKnormal"/>
      </w:pPr>
    </w:p>
    <w:p w:rsidR="00554A65" w:rsidRDefault="00554A65">
      <w:pPr>
        <w:pStyle w:val="RKnormal"/>
      </w:pPr>
      <w:r>
        <w:t>Stockholm den 19 oktober 2016</w:t>
      </w:r>
    </w:p>
    <w:p w:rsidR="00554A65" w:rsidRDefault="00554A65">
      <w:pPr>
        <w:pStyle w:val="RKnormal"/>
      </w:pPr>
    </w:p>
    <w:p w:rsidR="00554A65" w:rsidRDefault="00554A65">
      <w:pPr>
        <w:pStyle w:val="RKnormal"/>
      </w:pPr>
    </w:p>
    <w:p w:rsidR="00554A65" w:rsidRDefault="00554A65">
      <w:pPr>
        <w:pStyle w:val="RKnormal"/>
      </w:pPr>
      <w:r>
        <w:t xml:space="preserve">Anders </w:t>
      </w:r>
      <w:proofErr w:type="spellStart"/>
      <w:r>
        <w:t>Ygeman</w:t>
      </w:r>
      <w:proofErr w:type="spellEnd"/>
    </w:p>
    <w:sectPr w:rsidR="00554A6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D3E" w:rsidRDefault="00747D3E">
      <w:r>
        <w:separator/>
      </w:r>
    </w:p>
  </w:endnote>
  <w:endnote w:type="continuationSeparator" w:id="0">
    <w:p w:rsidR="00747D3E" w:rsidRDefault="0074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D3E" w:rsidRDefault="00747D3E">
      <w:r>
        <w:separator/>
      </w:r>
    </w:p>
  </w:footnote>
  <w:footnote w:type="continuationSeparator" w:id="0">
    <w:p w:rsidR="00747D3E" w:rsidRDefault="00747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A55B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A65" w:rsidRDefault="00EE7410">
    <w:pPr>
      <w:framePr w:w="2948" w:h="1321" w:hRule="exact" w:wrap="notBeside" w:vAnchor="page" w:hAnchor="page" w:x="1362" w:y="653"/>
    </w:pPr>
    <w:r>
      <w:rPr>
        <w:noProof/>
        <w:lang w:eastAsia="sv-SE"/>
      </w:rPr>
      <w:drawing>
        <wp:inline distT="0" distB="0" distL="0" distR="0" wp14:anchorId="06D5B96E" wp14:editId="503753A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A65"/>
    <w:rsid w:val="000C77BD"/>
    <w:rsid w:val="00117B46"/>
    <w:rsid w:val="00150384"/>
    <w:rsid w:val="0015655D"/>
    <w:rsid w:val="00160901"/>
    <w:rsid w:val="001805B7"/>
    <w:rsid w:val="00193721"/>
    <w:rsid w:val="002A55B1"/>
    <w:rsid w:val="00367B1C"/>
    <w:rsid w:val="00437974"/>
    <w:rsid w:val="004A328D"/>
    <w:rsid w:val="0051422A"/>
    <w:rsid w:val="00554A65"/>
    <w:rsid w:val="0058762B"/>
    <w:rsid w:val="005B45DC"/>
    <w:rsid w:val="0060521D"/>
    <w:rsid w:val="00694E4B"/>
    <w:rsid w:val="006E4E11"/>
    <w:rsid w:val="00704C55"/>
    <w:rsid w:val="007242A3"/>
    <w:rsid w:val="00747D3E"/>
    <w:rsid w:val="00790CBA"/>
    <w:rsid w:val="007A6855"/>
    <w:rsid w:val="008905BD"/>
    <w:rsid w:val="0092027A"/>
    <w:rsid w:val="00955E31"/>
    <w:rsid w:val="00992E72"/>
    <w:rsid w:val="00AF26D1"/>
    <w:rsid w:val="00B375A8"/>
    <w:rsid w:val="00CC33AB"/>
    <w:rsid w:val="00D133D7"/>
    <w:rsid w:val="00D365F3"/>
    <w:rsid w:val="00DE1623"/>
    <w:rsid w:val="00E80146"/>
    <w:rsid w:val="00E904D0"/>
    <w:rsid w:val="00EC25F9"/>
    <w:rsid w:val="00ED583F"/>
    <w:rsid w:val="00EE74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905B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905B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905B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905B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ed4d6483-d132-470c-a945-9181cb360d60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heckInComment xmlns="ea3e399b-adba-4292-98c5-3fa8e05f9863" xsi:nil="true"/>
    <RKOrdnaClass xmlns="ea3e399b-adba-4292-98c5-3fa8e05f9863" xsi:nil="true"/>
    <TaxCatchAll xmlns="bebd353c-4085-4179-89a0-a37c3f823aff"/>
    <Sekretess xmlns="bebd353c-4085-4179-89a0-a37c3f823aff" xsi:nil="true"/>
    <c9cd366cc722410295b9eacffbd73909 xmlns="bebd353c-4085-4179-89a0-a37c3f823aff">
      <Terms xmlns="http://schemas.microsoft.com/office/infopath/2007/PartnerControls"/>
    </c9cd366cc722410295b9eacffbd73909>
    <Diarienummer xmlns="bebd353c-4085-4179-89a0-a37c3f823aff" xsi:nil="true"/>
    <k46d94c0acf84ab9a79866a9d8b1905f xmlns="bebd353c-4085-4179-89a0-a37c3f823aff">
      <Terms xmlns="http://schemas.microsoft.com/office/infopath/2007/PartnerControls"/>
    </k46d94c0acf84ab9a79866a9d8b1905f>
    <Nyckelord xmlns="bebd353c-4085-4179-89a0-a37c3f823aff" xsi:nil="true"/>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F734A4-235B-4388-B874-8C1AC4363D00}"/>
</file>

<file path=customXml/itemProps2.xml><?xml version="1.0" encoding="utf-8"?>
<ds:datastoreItem xmlns:ds="http://schemas.openxmlformats.org/officeDocument/2006/customXml" ds:itemID="{BD338B46-DB08-40CD-920D-AC5C68DD1D8D}"/>
</file>

<file path=customXml/itemProps3.xml><?xml version="1.0" encoding="utf-8"?>
<ds:datastoreItem xmlns:ds="http://schemas.openxmlformats.org/officeDocument/2006/customXml" ds:itemID="{A1F3F7FC-6200-45B2-BE91-4605C01F5AFC}"/>
</file>

<file path=customXml/itemProps4.xml><?xml version="1.0" encoding="utf-8"?>
<ds:datastoreItem xmlns:ds="http://schemas.openxmlformats.org/officeDocument/2006/customXml" ds:itemID="{BD338B46-DB08-40CD-920D-AC5C68DD1D8D}">
  <ds:schemaRefs>
    <ds:schemaRef ds:uri="ea3e399b-adba-4292-98c5-3fa8e05f986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 ds:uri="http://purl.org/dc/elements/1.1/"/>
    <ds:schemaRef ds:uri="bebd353c-4085-4179-89a0-a37c3f823aff"/>
    <ds:schemaRef ds:uri="http://schemas.microsoft.com/office/2006/metadata/properties"/>
  </ds:schemaRefs>
</ds:datastoreItem>
</file>

<file path=customXml/itemProps5.xml><?xml version="1.0" encoding="utf-8"?>
<ds:datastoreItem xmlns:ds="http://schemas.openxmlformats.org/officeDocument/2006/customXml" ds:itemID="{7A661BB3-1FF2-44E6-A740-BE4200EC79C9}">
  <ds:schemaRefs>
    <ds:schemaRef ds:uri="http://schemas.microsoft.com/sharepoint/v3/contenttype/forms/url"/>
  </ds:schemaRefs>
</ds:datastoreItem>
</file>

<file path=customXml/itemProps6.xml><?xml version="1.0" encoding="utf-8"?>
<ds:datastoreItem xmlns:ds="http://schemas.openxmlformats.org/officeDocument/2006/customXml" ds:itemID="{A1F3F7FC-6200-45B2-BE91-4605C01F5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1803</Characters>
  <Application>Microsoft Office Word</Application>
  <DocSecurity>0</DocSecurity>
  <Lines>128</Lines>
  <Paragraphs>48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Keijo Ekelund</dc:creator>
  <cp:lastModifiedBy>Keijo Ekelund</cp:lastModifiedBy>
  <cp:revision>4</cp:revision>
  <cp:lastPrinted>2000-01-21T12:02:00Z</cp:lastPrinted>
  <dcterms:created xsi:type="dcterms:W3CDTF">2016-10-12T08:35:00Z</dcterms:created>
  <dcterms:modified xsi:type="dcterms:W3CDTF">2016-10-12T12:07:00Z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2;0;0;566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