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6DF1335771A44E5D90D05F4DD655C5AD"/>
        </w:placeholder>
        <w:text/>
      </w:sdtPr>
      <w:sdtEndPr/>
      <w:sdtContent>
        <w:p w:rsidRPr="009B062B" w:rsidR="00AF30DD" w:rsidP="00781E67" w:rsidRDefault="00AF30DD" w14:paraId="03341EA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899850" w:displacedByCustomXml="next" w:id="1"/>
    <w:sdt>
      <w:sdtPr>
        <w:alias w:val="Yrkande 1"/>
        <w:tag w:val="7aedf7cd-36d7-470f-9ba8-1f1e1268efc7"/>
        <w:id w:val="-1666314573"/>
        <w:lock w:val="sdtLocked"/>
      </w:sdtPr>
      <w:sdtEndPr/>
      <w:sdtContent>
        <w:p w:rsidR="001A6026" w:rsidRDefault="004C0B52" w14:paraId="03341EB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sätta ett slutdatum för burar i den svenska äggindustrin och tillkännager detta för regeringen.</w:t>
          </w:r>
        </w:p>
      </w:sdtContent>
    </w:sdt>
    <w:bookmarkStart w:name="MotionsStart" w:displacedByCustomXml="next" w:id="2"/>
    <w:bookmarkEnd w:displacedByCustomXml="next" w:id="2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66BB11BB08254865B60646B337D1E56E"/>
        </w:placeholder>
        <w:text/>
      </w:sdtPr>
      <w:sdtEndPr/>
      <w:sdtContent>
        <w:p w:rsidRPr="009B062B" w:rsidR="006D79C9" w:rsidP="00333E95" w:rsidRDefault="006D79C9" w14:paraId="03341EB1" w14:textId="77777777">
          <w:pPr>
            <w:pStyle w:val="Rubrik1"/>
          </w:pPr>
          <w:r>
            <w:t>Motivering</w:t>
          </w:r>
        </w:p>
      </w:sdtContent>
    </w:sdt>
    <w:p w:rsidR="000A41C4" w:rsidP="00534620" w:rsidRDefault="00534620" w14:paraId="03341EB2" w14:textId="77777777">
      <w:pPr>
        <w:pStyle w:val="Normalutanindragellerluft"/>
      </w:pPr>
      <w:r>
        <w:t>EU har tagit ställning mot burar genom medborgarinitiativet ”End the Cage Age”.</w:t>
      </w:r>
      <w:r w:rsidR="000A41C4">
        <w:t xml:space="preserve"> </w:t>
      </w:r>
      <w:r>
        <w:t xml:space="preserve">Regeringen och riksdagen har i sin tur tagit ställning för ”End the Cage Age”, och därmed mot burar, inom livsmedelsindustrin i EU. Tillsammans med ministrar från Tyskland, Nederländerna, Belgien och Danmark har näringsminister Ibrahim </w:t>
      </w:r>
      <w:proofErr w:type="spellStart"/>
      <w:r>
        <w:t>Baylan</w:t>
      </w:r>
      <w:proofErr w:type="spellEnd"/>
      <w:r>
        <w:t xml:space="preserve"> undertecknat en skrivelse till stöd för initiativet. Detta är väldigt bra!</w:t>
      </w:r>
    </w:p>
    <w:p w:rsidRPr="000A41C4" w:rsidR="000A41C4" w:rsidP="000A41C4" w:rsidRDefault="00534620" w14:paraId="03341EB3" w14:textId="77777777">
      <w:r w:rsidRPr="000A41C4">
        <w:t>Till skillnad från Tyskland, Nederländerna, Belgien och Danmark har Sverige dock fortfarande inget nationellt beslut om att avveckla burhållning av hönor.</w:t>
      </w:r>
    </w:p>
    <w:p w:rsidRPr="000A41C4" w:rsidR="000A41C4" w:rsidP="000A41C4" w:rsidRDefault="00534620" w14:paraId="03341EB4" w14:textId="558DD099">
      <w:r w:rsidRPr="000A41C4">
        <w:t>Fortfarande hålls omkring 500</w:t>
      </w:r>
      <w:r w:rsidR="007326EB">
        <w:t> </w:t>
      </w:r>
      <w:r w:rsidRPr="000A41C4">
        <w:t>000 hönor i burar inom den svenska äggindustrin. I dessa burar har varje höna omkring e</w:t>
      </w:r>
      <w:r w:rsidR="007326EB">
        <w:t>tt</w:t>
      </w:r>
      <w:r w:rsidRPr="000A41C4">
        <w:t xml:space="preserve"> A4 att röra sig på och kan inte sträcka ut sina vingar. Det är ovärdig djurhållning.</w:t>
      </w:r>
    </w:p>
    <w:p w:rsidRPr="000A41C4" w:rsidR="000A41C4" w:rsidP="000A41C4" w:rsidRDefault="00534620" w14:paraId="03341EB5" w14:textId="4ECB2CFA">
      <w:r w:rsidRPr="000A41C4">
        <w:t>Sverige fick en ny djurskyddslag 2019 som skärper kravet på möjlighet till naturligt beteende. Det är högst tveksamt om burhållning av hönor är förenligt med den nya lagen. Med stöd i den nya djurskyddslagen har regeringen möjlighet att ändra djur</w:t>
      </w:r>
      <w:r w:rsidR="00D34258">
        <w:softHyphen/>
      </w:r>
      <w:r w:rsidRPr="000A41C4">
        <w:t>skyddsförordningen, eller ge i uppdrag till Jordbruksverket att meddela föreskrifter, som innebär ett slut för burhållningen av hönor redan nu. På så sätt kan vi tydligt visa övriga EU-länder i ord och handling att vi vill lämna burhållningen av djur bakom oss, både i Sverige och i övriga EU.</w:t>
      </w:r>
    </w:p>
    <w:p w:rsidRPr="000A41C4" w:rsidR="000A41C4" w:rsidP="000A41C4" w:rsidRDefault="00534620" w14:paraId="03341EB6" w14:textId="591DD2E9">
      <w:r w:rsidRPr="000A41C4">
        <w:t>EU-kommissionen ska nu presentera ett lagförslag utifrån End the Cage Age under sista kvartalet 2023. Därefter påbörjas EU:s lagstiftningsförfarande som vi vet har en tendens att dra ut på tiden och förslagen riskerar att bli urvattnade. Men i Sverige finns möjligheten att förbjuda burhållning av hönor redan idag.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6620821F1547AC8D48990B6AE016D6"/>
        </w:placeholder>
      </w:sdtPr>
      <w:sdtEndPr>
        <w:rPr>
          <w:i w:val="0"/>
          <w:noProof w:val="0"/>
        </w:rPr>
      </w:sdtEndPr>
      <w:sdtContent>
        <w:p w:rsidR="00781E67" w:rsidP="00781E67" w:rsidRDefault="00781E67" w14:paraId="03341EB7" w14:textId="77777777"/>
        <w:p w:rsidRPr="008E0FE2" w:rsidR="004801AC" w:rsidP="00781E67" w:rsidRDefault="00F45E80" w14:paraId="03341EB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A44C7" w14:paraId="0201B017" w14:textId="77777777">
        <w:trPr>
          <w:cantSplit/>
        </w:trPr>
        <w:tc>
          <w:tcPr>
            <w:tcW w:w="50" w:type="pct"/>
            <w:vAlign w:val="bottom"/>
          </w:tcPr>
          <w:p w:rsidR="00EA44C7" w:rsidRDefault="007326EB" w14:paraId="44F10A05" w14:textId="77777777">
            <w:pPr>
              <w:pStyle w:val="Underskrifter"/>
            </w:pPr>
            <w:r>
              <w:t>Elin Lundgren (S)</w:t>
            </w:r>
          </w:p>
        </w:tc>
        <w:tc>
          <w:tcPr>
            <w:tcW w:w="50" w:type="pct"/>
            <w:vAlign w:val="bottom"/>
          </w:tcPr>
          <w:p w:rsidR="00EA44C7" w:rsidRDefault="00EA44C7" w14:paraId="6E1A4CD0" w14:textId="77777777">
            <w:pPr>
              <w:pStyle w:val="Underskrifter"/>
            </w:pPr>
          </w:p>
        </w:tc>
      </w:tr>
    </w:tbl>
    <w:p w:rsidR="00E60AF0" w:rsidRDefault="00E60AF0" w14:paraId="03341EBC" w14:textId="77777777"/>
    <w:sectPr w:rsidR="00E60AF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41EBE" w14:textId="77777777" w:rsidR="0099628F" w:rsidRDefault="0099628F" w:rsidP="000C1CAD">
      <w:pPr>
        <w:spacing w:line="240" w:lineRule="auto"/>
      </w:pPr>
      <w:r>
        <w:separator/>
      </w:r>
    </w:p>
  </w:endnote>
  <w:endnote w:type="continuationSeparator" w:id="0">
    <w:p w14:paraId="03341EBF" w14:textId="77777777" w:rsidR="0099628F" w:rsidRDefault="009962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1E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1E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1E460" w14:textId="77777777" w:rsidR="002A791E" w:rsidRDefault="002A79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41EBC" w14:textId="77777777" w:rsidR="0099628F" w:rsidRDefault="0099628F" w:rsidP="000C1CAD">
      <w:pPr>
        <w:spacing w:line="240" w:lineRule="auto"/>
      </w:pPr>
      <w:r>
        <w:separator/>
      </w:r>
    </w:p>
  </w:footnote>
  <w:footnote w:type="continuationSeparator" w:id="0">
    <w:p w14:paraId="03341EBD" w14:textId="77777777" w:rsidR="0099628F" w:rsidRDefault="009962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1EC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341ECE" wp14:editId="03341EC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41ED2" w14:textId="77777777" w:rsidR="00262EA3" w:rsidRDefault="00F45E8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2F67D237974772A9155ADC6CEB1826"/>
                              </w:placeholder>
                              <w:text/>
                            </w:sdtPr>
                            <w:sdtEndPr/>
                            <w:sdtContent>
                              <w:r w:rsidR="0053462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120484EBA543CE91BE3F3EC0370BB6"/>
                              </w:placeholder>
                              <w:text/>
                            </w:sdtPr>
                            <w:sdtEndPr/>
                            <w:sdtContent>
                              <w:r w:rsidR="00534620">
                                <w:t>1376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341EC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341ED2" w14:textId="77777777" w:rsidR="00262EA3" w:rsidRDefault="00F45E8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2F67D237974772A9155ADC6CEB1826"/>
                        </w:placeholder>
                        <w:text/>
                      </w:sdtPr>
                      <w:sdtEndPr/>
                      <w:sdtContent>
                        <w:r w:rsidR="0053462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120484EBA543CE91BE3F3EC0370BB6"/>
                        </w:placeholder>
                        <w:text/>
                      </w:sdtPr>
                      <w:sdtEndPr/>
                      <w:sdtContent>
                        <w:r w:rsidR="00534620">
                          <w:t>1376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341EC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1EC2" w14:textId="77777777" w:rsidR="00262EA3" w:rsidRDefault="00262EA3" w:rsidP="008563AC">
    <w:pPr>
      <w:jc w:val="right"/>
    </w:pPr>
  </w:p>
  <w:p w14:paraId="03341EC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1EC6" w14:textId="77777777" w:rsidR="00262EA3" w:rsidRDefault="00F45E8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341ED0" wp14:editId="03341ED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341EC7" w14:textId="77777777" w:rsidR="00262EA3" w:rsidRDefault="00F45E8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A791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462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34620">
          <w:t>1376</w:t>
        </w:r>
      </w:sdtContent>
    </w:sdt>
  </w:p>
  <w:p w14:paraId="03341EC8" w14:textId="77777777" w:rsidR="00262EA3" w:rsidRPr="008227B3" w:rsidRDefault="00F45E8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341EC9" w14:textId="77777777" w:rsidR="00262EA3" w:rsidRPr="008227B3" w:rsidRDefault="00F45E8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791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791E">
          <w:t>:1341</w:t>
        </w:r>
      </w:sdtContent>
    </w:sdt>
  </w:p>
  <w:p w14:paraId="03341ECA" w14:textId="77777777" w:rsidR="00262EA3" w:rsidRDefault="00F45E8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A791E">
          <w:t>av Elin Lundgren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341ECB" w14:textId="77777777" w:rsidR="00262EA3" w:rsidRDefault="00534620" w:rsidP="00283E0F">
        <w:pPr>
          <w:pStyle w:val="FSHRub2"/>
        </w:pPr>
        <w:r>
          <w:t>Inga burar inom den svenska äggindustrin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3341EC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346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1C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26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6BD6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91E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B52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620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5CC2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E48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6EB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E67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28F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257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258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0AF0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C7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E80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341EAE"/>
  <w15:chartTrackingRefBased/>
  <w15:docId w15:val="{CB33E9B5-AECE-41B5-B88B-FCFDAEA3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F1335771A44E5D90D05F4DD655C5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CD46A-E326-4EE4-9D13-D355048EDCC1}"/>
      </w:docPartPr>
      <w:docPartBody>
        <w:p w:rsidR="0058558D" w:rsidRDefault="005F1044">
          <w:pPr>
            <w:pStyle w:val="6DF1335771A44E5D90D05F4DD655C5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BB11BB08254865B60646B337D1E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5092E-BF64-4F7E-8058-6D94546427DF}"/>
      </w:docPartPr>
      <w:docPartBody>
        <w:p w:rsidR="0058558D" w:rsidRDefault="005F1044">
          <w:pPr>
            <w:pStyle w:val="66BB11BB08254865B60646B337D1E5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2F67D237974772A9155ADC6CEB1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2FBF22-C0E9-4FE7-B79D-B7DF877849BF}"/>
      </w:docPartPr>
      <w:docPartBody>
        <w:p w:rsidR="0058558D" w:rsidRDefault="005F1044">
          <w:pPr>
            <w:pStyle w:val="792F67D237974772A9155ADC6CEB18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120484EBA543CE91BE3F3EC0370B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9BFB63-C409-48FE-9759-F3F5524638B4}"/>
      </w:docPartPr>
      <w:docPartBody>
        <w:p w:rsidR="0058558D" w:rsidRDefault="005F1044">
          <w:pPr>
            <w:pStyle w:val="02120484EBA543CE91BE3F3EC0370BB6"/>
          </w:pPr>
          <w:r>
            <w:t xml:space="preserve"> </w:t>
          </w:r>
        </w:p>
      </w:docPartBody>
    </w:docPart>
    <w:docPart>
      <w:docPartPr>
        <w:name w:val="396620821F1547AC8D48990B6AE016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C48C0-06F6-485A-AB96-0104DFAF805B}"/>
      </w:docPartPr>
      <w:docPartBody>
        <w:p w:rsidR="00542CEE" w:rsidRDefault="00542C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44"/>
    <w:rsid w:val="00056C38"/>
    <w:rsid w:val="00542CEE"/>
    <w:rsid w:val="0058558D"/>
    <w:rsid w:val="005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F1335771A44E5D90D05F4DD655C5AD">
    <w:name w:val="6DF1335771A44E5D90D05F4DD655C5AD"/>
  </w:style>
  <w:style w:type="paragraph" w:customStyle="1" w:styleId="A79779C178104CD78E7896030125CEDB">
    <w:name w:val="A79779C178104CD78E7896030125CED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6E1E844E96A4D5E88B46F014CD4B3AC">
    <w:name w:val="B6E1E844E96A4D5E88B46F014CD4B3AC"/>
  </w:style>
  <w:style w:type="paragraph" w:customStyle="1" w:styleId="66BB11BB08254865B60646B337D1E56E">
    <w:name w:val="66BB11BB08254865B60646B337D1E56E"/>
  </w:style>
  <w:style w:type="paragraph" w:customStyle="1" w:styleId="0669D5A174E2450D9E91AD190F14BB40">
    <w:name w:val="0669D5A174E2450D9E91AD190F14BB40"/>
  </w:style>
  <w:style w:type="paragraph" w:customStyle="1" w:styleId="E7B856CF2F7E45FEA323791389B5FFDE">
    <w:name w:val="E7B856CF2F7E45FEA323791389B5FFDE"/>
  </w:style>
  <w:style w:type="paragraph" w:customStyle="1" w:styleId="792F67D237974772A9155ADC6CEB1826">
    <w:name w:val="792F67D237974772A9155ADC6CEB1826"/>
  </w:style>
  <w:style w:type="paragraph" w:customStyle="1" w:styleId="02120484EBA543CE91BE3F3EC0370BB6">
    <w:name w:val="02120484EBA543CE91BE3F3EC0370B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894561-A675-4C1C-831C-AADF29737A35}"/>
</file>

<file path=customXml/itemProps2.xml><?xml version="1.0" encoding="utf-8"?>
<ds:datastoreItem xmlns:ds="http://schemas.openxmlformats.org/officeDocument/2006/customXml" ds:itemID="{B8921A1B-0031-41E5-B699-8B35F936DA1E}"/>
</file>

<file path=customXml/itemProps3.xml><?xml version="1.0" encoding="utf-8"?>
<ds:datastoreItem xmlns:ds="http://schemas.openxmlformats.org/officeDocument/2006/customXml" ds:itemID="{295BD398-B8D3-46E9-B304-0300FF75AA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1582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S1376 Inga burar inom den svenska äggindustrin</vt:lpstr>
      <vt:lpstr>
      </vt:lpstr>
    </vt:vector>
  </TitlesOfParts>
  <Company>Sveriges riksdag</Company>
  <LinksUpToDate>false</LinksUpToDate>
  <CharactersWithSpaces>1861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