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932" w:rsidRPr="0005164B" w:rsidRDefault="00BA7932">
      <w:pPr>
        <w:pStyle w:val="Frslagsrubrik"/>
      </w:pPr>
      <w:r w:rsidRPr="0005164B">
        <w:t>Förslag till riksdagsbeslut</w:t>
      </w:r>
    </w:p>
    <w:p w:rsidR="00BA7932" w:rsidRPr="0005164B" w:rsidRDefault="00BA7932">
      <w:pPr>
        <w:pStyle w:val="Hemstlatt"/>
      </w:pPr>
      <w:r w:rsidRPr="0005164B">
        <w:t>Riksdagen tillkännager för regeringen som sin mening vad som anförs i motionen om att lagstifta om att kortbetalning måste ske under kortinnehavarens uppsikt.</w:t>
      </w:r>
    </w:p>
    <w:p w:rsidR="00BA7932" w:rsidRPr="0005164B" w:rsidRDefault="00BA7932">
      <w:pPr>
        <w:pStyle w:val="Rubrik1"/>
      </w:pPr>
      <w:r w:rsidRPr="0005164B">
        <w:t>Motivering</w:t>
      </w:r>
    </w:p>
    <w:p w:rsidR="00BA7932" w:rsidRPr="0005164B" w:rsidRDefault="00BA7932">
      <w:r w:rsidRPr="0005164B">
        <w:t>Ett effektivt och pålitligt betalningssystem är en ekonomis blodomlopp. My</w:t>
      </w:r>
      <w:r w:rsidRPr="0005164B">
        <w:t>n</w:t>
      </w:r>
      <w:r w:rsidRPr="0005164B">
        <w:t>tet som betalningssystem ersatte byteshandel för första gången i Lydien för ca 2 700 år sedan. Det var en förenkling av handel och en förutsättning för den marknadsekonomi vi ser i dagens moderna samhälle.</w:t>
      </w:r>
    </w:p>
    <w:p w:rsidR="00BA7932" w:rsidRPr="0005164B" w:rsidRDefault="00BA7932">
      <w:pPr>
        <w:pStyle w:val="Normaltindrag"/>
      </w:pPr>
      <w:r w:rsidRPr="0005164B">
        <w:t>Idag har kontant betalning i allt större grad ersatts med betalkort för priv</w:t>
      </w:r>
      <w:r w:rsidRPr="0005164B">
        <w:t>a</w:t>
      </w:r>
      <w:r w:rsidRPr="0005164B">
        <w:t>ta transaktioner. Det är ytterligare en förenkling av handel som ur ett sa</w:t>
      </w:r>
      <w:r w:rsidRPr="0005164B">
        <w:t>m</w:t>
      </w:r>
      <w:r w:rsidRPr="0005164B">
        <w:t>hällsperspektiv innebär lägre transaktionskostnader och mindre risk för rån. Det är samtidigt ett faktum att nya sorters bedrägerier följt i bakvattnet av allt mer elektroniska överföringar. Genom att komma över ett betalkorts inform</w:t>
      </w:r>
      <w:r w:rsidRPr="0005164B">
        <w:t>a</w:t>
      </w:r>
      <w:r w:rsidRPr="0005164B">
        <w:t>tion kan kriminella använda andra människors konton och kort för att handla eller ta ut kontanter.</w:t>
      </w:r>
    </w:p>
    <w:p w:rsidR="00BA7932" w:rsidRPr="0005164B" w:rsidRDefault="00BA7932">
      <w:pPr>
        <w:pStyle w:val="Normaltindrag"/>
      </w:pPr>
      <w:r w:rsidRPr="0005164B">
        <w:t>För att motverka så kallad skimning, otillåten kopiering av ett korts info</w:t>
      </w:r>
      <w:r w:rsidRPr="0005164B">
        <w:t>r</w:t>
      </w:r>
      <w:r w:rsidRPr="0005164B">
        <w:t>mation, har flera stora kortleverantörer infört som kommersiellt krav att kor</w:t>
      </w:r>
      <w:r w:rsidRPr="0005164B">
        <w:t>t</w:t>
      </w:r>
      <w:r w:rsidRPr="0005164B">
        <w:t>terminaler med så kallade EMV-system, chip med kod, ska tillhandahållas av den som vill ta emot betalning med kort.</w:t>
      </w:r>
    </w:p>
    <w:p w:rsidR="00BA7932" w:rsidRPr="0005164B" w:rsidRDefault="00BA7932">
      <w:pPr>
        <w:pStyle w:val="Normaltindrag"/>
      </w:pPr>
      <w:r w:rsidRPr="0005164B">
        <w:t>Vid en EMV-kortbetalning lämnar gästen aldrig ifrån sig sitt kort utan för själv in det i en fast eller bärbar terminal och verifierar sedan betalningsb</w:t>
      </w:r>
      <w:r w:rsidRPr="0005164B">
        <w:t>e</w:t>
      </w:r>
      <w:r w:rsidRPr="0005164B">
        <w:t>loppet med sin pinkod. En EMV-betalning förutsätter alltså att gästen och kortet är fysiskt närvarande, efterdebitering kan inte ske utan gästens medve</w:t>
      </w:r>
      <w:r w:rsidRPr="0005164B">
        <w:t>r</w:t>
      </w:r>
      <w:r w:rsidRPr="0005164B">
        <w:t>kan.</w:t>
      </w:r>
    </w:p>
    <w:p w:rsidR="00BA7932" w:rsidRPr="0005164B" w:rsidRDefault="00BA7932">
      <w:pPr>
        <w:pStyle w:val="Normaltindrag"/>
      </w:pPr>
      <w:r w:rsidRPr="0005164B">
        <w:t xml:space="preserve">Detta innebär en avsevärd säkerhetshöjning som minskar möjligheterna till bedrägerier. Det är samtidigt så att det gamla systemet med en magnetremsa </w:t>
      </w:r>
      <w:r w:rsidRPr="0005164B">
        <w:lastRenderedPageBreak/>
        <w:t>inte kommer att avskaffas på länge eftersom EMV-system inte är ett absolut krav. Det finns även i fortsättningen situationer, såväl på internet som i but</w:t>
      </w:r>
      <w:r w:rsidRPr="0005164B">
        <w:t>i</w:t>
      </w:r>
      <w:r w:rsidRPr="0005164B">
        <w:t>ken och restaurangen, där betalning sker utan att chip och pinkod används. Det är också så att utländska besökare inte alltid har chip och kod för beta</w:t>
      </w:r>
      <w:r w:rsidRPr="0005164B">
        <w:t>l</w:t>
      </w:r>
      <w:r w:rsidRPr="0005164B">
        <w:t>ning eftersom olika regler gäller i olika delar av världen.</w:t>
      </w:r>
    </w:p>
    <w:p w:rsidR="00BA7932" w:rsidRPr="0005164B" w:rsidRDefault="00BA7932">
      <w:pPr>
        <w:pStyle w:val="Normaltindrag"/>
      </w:pPr>
      <w:r w:rsidRPr="0005164B">
        <w:t>För att våra betalningssystem ska fortsätta att ha ett stort förtroende finns det anledning att fundera över hur bedrägerier kan minskas genom pol</w:t>
      </w:r>
      <w:r w:rsidRPr="0005164B">
        <w:t>itiska beslut. Samtidigt måste sådana förändringar ske utan att i allt för stor u</w:t>
      </w:r>
      <w:r w:rsidRPr="0005164B">
        <w:t>t</w:t>
      </w:r>
      <w:r w:rsidRPr="0005164B">
        <w:t>sträckning öka kostnader och arbetsbelastning för handeln och konsumenten.</w:t>
      </w:r>
    </w:p>
    <w:p w:rsidR="00BA7932" w:rsidRPr="0005164B" w:rsidRDefault="00BA7932">
      <w:pPr>
        <w:pStyle w:val="Normaltindrag"/>
      </w:pPr>
      <w:r w:rsidRPr="0005164B">
        <w:t>Ett sätt att minska risken för bedrägerier vid användning av magnetremsa är att göra det otillåtet att ta betalt med kortet när kunden inte är närvarande. Sådan lagstiftning finns i olika europeiska länder. Det skulle innebära att personalen inte får ta med sig kortet till en plats där ägaren till kortet inte kan se vad som sker. På så vis minskar riske</w:t>
      </w:r>
      <w:r w:rsidRPr="0005164B">
        <w:t>n för olaglig kopiering.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164B">
        <w:trPr>
          <w:cantSplit/>
        </w:trPr>
        <w:tc>
          <w:tcPr>
            <w:tcW w:w="3046" w:type="dxa"/>
          </w:tcPr>
          <w:p w:rsidR="00BA7932" w:rsidRPr="0005164B" w:rsidRDefault="00BA7932">
            <w:pPr>
              <w:pStyle w:val="UnderskriftDatum"/>
              <w:spacing w:before="240"/>
            </w:pPr>
            <w:r w:rsidRPr="0005164B">
              <w:t>Stockholm den 4 oktober 2011</w:t>
            </w:r>
          </w:p>
        </w:tc>
        <w:tc>
          <w:tcPr>
            <w:tcW w:w="3047" w:type="dxa"/>
          </w:tcPr>
          <w:p w:rsidR="00BA7932" w:rsidRPr="0005164B" w:rsidRDefault="00BA7932">
            <w:pPr>
              <w:pStyle w:val="Underskrifter"/>
              <w:spacing w:before="240"/>
            </w:pPr>
          </w:p>
        </w:tc>
      </w:tr>
      <w:tr w:rsidR="00000000" w:rsidRPr="0005164B">
        <w:trPr>
          <w:cantSplit/>
        </w:trPr>
        <w:tc>
          <w:tcPr>
            <w:tcW w:w="3046" w:type="dxa"/>
          </w:tcPr>
          <w:p w:rsidR="00BA7932" w:rsidRPr="0005164B" w:rsidRDefault="00BA7932">
            <w:pPr>
              <w:pStyle w:val="Underskrifter"/>
            </w:pPr>
            <w:r w:rsidRPr="0005164B">
              <w:t>Ulf Nilsson (FP)</w:t>
            </w:r>
          </w:p>
        </w:tc>
        <w:tc>
          <w:tcPr>
            <w:tcW w:w="3046" w:type="dxa"/>
          </w:tcPr>
          <w:p w:rsidR="00BA7932" w:rsidRPr="0005164B" w:rsidRDefault="00BA7932">
            <w:pPr>
              <w:pStyle w:val="Underskrifter"/>
            </w:pPr>
            <w:r w:rsidRPr="0005164B">
              <w:t>Karin Granbom Ellison (FP)</w:t>
            </w:r>
          </w:p>
        </w:tc>
      </w:tr>
    </w:tbl>
    <w:p w:rsidR="00BA7932" w:rsidRPr="0005164B" w:rsidRDefault="00BA7932">
      <w:pPr>
        <w:pStyle w:val="Normaltindrag"/>
      </w:pPr>
    </w:p>
    <w:sectPr w:rsidR="00BA7932" w:rsidRPr="000516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932" w:rsidRPr="0005164B" w:rsidRDefault="00BA7932">
      <w:r w:rsidRPr="0005164B">
        <w:separator/>
      </w:r>
    </w:p>
  </w:endnote>
  <w:endnote w:type="continuationSeparator" w:id="0">
    <w:p w:rsidR="00BA7932" w:rsidRPr="0005164B" w:rsidRDefault="00BA7932">
      <w:r w:rsidRPr="00051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32" w:rsidRPr="0005164B" w:rsidRDefault="0005164B">
    <w:pPr>
      <w:pStyle w:val="Sidfot"/>
    </w:pPr>
    <w:r w:rsidRPr="00051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134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32" w:rsidRDefault="00BA79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932" w:rsidRDefault="00BA79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32" w:rsidRPr="0005164B" w:rsidRDefault="0005164B">
    <w:pPr>
      <w:pStyle w:val="Sidfot"/>
    </w:pPr>
    <w:r w:rsidRPr="00051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460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32" w:rsidRDefault="00BA79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932" w:rsidRDefault="00BA79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32" w:rsidRPr="0005164B" w:rsidRDefault="0005164B">
    <w:pPr>
      <w:pStyle w:val="Sidfot"/>
    </w:pPr>
    <w:r w:rsidRPr="00051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974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32" w:rsidRDefault="00BA79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932" w:rsidRDefault="00BA79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932" w:rsidRPr="0005164B" w:rsidRDefault="00BA7932">
      <w:r w:rsidRPr="0005164B">
        <w:separator/>
      </w:r>
    </w:p>
  </w:footnote>
  <w:footnote w:type="continuationSeparator" w:id="0">
    <w:p w:rsidR="00BA7932" w:rsidRPr="0005164B" w:rsidRDefault="00BA7932">
      <w:r w:rsidRPr="00051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32" w:rsidRPr="0005164B" w:rsidRDefault="0005164B">
    <w:pPr>
      <w:pStyle w:val="Sidhuvud"/>
    </w:pPr>
    <w:r w:rsidRPr="00051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134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32" w:rsidRDefault="00BA79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932" w:rsidRDefault="00BA79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32" w:rsidRPr="0005164B" w:rsidRDefault="0005164B">
    <w:pPr>
      <w:pStyle w:val="Sidhuvud"/>
    </w:pPr>
    <w:r w:rsidRPr="00051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985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32" w:rsidRDefault="00BA79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932" w:rsidRDefault="00BA79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32" w:rsidRPr="0005164B" w:rsidRDefault="00BA7932">
    <w:pPr>
      <w:pStyle w:val="FSHNormal"/>
      <w:tabs>
        <w:tab w:val="right" w:pos="5840"/>
      </w:tabs>
    </w:pPr>
    <w:r w:rsidRPr="0005164B">
      <w:br/>
    </w:r>
    <w:r w:rsidRPr="0005164B">
      <w:fldChar w:fldCharType="begin" w:fldLock="1"/>
    </w:r>
    <w:r w:rsidRPr="0005164B">
      <w:instrText xml:space="preserve"> DOCPROPERTY</w:instrText>
    </w:r>
    <w:r w:rsidRPr="0005164B">
      <w:rPr>
        <w:sz w:val="18"/>
      </w:rPr>
      <w:instrText xml:space="preserve"> "YearUser" *\charformat </w:instrText>
    </w:r>
    <w:r w:rsidRPr="0005164B">
      <w:fldChar w:fldCharType="separate"/>
    </w:r>
    <w:r w:rsidRPr="0005164B">
      <w:t>2011/12</w:t>
    </w:r>
    <w:r w:rsidRPr="0005164B">
      <w:fldChar w:fldCharType="end"/>
    </w:r>
    <w:r w:rsidRPr="0005164B">
      <w:t xml:space="preserve"> </w:t>
    </w:r>
    <w:r w:rsidRPr="0005164B">
      <w:tab/>
      <w:t xml:space="preserve">mnr: </w:t>
    </w:r>
    <w:r w:rsidRPr="0005164B">
      <w:fldChar w:fldCharType="begin" w:fldLock="1"/>
    </w:r>
    <w:r w:rsidRPr="0005164B">
      <w:instrText xml:space="preserve"> DOCPROPERTY</w:instrText>
    </w:r>
    <w:r w:rsidRPr="0005164B">
      <w:rPr>
        <w:sz w:val="18"/>
      </w:rPr>
      <w:instrText xml:space="preserve"> "Motionsnummer" *\charformat </w:instrText>
    </w:r>
    <w:r w:rsidRPr="0005164B">
      <w:fldChar w:fldCharType="separate"/>
    </w:r>
    <w:r w:rsidRPr="0005164B">
      <w:t>C272</w:t>
    </w:r>
    <w:r w:rsidRPr="0005164B">
      <w:fldChar w:fldCharType="end"/>
    </w:r>
    <w:r w:rsidRPr="0005164B">
      <w:br/>
    </w:r>
    <w:r w:rsidRPr="0005164B">
      <w:fldChar w:fldCharType="begin" w:fldLock="1"/>
    </w:r>
    <w:r w:rsidRPr="0005164B">
      <w:instrText xml:space="preserve"> DOCPROPERTY</w:instrText>
    </w:r>
    <w:r w:rsidRPr="0005164B">
      <w:rPr>
        <w:sz w:val="18"/>
      </w:rPr>
      <w:instrText xml:space="preserve"> "Samling" *\charformat </w:instrText>
    </w:r>
    <w:r w:rsidRPr="0005164B">
      <w:fldChar w:fldCharType="end"/>
    </w:r>
    <w:r w:rsidRPr="0005164B">
      <w:tab/>
      <w:t xml:space="preserve">pnr: </w:t>
    </w:r>
    <w:r w:rsidRPr="0005164B">
      <w:fldChar w:fldCharType="begin" w:fldLock="1"/>
    </w:r>
    <w:r w:rsidRPr="0005164B">
      <w:instrText xml:space="preserve"> DOCPROPERTY</w:instrText>
    </w:r>
    <w:r w:rsidRPr="0005164B">
      <w:rPr>
        <w:sz w:val="18"/>
      </w:rPr>
      <w:instrText xml:space="preserve"> "Partinummer" *\charformat </w:instrText>
    </w:r>
    <w:r w:rsidRPr="0005164B">
      <w:fldChar w:fldCharType="separate"/>
    </w:r>
    <w:r w:rsidRPr="0005164B">
      <w:t>FP1253</w:t>
    </w:r>
    <w:r w:rsidRPr="0005164B">
      <w:fldChar w:fldCharType="end"/>
    </w:r>
  </w:p>
  <w:p w:rsidR="00BA7932" w:rsidRPr="0005164B" w:rsidRDefault="00BA7932">
    <w:pPr>
      <w:pStyle w:val="FSHRub1"/>
    </w:pPr>
    <w:r w:rsidRPr="0005164B">
      <w:t>Motion till riksdagen</w:t>
    </w:r>
    <w:r w:rsidRPr="0005164B">
      <w:br/>
    </w:r>
    <w:r w:rsidRPr="0005164B">
      <w:fldChar w:fldCharType="begin" w:fldLock="1"/>
    </w:r>
    <w:r w:rsidRPr="0005164B">
      <w:instrText xml:space="preserve"> DOCPROPERTY "YearUser" *\charformat </w:instrText>
    </w:r>
    <w:r w:rsidRPr="0005164B">
      <w:fldChar w:fldCharType="separate"/>
    </w:r>
    <w:r w:rsidRPr="0005164B">
      <w:t>2011/12</w:t>
    </w:r>
    <w:r w:rsidRPr="0005164B">
      <w:fldChar w:fldCharType="end"/>
    </w:r>
    <w:r w:rsidRPr="0005164B">
      <w:t>:</w:t>
    </w:r>
    <w:r w:rsidRPr="0005164B">
      <w:fldChar w:fldCharType="begin" w:fldLock="1"/>
    </w:r>
    <w:r w:rsidRPr="0005164B">
      <w:instrText xml:space="preserve"> DOCPROPERTY "Motionsnummer" *\charformat </w:instrText>
    </w:r>
    <w:r w:rsidRPr="0005164B">
      <w:fldChar w:fldCharType="separate"/>
    </w:r>
    <w:r w:rsidRPr="0005164B">
      <w:t>C272</w:t>
    </w:r>
    <w:r w:rsidRPr="0005164B">
      <w:fldChar w:fldCharType="end"/>
    </w:r>
  </w:p>
  <w:p w:rsidR="00BA7932" w:rsidRPr="0005164B" w:rsidRDefault="00BA7932">
    <w:pPr>
      <w:pStyle w:val="FSHNormalS5"/>
    </w:pPr>
    <w:r w:rsidRPr="0005164B">
      <w:fldChar w:fldCharType="begin" w:fldLock="1"/>
    </w:r>
    <w:r w:rsidRPr="0005164B">
      <w:instrText xml:space="preserve"> DOCPROPERTY "MotionarText" *\charformat </w:instrText>
    </w:r>
    <w:r w:rsidRPr="0005164B">
      <w:fldChar w:fldCharType="separate"/>
    </w:r>
    <w:r w:rsidRPr="0005164B">
      <w:t>av Ulf Nilsson och Karin Granbom Ellison (FP)</w:t>
    </w:r>
    <w:r w:rsidRPr="0005164B">
      <w:fldChar w:fldCharType="end"/>
    </w:r>
    <w:r w:rsidRPr="0005164B">
      <w:br/>
    </w:r>
    <w:r w:rsidRPr="0005164B">
      <w:fldChar w:fldCharType="begin" w:fldLock="1"/>
    </w:r>
    <w:r w:rsidRPr="0005164B">
      <w:instrText xml:space="preserve"> DOCPROPERTY "SvarFrasKort" *\charformat </w:instrText>
    </w:r>
    <w:r w:rsidRPr="0005164B">
      <w:fldChar w:fldCharType="end"/>
    </w:r>
  </w:p>
  <w:p w:rsidR="00BA7932" w:rsidRPr="0005164B" w:rsidRDefault="00BA7932">
    <w:pPr>
      <w:pStyle w:val="FSHTitel"/>
    </w:pPr>
    <w:r w:rsidRPr="0005164B">
      <w:fldChar w:fldCharType="begin" w:fldLock="1"/>
    </w:r>
    <w:r w:rsidRPr="0005164B">
      <w:instrText xml:space="preserve"> DOCPROPERTY</w:instrText>
    </w:r>
    <w:r w:rsidRPr="0005164B">
      <w:rPr>
        <w:sz w:val="18"/>
      </w:rPr>
      <w:instrText xml:space="preserve"> "RubrikSvar" *\charformat </w:instrText>
    </w:r>
    <w:r w:rsidRPr="0005164B">
      <w:fldChar w:fldCharType="separate"/>
    </w:r>
    <w:r w:rsidRPr="0005164B">
      <w:t>Säkerhet vid kortbetalning</w:t>
    </w:r>
    <w:r w:rsidRPr="0005164B">
      <w:fldChar w:fldCharType="end"/>
    </w:r>
  </w:p>
  <w:p w:rsidR="00BA7932" w:rsidRPr="0005164B" w:rsidRDefault="00BA7932">
    <w:pPr>
      <w:pStyle w:val="Normal00"/>
    </w:pPr>
  </w:p>
  <w:p w:rsidR="00BA7932" w:rsidRPr="0005164B" w:rsidRDefault="00BA79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3768423">
    <w:abstractNumId w:val="3"/>
  </w:num>
  <w:num w:numId="2" w16cid:durableId="1946880701">
    <w:abstractNumId w:val="2"/>
  </w:num>
  <w:num w:numId="3" w16cid:durableId="825826566">
    <w:abstractNumId w:val="1"/>
  </w:num>
  <w:num w:numId="4" w16cid:durableId="427426614">
    <w:abstractNumId w:val="0"/>
  </w:num>
  <w:num w:numId="5" w16cid:durableId="1438939696">
    <w:abstractNumId w:val="7"/>
  </w:num>
  <w:num w:numId="6" w16cid:durableId="1356811242">
    <w:abstractNumId w:val="6"/>
  </w:num>
  <w:num w:numId="7" w16cid:durableId="406347294">
    <w:abstractNumId w:val="5"/>
  </w:num>
  <w:num w:numId="8" w16cid:durableId="1886138270">
    <w:abstractNumId w:val="4"/>
  </w:num>
  <w:num w:numId="9" w16cid:durableId="1992715442">
    <w:abstractNumId w:val="8"/>
  </w:num>
  <w:num w:numId="10" w16cid:durableId="737438834">
    <w:abstractNumId w:val="9"/>
  </w:num>
  <w:num w:numId="11" w16cid:durableId="390925782">
    <w:abstractNumId w:val="10"/>
  </w:num>
  <w:num w:numId="12" w16cid:durableId="1934509959">
    <w:abstractNumId w:val="13"/>
  </w:num>
  <w:num w:numId="13" w16cid:durableId="1281842948">
    <w:abstractNumId w:val="15"/>
  </w:num>
  <w:num w:numId="14" w16cid:durableId="2030717545">
    <w:abstractNumId w:val="16"/>
  </w:num>
  <w:num w:numId="15" w16cid:durableId="1890845406">
    <w:abstractNumId w:val="11"/>
  </w:num>
  <w:num w:numId="16" w16cid:durableId="695539669">
    <w:abstractNumId w:val="18"/>
  </w:num>
  <w:num w:numId="17" w16cid:durableId="2123912268">
    <w:abstractNumId w:val="17"/>
  </w:num>
  <w:num w:numId="18" w16cid:durableId="833568889">
    <w:abstractNumId w:val="14"/>
  </w:num>
  <w:num w:numId="19" w16cid:durableId="717777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D4169011-AF98-461C-9260-8BED71AAD8D0}"/>
  </w:docVars>
  <w:rsids>
    <w:rsidRoot w:val="00854ACC"/>
    <w:rsid w:val="0005164B"/>
    <w:rsid w:val="00854ACC"/>
    <w:rsid w:val="00BA79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C7D185-8676-4E31-B679-27DD6A7E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2388</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FP1253</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FP1253</dc:title>
  <dc:subject>FP1253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2011-11-26T09:38:00Z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Säkerhet vid kortbetalning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 vid kortbetalning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Karin Granbom Ellison (FP)</vt:lpwstr>
  </property>
  <property fmtid="{D5CDD505-2E9C-101B-9397-08002B2CF9AE}" pid="26" name="MotionarLista">
    <vt:lpwstr>Nilsson, Ulf (FP)\Granbom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20112012000000700080000012530069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20112012000000700080000012530069</vt:lpwstr>
  </property>
  <property fmtid="{D5CDD505-2E9C-101B-9397-08002B2CF9AE}" pid="50" name="nummer">
    <vt:lpwstr>272</vt:lpwstr>
  </property>
  <property fmtid="{D5CDD505-2E9C-101B-9397-08002B2CF9AE}" pid="51" name="utskottsbeteckning">
    <vt:lpwstr>C</vt:lpwstr>
  </property>
  <property fmtid="{D5CDD505-2E9C-101B-9397-08002B2CF9AE}" pid="52" name="GlobalUID">
    <vt:lpwstr>{B0DC32A2-E156-43D9-830E-CD82F6CEA70F}</vt:lpwstr>
  </property>
  <property fmtid="{D5CDD505-2E9C-101B-9397-08002B2CF9AE}" pid="53" name="Överföringar">
    <vt:i4>0</vt:i4>
  </property>
  <property fmtid="{D5CDD505-2E9C-101B-9397-08002B2CF9AE}" pid="54" name="Checksum">
    <vt:lpwstr>*0016716331543*</vt:lpwstr>
  </property>
  <property fmtid="{D5CDD505-2E9C-101B-9397-08002B2CF9AE}" pid="55" name="skuggnummer">
    <vt:lpwstr>1346</vt:lpwstr>
  </property>
  <property fmtid="{D5CDD505-2E9C-101B-9397-08002B2CF9AE}" pid="56" name="urixVersion">
    <vt:lpwstr>4.5.0.25</vt:lpwstr>
  </property>
  <property fmtid="{D5CDD505-2E9C-101B-9397-08002B2CF9AE}" pid="57" name="urixOrigin">
    <vt:lpwstr>111126 10:38:42.271</vt:lpwstr>
  </property>
  <property fmtid="{D5CDD505-2E9C-101B-9397-08002B2CF9AE}" pid="58" name="urixGuid">
    <vt:lpwstr>{341E81B9-C567-4265-AF5D-FC5A2FB353F9}</vt:lpwstr>
  </property>
</Properties>
</file>