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736" w:rsidRPr="007620E9" w:rsidRDefault="00CE1736" w:rsidP="00C64ECE">
      <w:pPr>
        <w:pStyle w:val="Hemstlrubrik"/>
      </w:pPr>
      <w:r w:rsidRPr="007620E9">
        <w:t>Förslag till riksdagsbeslut</w:t>
      </w:r>
    </w:p>
    <w:p w:rsidR="00CE1736" w:rsidRPr="007620E9" w:rsidRDefault="00CE1736" w:rsidP="00CE1736">
      <w:pPr>
        <w:pStyle w:val="Hemstlatt"/>
      </w:pPr>
      <w:r w:rsidRPr="007620E9">
        <w:t xml:space="preserve">Riksdagen tillkännager för regeringen som sin mening vad i motionen anförs om behovet av en skattereducering </w:t>
      </w:r>
      <w:r w:rsidR="00A91477" w:rsidRPr="007620E9">
        <w:t xml:space="preserve">av </w:t>
      </w:r>
      <w:r w:rsidRPr="007620E9">
        <w:t>hushållsnära tjänster.</w:t>
      </w:r>
    </w:p>
    <w:p w:rsidR="00CE1736" w:rsidRPr="007620E9" w:rsidRDefault="00CE1736" w:rsidP="00CE1736">
      <w:pPr>
        <w:pStyle w:val="Rubrik1"/>
      </w:pPr>
      <w:r w:rsidRPr="007620E9">
        <w:t>Motivering</w:t>
      </w:r>
    </w:p>
    <w:p w:rsidR="00CE1736" w:rsidRPr="007620E9" w:rsidRDefault="00CE1736" w:rsidP="00CE1736">
      <w:r w:rsidRPr="007620E9">
        <w:t xml:space="preserve">Skattereducering </w:t>
      </w:r>
      <w:r w:rsidR="00C64ECE" w:rsidRPr="007620E9">
        <w:t>av</w:t>
      </w:r>
      <w:r w:rsidRPr="007620E9">
        <w:t xml:space="preserve"> hemnära tjänster ökar jämställdheten. Höga skatter sne</w:t>
      </w:r>
      <w:r w:rsidRPr="007620E9">
        <w:t>d</w:t>
      </w:r>
      <w:r w:rsidRPr="007620E9">
        <w:t>vrider prissättningen och incitamenten så att effektiviteten i samhällsekon</w:t>
      </w:r>
      <w:r w:rsidRPr="007620E9">
        <w:t>o</w:t>
      </w:r>
      <w:r w:rsidRPr="007620E9">
        <w:t>min minskar och arbetstillfällen slås ut. Människor vars arbetskraft skulle efterfrågas vid ett lägre skattetryck blir arbetslösa. Minskade skattekilar har därför stor betydelse. Vissa skatter hämmar tillväxten i särskilt hög grad. Om det ekonomiska utbytet av en arbetsinsats eller investering blir alltför litet kommer den inte till stånd. De höga marginalskatterna på arbete och dubbe</w:t>
      </w:r>
      <w:r w:rsidRPr="007620E9">
        <w:t>l</w:t>
      </w:r>
      <w:r w:rsidRPr="007620E9">
        <w:t>beskattningen på ägande i företagen är exempel på sådana skatter.  Inkoms</w:t>
      </w:r>
      <w:r w:rsidRPr="007620E9">
        <w:t>t</w:t>
      </w:r>
      <w:r w:rsidRPr="007620E9">
        <w:t>skatterna bör sänkas i alla inkomstskikt. Med lägre inkomstskatt kan fler försörja sig själva, lönebildningen underlättas och det blir lättare att komma in på arbetsmarknaden.</w:t>
      </w:r>
    </w:p>
    <w:p w:rsidR="00CE1736" w:rsidRPr="007620E9" w:rsidRDefault="00CE1736" w:rsidP="00C64ECE">
      <w:pPr>
        <w:pStyle w:val="Normaltindrag"/>
      </w:pPr>
      <w:r w:rsidRPr="007620E9">
        <w:t xml:space="preserve">Vi förordar i stället att politiken inriktas på att angripa de grundläggande problem som sammanhänger med Sveriges rigida arbetsmarknad. Det svenska skattesystemet som tvingar både män och kvinnor att arbeta utan möjlighet annat än för ett fåtal mycket välbeställda att köpa hushållsnära tjänster måste ändras. Här återfinns en betydande orsak till dagens sneda fördelning av kvinnor och män inom högre utbildning och forskning. </w:t>
      </w:r>
    </w:p>
    <w:p w:rsidR="00CE1736" w:rsidRPr="007620E9" w:rsidRDefault="00CE1736" w:rsidP="00CE1736">
      <w:pPr>
        <w:pStyle w:val="Normaltindrag"/>
      </w:pPr>
      <w:r w:rsidRPr="007620E9">
        <w:t>En annan sådan orsak är den offentliga sektorns monopolställning inom traditionella kvinnoyrken och därmed sammanhängande svårigheter för kvi</w:t>
      </w:r>
      <w:r w:rsidRPr="007620E9">
        <w:t>n</w:t>
      </w:r>
      <w:r w:rsidRPr="007620E9">
        <w:t>nor att få ekonomisk utdelning på investeringar i högre utbildning. Docent Magnus Henrikson vid Industri</w:t>
      </w:r>
      <w:r w:rsidR="00C64ECE" w:rsidRPr="007620E9">
        <w:t>e</w:t>
      </w:r>
      <w:r w:rsidRPr="007620E9">
        <w:t xml:space="preserve">ns </w:t>
      </w:r>
      <w:r w:rsidR="00C64ECE" w:rsidRPr="007620E9">
        <w:t xml:space="preserve">Utredningsinstitut </w:t>
      </w:r>
      <w:r w:rsidRPr="007620E9">
        <w:t>har visat att den geno</w:t>
      </w:r>
      <w:r w:rsidRPr="007620E9">
        <w:t>m</w:t>
      </w:r>
      <w:r w:rsidRPr="007620E9">
        <w:t xml:space="preserve">snittliga arbetstiden för amerikanska kvinnor </w:t>
      </w:r>
      <w:r w:rsidR="004C5174" w:rsidRPr="007620E9">
        <w:t xml:space="preserve">har </w:t>
      </w:r>
      <w:r w:rsidRPr="007620E9">
        <w:t xml:space="preserve">ökat med 40 </w:t>
      </w:r>
      <w:r w:rsidR="00C64ECE" w:rsidRPr="007620E9">
        <w:t>%</w:t>
      </w:r>
      <w:r w:rsidRPr="007620E9">
        <w:t xml:space="preserve"> </w:t>
      </w:r>
      <w:r w:rsidR="004C5174" w:rsidRPr="007620E9">
        <w:t xml:space="preserve">mellan </w:t>
      </w:r>
      <w:r w:rsidRPr="007620E9">
        <w:t xml:space="preserve">åren mellan 1975 och 1994 för att sistnämnda år vara 20 </w:t>
      </w:r>
      <w:r w:rsidR="00C64ECE" w:rsidRPr="007620E9">
        <w:t>%</w:t>
      </w:r>
      <w:r w:rsidRPr="007620E9">
        <w:t xml:space="preserve"> högre än för svenska </w:t>
      </w:r>
      <w:r w:rsidRPr="007620E9">
        <w:lastRenderedPageBreak/>
        <w:t>kvinnor. Förklaringen till att amerikanska kvinnor kan ha så mycket längre betald arbetstid än svenska kvinnor är att de har tillgång till en stor tjänstese</w:t>
      </w:r>
      <w:r w:rsidRPr="007620E9">
        <w:t>k</w:t>
      </w:r>
      <w:r w:rsidRPr="007620E9">
        <w:t>tor för hushållsarbete. Det är snart bara i Sverige som man hyser den ege</w:t>
      </w:r>
      <w:r w:rsidRPr="007620E9">
        <w:t>n</w:t>
      </w:r>
      <w:r w:rsidRPr="007620E9">
        <w:t>domliga uppfattningen att kvinnor kan få en minskad arbetsbörda hemma endast genom att mannen tar en större del av arbetet. I alltfler länder löser man problemet genom att möjliggöra köp av tjänster till ett rimligt pris. Då kan båda makarna få en högre livskvalitet och ökade möjligheter att satsa tid och krafter på en yrkeskarriär.</w:t>
      </w:r>
    </w:p>
    <w:p w:rsidR="00CE1736" w:rsidRPr="007620E9" w:rsidRDefault="00CE1736" w:rsidP="00C64ECE">
      <w:pPr>
        <w:pStyle w:val="Normaltindrag"/>
      </w:pPr>
      <w:r w:rsidRPr="007620E9">
        <w:t>Slutsatserna från EU-projektet i Kungälv, där hushållsnära tjänster erbjöds till en avsevärt lägre kostnad än som annars är möjligt med svenskt skatt</w:t>
      </w:r>
      <w:r w:rsidRPr="007620E9">
        <w:t>e</w:t>
      </w:r>
      <w:r w:rsidRPr="007620E9">
        <w:t>tryck, är att hushållen har stort behov av hemnära tjänster. Behovet motsvarar enligt nämnda projekt en potent</w:t>
      </w:r>
      <w:r w:rsidR="00C64ECE" w:rsidRPr="007620E9">
        <w:t>iell arbetsmarknad på mer än 50 </w:t>
      </w:r>
      <w:r w:rsidRPr="007620E9">
        <w:t>000 heltid</w:t>
      </w:r>
      <w:r w:rsidRPr="007620E9">
        <w:t>s</w:t>
      </w:r>
      <w:r w:rsidRPr="007620E9">
        <w:t>tjänster. Det visade sig också att hushållen är villiga att betala för tjänsterna och att priset har stor inverkan på hur mycket hjälp som efterfrågas. Behovet är enligt slutsatserna störst inom åldersgruppen 25</w:t>
      </w:r>
      <w:r w:rsidR="00C64ECE" w:rsidRPr="007620E9">
        <w:t>–</w:t>
      </w:r>
      <w:r w:rsidRPr="007620E9">
        <w:t>45 år med barn. Det öve</w:t>
      </w:r>
      <w:r w:rsidRPr="007620E9">
        <w:t>r</w:t>
      </w:r>
      <w:r w:rsidRPr="007620E9">
        <w:t>gripande målet med detta förslag är att öka sysselsättningen. I Kungälv kunde man påvisa att svarta arbeten blir vita, och de som i</w:t>
      </w:r>
      <w:r w:rsidR="004C5174" w:rsidRPr="007620E9">
        <w:t xml:space="preserve"> </w:t>
      </w:r>
      <w:r w:rsidRPr="007620E9">
        <w:t>dag arbetar svart får när de i stället arbetar vitt tillgång till förmånerna i socialförsäkringssystemet, sjukförsäkring, pension med mera. Valfriheten för hushållen ökar genom att människor får möjlighet att välja mellan att arbeta mycket och köpa tjänster i hemmet eller att arbeta mindre och göra hemarbetet själva. Jämställdheten ökar genom att det underlättar för både kvinnor och män att förena yrkesarb</w:t>
      </w:r>
      <w:r w:rsidRPr="007620E9">
        <w:t>e</w:t>
      </w:r>
      <w:r w:rsidRPr="007620E9">
        <w:t>te med föräldraskapet.</w:t>
      </w:r>
    </w:p>
    <w:p w:rsidR="00CE1736" w:rsidRPr="007620E9" w:rsidRDefault="00CE1736" w:rsidP="00C64ECE">
      <w:pPr>
        <w:pStyle w:val="Normaltindrag"/>
      </w:pPr>
      <w:r w:rsidRPr="007620E9">
        <w:t xml:space="preserve">Enligt en Sifoundersökning vill ca 60 </w:t>
      </w:r>
      <w:r w:rsidR="00C64ECE" w:rsidRPr="007620E9">
        <w:t>%</w:t>
      </w:r>
      <w:r w:rsidRPr="007620E9">
        <w:t xml:space="preserve"> ha sänkt skatt för hushållstjänster. Vi föreslår en skattereduktion för privatpersoner med halva arbetskostnaden för hushållsnära tjänster. I grunden handlar det om att ge familjen möjlighet att lösa barnomsorg och tjänster i hemmet på andra sätt än vad som i dag är politiskt accepterat.  Konkreta problem fordrar handfasta lösningar. Den or</w:t>
      </w:r>
      <w:r w:rsidRPr="007620E9">
        <w:t>d</w:t>
      </w:r>
      <w:r w:rsidRPr="007620E9">
        <w:t>ning vi förordar gör det lättare för kvinnor att konkurrera med män på lika villkor.</w:t>
      </w:r>
    </w:p>
    <w:p w:rsidR="00CE1736" w:rsidRPr="007620E9" w:rsidRDefault="00CE1736" w:rsidP="00CE1736">
      <w:pPr>
        <w:pStyle w:val="Normaltindrag"/>
      </w:pPr>
      <w:r w:rsidRPr="007620E9">
        <w:t>Vi föreslår att ett avdrag för hushållsnära tjänster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4ECE" w:rsidRPr="007620E9">
        <w:tblPrEx>
          <w:tblCellMar>
            <w:top w:w="0" w:type="dxa"/>
            <w:bottom w:w="0" w:type="dxa"/>
          </w:tblCellMar>
        </w:tblPrEx>
        <w:trPr>
          <w:cantSplit/>
        </w:trPr>
        <w:tc>
          <w:tcPr>
            <w:tcW w:w="3046" w:type="dxa"/>
          </w:tcPr>
          <w:p w:rsidR="00C64ECE" w:rsidRPr="007620E9" w:rsidRDefault="00C64ECE" w:rsidP="00C64ECE">
            <w:pPr>
              <w:pStyle w:val="UnderskriftDatum"/>
              <w:spacing w:before="240"/>
            </w:pPr>
            <w:r w:rsidRPr="007620E9">
              <w:t>Stockholm den 29 september 2005</w:t>
            </w:r>
          </w:p>
        </w:tc>
        <w:tc>
          <w:tcPr>
            <w:tcW w:w="3047" w:type="dxa"/>
          </w:tcPr>
          <w:p w:rsidR="00C64ECE" w:rsidRPr="007620E9" w:rsidRDefault="00C64ECE" w:rsidP="00C64ECE">
            <w:pPr>
              <w:pStyle w:val="Underskrifter"/>
              <w:spacing w:before="240"/>
            </w:pPr>
          </w:p>
        </w:tc>
      </w:tr>
      <w:tr w:rsidR="00C64ECE" w:rsidRPr="007620E9">
        <w:tblPrEx>
          <w:tblCellMar>
            <w:top w:w="0" w:type="dxa"/>
            <w:bottom w:w="0" w:type="dxa"/>
          </w:tblCellMar>
        </w:tblPrEx>
        <w:trPr>
          <w:cantSplit/>
        </w:trPr>
        <w:tc>
          <w:tcPr>
            <w:tcW w:w="3046" w:type="dxa"/>
          </w:tcPr>
          <w:p w:rsidR="00C64ECE" w:rsidRPr="007620E9" w:rsidRDefault="00C64ECE" w:rsidP="00C64ECE">
            <w:pPr>
              <w:pStyle w:val="Underskrifter"/>
            </w:pPr>
            <w:r w:rsidRPr="007620E9">
              <w:t>Kent Olsson (m)</w:t>
            </w:r>
          </w:p>
        </w:tc>
        <w:tc>
          <w:tcPr>
            <w:tcW w:w="3047" w:type="dxa"/>
          </w:tcPr>
          <w:p w:rsidR="00C64ECE" w:rsidRPr="007620E9" w:rsidRDefault="00C64ECE" w:rsidP="00C64ECE">
            <w:pPr>
              <w:pStyle w:val="Underskrifter"/>
            </w:pPr>
            <w:r w:rsidRPr="007620E9">
              <w:t>Elizabeth Nyström (m)</w:t>
            </w:r>
          </w:p>
        </w:tc>
      </w:tr>
    </w:tbl>
    <w:p w:rsidR="00E84F25" w:rsidRPr="007620E9" w:rsidRDefault="00E84F25" w:rsidP="00C64ECE">
      <w:pPr>
        <w:pStyle w:val="Normaltindrag"/>
      </w:pPr>
    </w:p>
    <w:sectPr w:rsidR="00E84F25" w:rsidRPr="007620E9" w:rsidSect="00C64E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8CF" w:rsidRPr="007620E9" w:rsidRDefault="006948CF">
      <w:r w:rsidRPr="007620E9">
        <w:separator/>
      </w:r>
    </w:p>
  </w:endnote>
  <w:endnote w:type="continuationSeparator" w:id="0">
    <w:p w:rsidR="006948CF" w:rsidRPr="007620E9" w:rsidRDefault="006948CF">
      <w:r w:rsidRPr="00762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ECE" w:rsidRPr="007620E9" w:rsidRDefault="007620E9" w:rsidP="00C64ECE">
    <w:pPr>
      <w:pStyle w:val="Sidfot"/>
    </w:pPr>
    <w:r w:rsidRPr="007620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002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ECE" w:rsidRDefault="00C64ECE">
                          <w:pPr>
                            <w:pStyle w:val="NormalS5sidnrV"/>
                          </w:pPr>
                          <w:r>
                            <w:fldChar w:fldCharType="begin"/>
                          </w:r>
                          <w:r>
                            <w:instrText xml:space="preserve"> PAGE *\charformat</w:instrText>
                          </w:r>
                          <w:r>
                            <w:fldChar w:fldCharType="separate"/>
                          </w:r>
                          <w:r w:rsidR="004872F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4ECE" w:rsidRDefault="00C64ECE">
                    <w:pPr>
                      <w:pStyle w:val="NormalS5sidnrV"/>
                    </w:pPr>
                    <w:r>
                      <w:fldChar w:fldCharType="begin"/>
                    </w:r>
                    <w:r>
                      <w:instrText xml:space="preserve"> PAGE *\charformat</w:instrText>
                    </w:r>
                    <w:r>
                      <w:fldChar w:fldCharType="separate"/>
                    </w:r>
                    <w:r w:rsidR="004872F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542" w:rsidRPr="007620E9" w:rsidRDefault="007620E9" w:rsidP="00C64ECE">
    <w:pPr>
      <w:pStyle w:val="Sidfot"/>
    </w:pPr>
    <w:r w:rsidRPr="007620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702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ECE" w:rsidRDefault="00C64ECE">
                          <w:pPr>
                            <w:pStyle w:val="NormalS5sidnrH"/>
                            <w:ind w:right="0"/>
                          </w:pPr>
                          <w:r>
                            <w:fldChar w:fldCharType="begin"/>
                          </w:r>
                          <w:r>
                            <w:instrText xml:space="preserve"> PAGE *\charformat</w:instrText>
                          </w:r>
                          <w:r>
                            <w:fldChar w:fldCharType="separate"/>
                          </w:r>
                          <w:r w:rsidR="004872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4ECE" w:rsidRDefault="00C64ECE">
                    <w:pPr>
                      <w:pStyle w:val="NormalS5sidnrH"/>
                      <w:ind w:right="0"/>
                    </w:pPr>
                    <w:r>
                      <w:fldChar w:fldCharType="begin"/>
                    </w:r>
                    <w:r>
                      <w:instrText xml:space="preserve"> PAGE *\charformat</w:instrText>
                    </w:r>
                    <w:r>
                      <w:fldChar w:fldCharType="separate"/>
                    </w:r>
                    <w:r w:rsidR="004872F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542" w:rsidRPr="007620E9" w:rsidRDefault="007620E9" w:rsidP="00C64ECE">
    <w:pPr>
      <w:pStyle w:val="Sidfot"/>
    </w:pPr>
    <w:r w:rsidRPr="007620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045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ECE" w:rsidRDefault="00C64ECE">
                          <w:pPr>
                            <w:pStyle w:val="NormalS5sidnrH"/>
                            <w:ind w:right="0"/>
                          </w:pPr>
                          <w:r>
                            <w:fldChar w:fldCharType="begin"/>
                          </w:r>
                          <w:r>
                            <w:instrText xml:space="preserve"> PAGE *\charformat</w:instrText>
                          </w:r>
                          <w:r>
                            <w:fldChar w:fldCharType="separate"/>
                          </w:r>
                          <w:r w:rsidR="004872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4ECE" w:rsidRDefault="00C64ECE">
                    <w:pPr>
                      <w:pStyle w:val="NormalS5sidnrH"/>
                      <w:ind w:right="0"/>
                    </w:pPr>
                    <w:r>
                      <w:fldChar w:fldCharType="begin"/>
                    </w:r>
                    <w:r>
                      <w:instrText xml:space="preserve"> PAGE *\charformat</w:instrText>
                    </w:r>
                    <w:r>
                      <w:fldChar w:fldCharType="separate"/>
                    </w:r>
                    <w:r w:rsidR="004872F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8CF" w:rsidRPr="007620E9" w:rsidRDefault="006948CF">
      <w:r w:rsidRPr="007620E9">
        <w:separator/>
      </w:r>
    </w:p>
  </w:footnote>
  <w:footnote w:type="continuationSeparator" w:id="0">
    <w:p w:rsidR="006948CF" w:rsidRPr="007620E9" w:rsidRDefault="006948CF">
      <w:r w:rsidRPr="007620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ECE" w:rsidRPr="007620E9" w:rsidRDefault="007620E9" w:rsidP="00C64ECE">
    <w:pPr>
      <w:pStyle w:val="Sidhuvud"/>
    </w:pPr>
    <w:r w:rsidRPr="007620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7050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ECE" w:rsidRDefault="00C64ECE">
                          <w:pPr>
                            <w:pStyle w:val="KantRubrikS5V"/>
                          </w:pPr>
                          <w:r>
                            <w:fldChar w:fldCharType="begin"/>
                          </w:r>
                          <w:r>
                            <w:instrText xml:space="preserve"> DOCPROPERTY "YearUser" *\charformat </w:instrText>
                          </w:r>
                          <w:r>
                            <w:fldChar w:fldCharType="separate"/>
                          </w:r>
                          <w:r w:rsidR="004872FA">
                            <w:t>2005/06</w:t>
                          </w:r>
                          <w:r>
                            <w:fldChar w:fldCharType="end"/>
                          </w:r>
                          <w:r>
                            <w:t>:</w:t>
                          </w:r>
                          <w:r>
                            <w:fldChar w:fldCharType="begin"/>
                          </w:r>
                          <w:r>
                            <w:instrText xml:space="preserve"> DOCPROPERTY "Motionsnummer" *\charformat </w:instrText>
                          </w:r>
                          <w:r>
                            <w:fldChar w:fldCharType="separate"/>
                          </w:r>
                          <w:r w:rsidR="004872FA">
                            <w:t>Sk346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4ECE" w:rsidRDefault="00C64ECE">
                    <w:pPr>
                      <w:pStyle w:val="KantRubrikS5V"/>
                    </w:pPr>
                    <w:r>
                      <w:fldChar w:fldCharType="begin"/>
                    </w:r>
                    <w:r>
                      <w:instrText xml:space="preserve"> DOCPROPERTY "YearUser" *\charformat </w:instrText>
                    </w:r>
                    <w:r>
                      <w:fldChar w:fldCharType="separate"/>
                    </w:r>
                    <w:r w:rsidR="004872FA">
                      <w:t>2005/06</w:t>
                    </w:r>
                    <w:r>
                      <w:fldChar w:fldCharType="end"/>
                    </w:r>
                    <w:r>
                      <w:t>:</w:t>
                    </w:r>
                    <w:r>
                      <w:fldChar w:fldCharType="begin"/>
                    </w:r>
                    <w:r>
                      <w:instrText xml:space="preserve"> DOCPROPERTY "Motionsnummer" *\charformat </w:instrText>
                    </w:r>
                    <w:r>
                      <w:fldChar w:fldCharType="separate"/>
                    </w:r>
                    <w:r w:rsidR="004872FA">
                      <w:t>Sk346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542" w:rsidRPr="007620E9" w:rsidRDefault="007620E9" w:rsidP="00C64ECE">
    <w:pPr>
      <w:pStyle w:val="Sidhuvud"/>
    </w:pPr>
    <w:r w:rsidRPr="007620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787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ECE" w:rsidRDefault="00C64ECE">
                          <w:pPr>
                            <w:pStyle w:val="KantRubrikS5H"/>
                            <w:ind w:right="0"/>
                          </w:pPr>
                          <w:r>
                            <w:fldChar w:fldCharType="begin"/>
                          </w:r>
                          <w:r>
                            <w:instrText xml:space="preserve"> DOCPROPERTY "YearUser" *\charformat </w:instrText>
                          </w:r>
                          <w:r>
                            <w:fldChar w:fldCharType="separate"/>
                          </w:r>
                          <w:r w:rsidR="004872FA">
                            <w:t>2005/06</w:t>
                          </w:r>
                          <w:r>
                            <w:fldChar w:fldCharType="end"/>
                          </w:r>
                          <w:r>
                            <w:t>:</w:t>
                          </w:r>
                          <w:r>
                            <w:fldChar w:fldCharType="begin"/>
                          </w:r>
                          <w:r>
                            <w:instrText xml:space="preserve"> DOCPROPERTY "Motionsnummer" *\charformat </w:instrText>
                          </w:r>
                          <w:r>
                            <w:fldChar w:fldCharType="separate"/>
                          </w:r>
                          <w:r w:rsidR="004872FA">
                            <w:t>Sk346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4ECE" w:rsidRDefault="00C64ECE">
                    <w:pPr>
                      <w:pStyle w:val="KantRubrikS5H"/>
                      <w:ind w:right="0"/>
                    </w:pPr>
                    <w:r>
                      <w:fldChar w:fldCharType="begin"/>
                    </w:r>
                    <w:r>
                      <w:instrText xml:space="preserve"> DOCPROPERTY "YearUser" *\charformat </w:instrText>
                    </w:r>
                    <w:r>
                      <w:fldChar w:fldCharType="separate"/>
                    </w:r>
                    <w:r w:rsidR="004872FA">
                      <w:t>2005/06</w:t>
                    </w:r>
                    <w:r>
                      <w:fldChar w:fldCharType="end"/>
                    </w:r>
                    <w:r>
                      <w:t>:</w:t>
                    </w:r>
                    <w:r>
                      <w:fldChar w:fldCharType="begin"/>
                    </w:r>
                    <w:r>
                      <w:instrText xml:space="preserve"> DOCPROPERTY "Motionsnummer" *\charformat </w:instrText>
                    </w:r>
                    <w:r>
                      <w:fldChar w:fldCharType="separate"/>
                    </w:r>
                    <w:r w:rsidR="004872FA">
                      <w:t>Sk346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ECE" w:rsidRPr="007620E9" w:rsidRDefault="00C64ECE">
    <w:pPr>
      <w:pStyle w:val="FSHNormal"/>
      <w:tabs>
        <w:tab w:val="right" w:pos="5840"/>
      </w:tabs>
    </w:pPr>
    <w:r w:rsidRPr="007620E9">
      <w:br/>
    </w:r>
    <w:r w:rsidRPr="007620E9">
      <w:fldChar w:fldCharType="begin" w:fldLock="1"/>
    </w:r>
    <w:r w:rsidRPr="007620E9">
      <w:instrText xml:space="preserve"> DOCPROPERTY</w:instrText>
    </w:r>
    <w:r w:rsidRPr="007620E9">
      <w:rPr>
        <w:sz w:val="18"/>
      </w:rPr>
      <w:instrText xml:space="preserve"> "YearUser" *\charformat </w:instrText>
    </w:r>
    <w:r w:rsidRPr="007620E9">
      <w:fldChar w:fldCharType="separate"/>
    </w:r>
    <w:r w:rsidR="004872FA" w:rsidRPr="007620E9">
      <w:t>2005/06</w:t>
    </w:r>
    <w:r w:rsidRPr="007620E9">
      <w:fldChar w:fldCharType="end"/>
    </w:r>
    <w:r w:rsidRPr="007620E9">
      <w:t xml:space="preserve"> </w:t>
    </w:r>
    <w:r w:rsidRPr="007620E9">
      <w:tab/>
      <w:t xml:space="preserve">mnr: </w:t>
    </w:r>
    <w:r w:rsidRPr="007620E9">
      <w:fldChar w:fldCharType="begin" w:fldLock="1"/>
    </w:r>
    <w:r w:rsidRPr="007620E9">
      <w:instrText xml:space="preserve"> DOCPROPERTY</w:instrText>
    </w:r>
    <w:r w:rsidRPr="007620E9">
      <w:rPr>
        <w:sz w:val="18"/>
      </w:rPr>
      <w:instrText xml:space="preserve"> "Motionsnummer" *\charformat </w:instrText>
    </w:r>
    <w:r w:rsidRPr="007620E9">
      <w:fldChar w:fldCharType="separate"/>
    </w:r>
    <w:r w:rsidR="004872FA" w:rsidRPr="007620E9">
      <w:t>Sk346</w:t>
    </w:r>
    <w:r w:rsidRPr="007620E9">
      <w:fldChar w:fldCharType="end"/>
    </w:r>
    <w:r w:rsidRPr="007620E9">
      <w:br/>
    </w:r>
    <w:r w:rsidRPr="007620E9">
      <w:fldChar w:fldCharType="begin" w:fldLock="1"/>
    </w:r>
    <w:r w:rsidRPr="007620E9">
      <w:instrText xml:space="preserve"> DOCPROPERTY</w:instrText>
    </w:r>
    <w:r w:rsidRPr="007620E9">
      <w:rPr>
        <w:sz w:val="18"/>
      </w:rPr>
      <w:instrText xml:space="preserve"> "Samling" *\charformat </w:instrText>
    </w:r>
    <w:r w:rsidRPr="007620E9">
      <w:fldChar w:fldCharType="end"/>
    </w:r>
    <w:r w:rsidRPr="007620E9">
      <w:tab/>
      <w:t xml:space="preserve">pnr: </w:t>
    </w:r>
    <w:r w:rsidRPr="007620E9">
      <w:fldChar w:fldCharType="begin" w:fldLock="1"/>
    </w:r>
    <w:r w:rsidRPr="007620E9">
      <w:instrText xml:space="preserve"> DOCPROPERTY</w:instrText>
    </w:r>
    <w:r w:rsidRPr="007620E9">
      <w:rPr>
        <w:sz w:val="18"/>
      </w:rPr>
      <w:instrText xml:space="preserve"> "Partinummer" *\charformat </w:instrText>
    </w:r>
    <w:r w:rsidRPr="007620E9">
      <w:fldChar w:fldCharType="separate"/>
    </w:r>
    <w:r w:rsidR="004872FA" w:rsidRPr="007620E9">
      <w:t>m1529</w:t>
    </w:r>
    <w:r w:rsidRPr="007620E9">
      <w:fldChar w:fldCharType="end"/>
    </w:r>
  </w:p>
  <w:p w:rsidR="00C64ECE" w:rsidRPr="007620E9" w:rsidRDefault="00C64ECE">
    <w:pPr>
      <w:pStyle w:val="FSHRub1"/>
    </w:pPr>
    <w:r w:rsidRPr="007620E9">
      <w:t>Motion till riksdagen</w:t>
    </w:r>
    <w:r w:rsidRPr="007620E9">
      <w:br/>
    </w:r>
    <w:r w:rsidRPr="007620E9">
      <w:fldChar w:fldCharType="begin" w:fldLock="1"/>
    </w:r>
    <w:r w:rsidRPr="007620E9">
      <w:instrText xml:space="preserve"> DOCPROPERTY "YearUser" *\charformat </w:instrText>
    </w:r>
    <w:r w:rsidRPr="007620E9">
      <w:fldChar w:fldCharType="separate"/>
    </w:r>
    <w:r w:rsidR="004872FA" w:rsidRPr="007620E9">
      <w:t>2005/06</w:t>
    </w:r>
    <w:r w:rsidRPr="007620E9">
      <w:fldChar w:fldCharType="end"/>
    </w:r>
    <w:r w:rsidRPr="007620E9">
      <w:t>:</w:t>
    </w:r>
    <w:r w:rsidRPr="007620E9">
      <w:fldChar w:fldCharType="begin" w:fldLock="1"/>
    </w:r>
    <w:r w:rsidRPr="007620E9">
      <w:instrText xml:space="preserve"> DOCPROPERTY "Motionsnummer" *\charformat </w:instrText>
    </w:r>
    <w:r w:rsidRPr="007620E9">
      <w:fldChar w:fldCharType="separate"/>
    </w:r>
    <w:r w:rsidR="004872FA" w:rsidRPr="007620E9">
      <w:t>Sk346</w:t>
    </w:r>
    <w:r w:rsidRPr="007620E9">
      <w:fldChar w:fldCharType="end"/>
    </w:r>
  </w:p>
  <w:p w:rsidR="00C64ECE" w:rsidRPr="007620E9" w:rsidRDefault="00C64ECE">
    <w:pPr>
      <w:pStyle w:val="FSHNormalS5"/>
    </w:pPr>
    <w:r w:rsidRPr="007620E9">
      <w:fldChar w:fldCharType="begin" w:fldLock="1"/>
    </w:r>
    <w:r w:rsidRPr="007620E9">
      <w:instrText xml:space="preserve"> DOCPROPERTY "MotionarText" *\charformat </w:instrText>
    </w:r>
    <w:r w:rsidRPr="007620E9">
      <w:fldChar w:fldCharType="separate"/>
    </w:r>
    <w:r w:rsidR="004872FA" w:rsidRPr="007620E9">
      <w:t>av Kent Olsson och Elizabeth Nyström (m)</w:t>
    </w:r>
    <w:r w:rsidRPr="007620E9">
      <w:fldChar w:fldCharType="end"/>
    </w:r>
    <w:r w:rsidRPr="007620E9">
      <w:br/>
    </w:r>
    <w:r w:rsidRPr="007620E9">
      <w:fldChar w:fldCharType="begin" w:fldLock="1"/>
    </w:r>
    <w:r w:rsidRPr="007620E9">
      <w:instrText xml:space="preserve"> DOCPROPERTY "SvarFrasKort" *\charformat </w:instrText>
    </w:r>
    <w:r w:rsidRPr="007620E9">
      <w:fldChar w:fldCharType="end"/>
    </w:r>
  </w:p>
  <w:p w:rsidR="00C64ECE" w:rsidRPr="007620E9" w:rsidRDefault="00C64ECE">
    <w:pPr>
      <w:pStyle w:val="FSHTitel"/>
    </w:pPr>
    <w:r w:rsidRPr="007620E9">
      <w:fldChar w:fldCharType="begin" w:fldLock="1"/>
    </w:r>
    <w:r w:rsidRPr="007620E9">
      <w:instrText xml:space="preserve"> DOCPROPERTY</w:instrText>
    </w:r>
    <w:r w:rsidRPr="007620E9">
      <w:rPr>
        <w:sz w:val="18"/>
      </w:rPr>
      <w:instrText xml:space="preserve"> "RubrikSvar" *\charformat </w:instrText>
    </w:r>
    <w:r w:rsidRPr="007620E9">
      <w:fldChar w:fldCharType="separate"/>
    </w:r>
    <w:r w:rsidR="004872FA" w:rsidRPr="007620E9">
      <w:t>Skattereducering för hushållsnära tjänster</w:t>
    </w:r>
    <w:r w:rsidRPr="007620E9">
      <w:fldChar w:fldCharType="end"/>
    </w:r>
  </w:p>
  <w:p w:rsidR="00C64ECE" w:rsidRPr="007620E9" w:rsidRDefault="00C64ECE" w:rsidP="00C64E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ED67A6"/>
    <w:multiLevelType w:val="multilevel"/>
    <w:tmpl w:val="396098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7C026B"/>
    <w:multiLevelType w:val="multilevel"/>
    <w:tmpl w:val="CCAA544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1852709">
    <w:abstractNumId w:val="15"/>
  </w:num>
  <w:num w:numId="2" w16cid:durableId="277370482">
    <w:abstractNumId w:val="10"/>
  </w:num>
  <w:num w:numId="3" w16cid:durableId="749156103">
    <w:abstractNumId w:val="12"/>
  </w:num>
  <w:num w:numId="4" w16cid:durableId="904533038">
    <w:abstractNumId w:val="13"/>
  </w:num>
  <w:num w:numId="5" w16cid:durableId="1590428968">
    <w:abstractNumId w:val="8"/>
  </w:num>
  <w:num w:numId="6" w16cid:durableId="1868516465">
    <w:abstractNumId w:val="3"/>
  </w:num>
  <w:num w:numId="7" w16cid:durableId="1374964688">
    <w:abstractNumId w:val="2"/>
  </w:num>
  <w:num w:numId="8" w16cid:durableId="763038893">
    <w:abstractNumId w:val="1"/>
  </w:num>
  <w:num w:numId="9" w16cid:durableId="2137794138">
    <w:abstractNumId w:val="0"/>
  </w:num>
  <w:num w:numId="10" w16cid:durableId="159545976">
    <w:abstractNumId w:val="9"/>
  </w:num>
  <w:num w:numId="11" w16cid:durableId="716515984">
    <w:abstractNumId w:val="7"/>
  </w:num>
  <w:num w:numId="12" w16cid:durableId="572811239">
    <w:abstractNumId w:val="6"/>
  </w:num>
  <w:num w:numId="13" w16cid:durableId="1481580388">
    <w:abstractNumId w:val="5"/>
  </w:num>
  <w:num w:numId="14" w16cid:durableId="149567139">
    <w:abstractNumId w:val="4"/>
  </w:num>
  <w:num w:numId="15" w16cid:durableId="1060179623">
    <w:abstractNumId w:val="11"/>
  </w:num>
  <w:num w:numId="16" w16cid:durableId="13248937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CE1736"/>
    <w:rsid w:val="0004381F"/>
    <w:rsid w:val="00064BC3"/>
    <w:rsid w:val="00066775"/>
    <w:rsid w:val="00072FB9"/>
    <w:rsid w:val="000E7542"/>
    <w:rsid w:val="00100531"/>
    <w:rsid w:val="001C1583"/>
    <w:rsid w:val="00201DFB"/>
    <w:rsid w:val="00204A63"/>
    <w:rsid w:val="00212FF1"/>
    <w:rsid w:val="00230193"/>
    <w:rsid w:val="0025068A"/>
    <w:rsid w:val="002818D3"/>
    <w:rsid w:val="002B2148"/>
    <w:rsid w:val="002D11A8"/>
    <w:rsid w:val="004369F7"/>
    <w:rsid w:val="00445271"/>
    <w:rsid w:val="004872FA"/>
    <w:rsid w:val="004A0504"/>
    <w:rsid w:val="004C5174"/>
    <w:rsid w:val="004E38D9"/>
    <w:rsid w:val="005B145B"/>
    <w:rsid w:val="006948CF"/>
    <w:rsid w:val="00740D6D"/>
    <w:rsid w:val="007620E9"/>
    <w:rsid w:val="00794149"/>
    <w:rsid w:val="007B67A7"/>
    <w:rsid w:val="007C6092"/>
    <w:rsid w:val="008D109D"/>
    <w:rsid w:val="00922210"/>
    <w:rsid w:val="00A053C6"/>
    <w:rsid w:val="00A91477"/>
    <w:rsid w:val="00B13BF0"/>
    <w:rsid w:val="00BF20A2"/>
    <w:rsid w:val="00C1285C"/>
    <w:rsid w:val="00C13F2A"/>
    <w:rsid w:val="00C27B7D"/>
    <w:rsid w:val="00C64ECE"/>
    <w:rsid w:val="00CE1736"/>
    <w:rsid w:val="00CF7A43"/>
    <w:rsid w:val="00D1174F"/>
    <w:rsid w:val="00D34208"/>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9A2167-E462-475A-BF44-D73B9BCF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872FA"/>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872FA"/>
    <w:pPr>
      <w:numPr>
        <w:ilvl w:val="1"/>
      </w:numPr>
      <w:spacing w:before="500" w:line="250" w:lineRule="exact"/>
      <w:outlineLvl w:val="1"/>
    </w:pPr>
    <w:rPr>
      <w:sz w:val="27"/>
    </w:rPr>
  </w:style>
  <w:style w:type="paragraph" w:styleId="Rubrik3">
    <w:name w:val="heading 3"/>
    <w:aliases w:val="Mellanrubrik"/>
    <w:basedOn w:val="Rubrik2"/>
    <w:next w:val="Normal"/>
    <w:qFormat/>
    <w:rsid w:val="004872FA"/>
    <w:pPr>
      <w:numPr>
        <w:ilvl w:val="2"/>
      </w:numPr>
      <w:spacing w:before="250" w:after="0"/>
      <w:outlineLvl w:val="2"/>
    </w:pPr>
    <w:rPr>
      <w:b/>
      <w:sz w:val="21"/>
    </w:rPr>
  </w:style>
  <w:style w:type="paragraph" w:styleId="Rubrik4">
    <w:name w:val="heading 4"/>
    <w:aliases w:val="KursivRubrik"/>
    <w:basedOn w:val="Rubrik3"/>
    <w:next w:val="Normal"/>
    <w:qFormat/>
    <w:rsid w:val="004872FA"/>
    <w:pPr>
      <w:numPr>
        <w:ilvl w:val="3"/>
      </w:numPr>
      <w:outlineLvl w:val="3"/>
    </w:pPr>
    <w:rPr>
      <w:b w:val="0"/>
      <w:i/>
    </w:rPr>
  </w:style>
  <w:style w:type="paragraph" w:styleId="Rubrik5">
    <w:name w:val="heading 5"/>
    <w:aliases w:val="PackadFetRubrik,PackadKursivRubrik"/>
    <w:basedOn w:val="Rubrik4"/>
    <w:next w:val="Normal"/>
    <w:qFormat/>
    <w:rsid w:val="004872FA"/>
    <w:pPr>
      <w:numPr>
        <w:ilvl w:val="4"/>
      </w:numPr>
      <w:tabs>
        <w:tab w:val="clear" w:pos="1021"/>
      </w:tabs>
      <w:spacing w:before="125"/>
      <w:outlineLvl w:val="4"/>
    </w:pPr>
    <w:rPr>
      <w:i w:val="0"/>
      <w:sz w:val="19"/>
    </w:rPr>
  </w:style>
  <w:style w:type="paragraph" w:styleId="Rubrik6">
    <w:name w:val="heading 6"/>
    <w:basedOn w:val="Rubrik5"/>
    <w:next w:val="Normal"/>
    <w:qFormat/>
    <w:rsid w:val="004872FA"/>
    <w:pPr>
      <w:numPr>
        <w:ilvl w:val="5"/>
      </w:numPr>
      <w:spacing w:before="50" w:line="200" w:lineRule="exact"/>
      <w:outlineLvl w:val="5"/>
    </w:pPr>
    <w:rPr>
      <w:caps/>
      <w:sz w:val="14"/>
    </w:rPr>
  </w:style>
  <w:style w:type="paragraph" w:styleId="Rubrik7">
    <w:name w:val="heading 7"/>
    <w:basedOn w:val="Rubrik6"/>
    <w:next w:val="Normal"/>
    <w:qFormat/>
    <w:rsid w:val="004872FA"/>
    <w:pPr>
      <w:numPr>
        <w:ilvl w:val="6"/>
      </w:numPr>
      <w:spacing w:before="0"/>
      <w:outlineLvl w:val="6"/>
    </w:pPr>
  </w:style>
  <w:style w:type="paragraph" w:styleId="Rubrik8">
    <w:name w:val="heading 8"/>
    <w:basedOn w:val="Rubrik7"/>
    <w:next w:val="Normal"/>
    <w:qFormat/>
    <w:rsid w:val="004872FA"/>
    <w:pPr>
      <w:numPr>
        <w:ilvl w:val="7"/>
      </w:numPr>
      <w:outlineLvl w:val="7"/>
    </w:pPr>
  </w:style>
  <w:style w:type="paragraph" w:styleId="Rubrik9">
    <w:name w:val="heading 9"/>
    <w:basedOn w:val="Rubrik8"/>
    <w:next w:val="Normal"/>
    <w:qFormat/>
    <w:rsid w:val="004872F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F20A2"/>
    <w:rPr>
      <w:rFonts w:ascii="Tahoma" w:hAnsi="Tahoma" w:cs="Tahoma"/>
      <w:sz w:val="16"/>
      <w:szCs w:val="16"/>
    </w:rPr>
  </w:style>
  <w:style w:type="paragraph" w:customStyle="1" w:styleId="Hemstlrubrik">
    <w:name w:val="Hemstl_rubrik"/>
    <w:basedOn w:val="Rubrik1"/>
    <w:next w:val="Normal"/>
    <w:rsid w:val="00C64EC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609</Words>
  <Characters>3499</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Sk346</vt:lpstr>
    </vt:vector>
  </TitlesOfParts>
  <Company>Riksdagen</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Sk346</dc:title>
  <dc:subject>Sk346</dc:subject>
  <dc:creator>Riksdagen</dc:creator>
  <cp:keywords>Riksdagen</cp:keywords>
  <dc:description/>
  <cp:lastModifiedBy>Lars Brink</cp:lastModifiedBy>
  <cp:revision>2</cp:revision>
  <cp:lastPrinted>2005-11-04T14:03:00Z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Skattereducering för hushållsnära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Skattereducering för hushållsnära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Olsson och Elizabeth Nyström (m)</vt:lpwstr>
  </property>
  <property fmtid="{D5CDD505-2E9C-101B-9397-08002B2CF9AE}" pid="26" name="MotionarLista">
    <vt:lpwstr>Olsson, Kent (m)\Nyström, Elizabeth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Elizabeth Nyström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20052006000000000109000015290069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20052006000000000109000015290069</vt:lpwstr>
  </property>
  <property fmtid="{D5CDD505-2E9C-101B-9397-08002B2CF9AE}" pid="50" name="nummer">
    <vt:lpwstr>346</vt:lpwstr>
  </property>
  <property fmtid="{D5CDD505-2E9C-101B-9397-08002B2CF9AE}" pid="51" name="utskottsbeteckning">
    <vt:lpwstr>Sk</vt:lpwstr>
  </property>
</Properties>
</file>