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BCD6" w14:textId="2C0827D5" w:rsidR="00B552E6" w:rsidRDefault="00B552E6" w:rsidP="00DA0661">
      <w:pPr>
        <w:pStyle w:val="Rubrik"/>
      </w:pPr>
      <w:bookmarkStart w:id="0" w:name="Start"/>
      <w:bookmarkEnd w:id="0"/>
      <w:r>
        <w:t>Svar på fråga</w:t>
      </w:r>
      <w:r w:rsidRPr="00B552E6">
        <w:t xml:space="preserve"> </w:t>
      </w:r>
      <w:r>
        <w:t xml:space="preserve">2020/21:227 av </w:t>
      </w:r>
      <w:r w:rsidRPr="00B552E6">
        <w:t>Sten Bergheden</w:t>
      </w:r>
      <w:r>
        <w:t xml:space="preserve"> (M) </w:t>
      </w:r>
      <w:r w:rsidRPr="00B552E6">
        <w:t>Livsmedelsverket</w:t>
      </w:r>
      <w:r w:rsidR="00753015">
        <w:t>s</w:t>
      </w:r>
      <w:r w:rsidRPr="00B552E6">
        <w:t xml:space="preserve"> kontrollavgifter</w:t>
      </w:r>
    </w:p>
    <w:p w14:paraId="6630618A" w14:textId="5DFF0C26" w:rsidR="00B552E6" w:rsidRDefault="00B552E6" w:rsidP="00B552E6">
      <w:pPr>
        <w:pStyle w:val="Brdtext"/>
      </w:pPr>
      <w:r>
        <w:t>Sten Bergheden har frågat mig vad jag avser att göra för att effektivisera Livsmedelsverkets arbete och för att sänka kontrollavgifterna.</w:t>
      </w:r>
    </w:p>
    <w:p w14:paraId="691AD873" w14:textId="77777777" w:rsidR="00B552E6" w:rsidRDefault="00B552E6" w:rsidP="00B552E6">
      <w:pPr>
        <w:pStyle w:val="Brdtext"/>
      </w:pPr>
      <w:r>
        <w:t xml:space="preserve">De avgifter som Sten Bergheden hänvisar till rör Livsmedelsverkets kontroll av drygt 1 000 livsmedelsföretag, till exempel stycknings- och charkanläggningar, fiskproduktanläggningar, äggpackerier och mejerier. Dessa livsmedelsföretag har över tid haft en avgift som inte täckt de faktiska kostnaderna för kontrollen, vilket Livsmedelsverket nu har korrigerat. Därför höjdes också timtaxan från den 1 januari 2020. </w:t>
      </w:r>
    </w:p>
    <w:p w14:paraId="636A08EC" w14:textId="7C19C7AB" w:rsidR="00DA5430" w:rsidRDefault="00B552E6" w:rsidP="00DA5430">
      <w:pPr>
        <w:pStyle w:val="Brdtext"/>
      </w:pPr>
      <w:r>
        <w:t xml:space="preserve">Hur mycket ett företag betalar i årlig kontrollavgift </w:t>
      </w:r>
      <w:r w:rsidR="002C2494">
        <w:t>varierar</w:t>
      </w:r>
      <w:r>
        <w:t xml:space="preserve"> och baseras bland annat på hur stort behovet av kontroll är. </w:t>
      </w:r>
      <w:r w:rsidR="002C2494">
        <w:t>Det är möjligt f</w:t>
      </w:r>
      <w:r>
        <w:t xml:space="preserve">ör livsmedelsföretagen att påverka den årliga avgiften. Genom den så kallade erfarenhetsklassningen kan företag som följer lagstiftningen få </w:t>
      </w:r>
      <w:r w:rsidR="002C2494">
        <w:t xml:space="preserve">en </w:t>
      </w:r>
      <w:r>
        <w:t>minsk</w:t>
      </w:r>
      <w:r w:rsidR="002C2494">
        <w:t>ning</w:t>
      </w:r>
      <w:r>
        <w:t xml:space="preserve"> </w:t>
      </w:r>
      <w:r w:rsidR="002C2494">
        <w:t xml:space="preserve">av </w:t>
      </w:r>
      <w:r>
        <w:t>antal</w:t>
      </w:r>
      <w:r w:rsidR="002C2494">
        <w:t>et</w:t>
      </w:r>
      <w:r>
        <w:t xml:space="preserve"> kontrolltimmar vilket ger en lägre årlig avgift.</w:t>
      </w:r>
    </w:p>
    <w:p w14:paraId="75E51F32" w14:textId="3E3C94D3" w:rsidR="00B552E6" w:rsidRDefault="00B552E6" w:rsidP="00B552E6">
      <w:pPr>
        <w:pStyle w:val="Brdtext"/>
      </w:pPr>
      <w:r>
        <w:t xml:space="preserve">I en nyligen beslutad </w:t>
      </w:r>
      <w:r w:rsidR="005A7551">
        <w:t>proposition</w:t>
      </w:r>
      <w:bookmarkStart w:id="1" w:name="_GoBack"/>
      <w:bookmarkEnd w:id="1"/>
      <w:r>
        <w:t xml:space="preserve"> som syftar till att anpassa svensk lagstiftning till den nya EU-förordningen om offentlig kontroll och annan offentlig verksamhet i livsmedelskedjan </w:t>
      </w:r>
      <w:r w:rsidR="006311A5">
        <w:t>gör</w:t>
      </w:r>
      <w:r>
        <w:t xml:space="preserve"> regeringen</w:t>
      </w:r>
      <w:r w:rsidR="006311A5">
        <w:t xml:space="preserve"> bedömningen</w:t>
      </w:r>
      <w:r>
        <w:t xml:space="preserve"> att obligatorisk efterhandsdebitering bör införas för avgifter inom livsmedelskontrollen. Det innebär</w:t>
      </w:r>
      <w:r w:rsidR="006311A5">
        <w:t xml:space="preserve"> bland annat</w:t>
      </w:r>
      <w:r>
        <w:t xml:space="preserve"> att livsmedelsföretagen </w:t>
      </w:r>
      <w:r w:rsidR="006311A5">
        <w:t xml:space="preserve">ska </w:t>
      </w:r>
      <w:r>
        <w:t xml:space="preserve">betala </w:t>
      </w:r>
      <w:r w:rsidR="006311A5">
        <w:t>en</w:t>
      </w:r>
      <w:r>
        <w:t xml:space="preserve"> kontrollavgift efter genomförda kontrollbesök i stället för en årlig avgift i början av varje kalenderår som nu är fallet.</w:t>
      </w:r>
      <w:r w:rsidR="006311A5" w:rsidRPr="006311A5">
        <w:t xml:space="preserve"> Den årliga avgiften har företagen fått betala oavsett om kontrollmyndigheten kontrollerat verksamheten under det aktuella året eller inte.</w:t>
      </w:r>
      <w:r w:rsidR="006311A5">
        <w:t xml:space="preserve"> </w:t>
      </w:r>
      <w:r>
        <w:t xml:space="preserve">Med efterhandsdebitering blir </w:t>
      </w:r>
      <w:r>
        <w:lastRenderedPageBreak/>
        <w:t>det tydligare för företagen vad de betalar för och det bidra</w:t>
      </w:r>
      <w:r w:rsidR="006311A5">
        <w:t>r</w:t>
      </w:r>
      <w:r>
        <w:t xml:space="preserve"> till att företagen upplever systemet som mer rättvist.</w:t>
      </w:r>
    </w:p>
    <w:p w14:paraId="71EABCB8" w14:textId="57BE28E6" w:rsidR="00E744D7" w:rsidRDefault="00E744D7" w:rsidP="00B552E6">
      <w:pPr>
        <w:pStyle w:val="Brdtext"/>
      </w:pPr>
      <w:r w:rsidRPr="00E744D7">
        <w:t xml:space="preserve">Jag kommer att följa upp denna fråga, bland annat i den löpande dialogen med myndigheten. Ur mitt perspektiv är det angeläget att Livsmedelsverket bedriver sin kontrollverksamhet på ett kostnadseffektivt, likvärdigt och ändamålsenligt sätt. </w:t>
      </w:r>
      <w:r w:rsidR="005D245F">
        <w:t xml:space="preserve">Det är </w:t>
      </w:r>
      <w:r w:rsidRPr="00E744D7">
        <w:t>viktig</w:t>
      </w:r>
      <w:r w:rsidR="005D245F">
        <w:t>t</w:t>
      </w:r>
      <w:r w:rsidRPr="00E744D7">
        <w:t xml:space="preserve"> för att uppnå livsmedelsstrategins målsättningar med en konkurrenskraftig livsmedelskedja där den totala livsmedelsproduktionen ökar, samtidigt som relevanta nationella miljömål nås, i syfte att skapa tillväxt och sysselsättning samt bidra till en hållbar utveckling i hela landet.</w:t>
      </w:r>
    </w:p>
    <w:p w14:paraId="5556CCEA" w14:textId="5FA93231" w:rsidR="00B552E6" w:rsidRPr="0066322D" w:rsidRDefault="00B552E6" w:rsidP="006A12F1">
      <w:pPr>
        <w:pStyle w:val="Brdtext"/>
        <w:rPr>
          <w:lang w:val="de-DE"/>
        </w:rPr>
      </w:pPr>
      <w:r w:rsidRPr="0066322D">
        <w:rPr>
          <w:lang w:val="de-DE"/>
        </w:rPr>
        <w:t xml:space="preserve">Stockholm den </w:t>
      </w:r>
      <w:sdt>
        <w:sdtPr>
          <w:rPr>
            <w:lang w:val="de-DE"/>
          </w:rPr>
          <w:id w:val="-1225218591"/>
          <w:placeholder>
            <w:docPart w:val="317B1769A46B44B4A26C23E42C0D0E0A"/>
          </w:placeholder>
          <w:dataBinding w:prefixMappings="xmlns:ns0='http://lp/documentinfo/RK' " w:xpath="/ns0:DocumentInfo[1]/ns0:BaseInfo[1]/ns0:HeaderDate[1]" w:storeItemID="{9A6E39C2-C954-4427-984F-D0C4ACE5D009}"/>
          <w:date w:fullDate="2020-10-23T00:00:00Z">
            <w:dateFormat w:val="d MMMM yyyy"/>
            <w:lid w:val="sv-SE"/>
            <w:storeMappedDataAs w:val="dateTime"/>
            <w:calendar w:val="gregorian"/>
          </w:date>
        </w:sdtPr>
        <w:sdtEndPr/>
        <w:sdtContent>
          <w:r w:rsidR="0066322D" w:rsidRPr="0066322D">
            <w:rPr>
              <w:lang w:val="de-DE"/>
            </w:rPr>
            <w:t>23 oktober 2020</w:t>
          </w:r>
        </w:sdtContent>
      </w:sdt>
    </w:p>
    <w:p w14:paraId="7E000066" w14:textId="77777777" w:rsidR="00B552E6" w:rsidRPr="0066322D" w:rsidRDefault="00B552E6" w:rsidP="004E7A8F">
      <w:pPr>
        <w:pStyle w:val="Brdtextutanavstnd"/>
        <w:rPr>
          <w:lang w:val="de-DE"/>
        </w:rPr>
      </w:pPr>
    </w:p>
    <w:p w14:paraId="611C4FA0" w14:textId="77777777" w:rsidR="00B552E6" w:rsidRPr="0066322D" w:rsidRDefault="00B552E6" w:rsidP="004E7A8F">
      <w:pPr>
        <w:pStyle w:val="Brdtextutanavstnd"/>
        <w:rPr>
          <w:lang w:val="de-DE"/>
        </w:rPr>
      </w:pPr>
    </w:p>
    <w:p w14:paraId="16278FA9" w14:textId="77777777" w:rsidR="00B552E6" w:rsidRPr="0066322D" w:rsidRDefault="00B552E6" w:rsidP="004E7A8F">
      <w:pPr>
        <w:pStyle w:val="Brdtextutanavstnd"/>
        <w:rPr>
          <w:lang w:val="de-DE"/>
        </w:rPr>
      </w:pPr>
    </w:p>
    <w:p w14:paraId="06BEF468" w14:textId="13C829DD" w:rsidR="00B552E6" w:rsidRPr="0066322D" w:rsidRDefault="00B552E6" w:rsidP="00422A41">
      <w:pPr>
        <w:pStyle w:val="Brdtext"/>
        <w:rPr>
          <w:lang w:val="de-DE"/>
        </w:rPr>
      </w:pPr>
      <w:r w:rsidRPr="0066322D">
        <w:rPr>
          <w:lang w:val="de-DE"/>
        </w:rPr>
        <w:t>Jennie Nilsson</w:t>
      </w:r>
    </w:p>
    <w:p w14:paraId="66B2DB1F" w14:textId="77777777" w:rsidR="00B552E6" w:rsidRPr="0066322D" w:rsidRDefault="00B552E6" w:rsidP="00DB48AB">
      <w:pPr>
        <w:pStyle w:val="Brdtext"/>
        <w:rPr>
          <w:lang w:val="de-DE"/>
        </w:rPr>
      </w:pPr>
    </w:p>
    <w:sectPr w:rsidR="00B552E6" w:rsidRPr="0066322D"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AFB0" w14:textId="77777777" w:rsidR="00B552E6" w:rsidRDefault="00B552E6" w:rsidP="00A87A54">
      <w:pPr>
        <w:spacing w:after="0" w:line="240" w:lineRule="auto"/>
      </w:pPr>
      <w:r>
        <w:separator/>
      </w:r>
    </w:p>
  </w:endnote>
  <w:endnote w:type="continuationSeparator" w:id="0">
    <w:p w14:paraId="3F3E29B9" w14:textId="77777777" w:rsidR="00B552E6" w:rsidRDefault="00B552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AF41A1" w14:textId="77777777" w:rsidTr="006A26EC">
      <w:trPr>
        <w:trHeight w:val="227"/>
        <w:jc w:val="right"/>
      </w:trPr>
      <w:tc>
        <w:tcPr>
          <w:tcW w:w="708" w:type="dxa"/>
          <w:vAlign w:val="bottom"/>
        </w:tcPr>
        <w:p w14:paraId="1EE2965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B3D265" w14:textId="77777777" w:rsidTr="006A26EC">
      <w:trPr>
        <w:trHeight w:val="850"/>
        <w:jc w:val="right"/>
      </w:trPr>
      <w:tc>
        <w:tcPr>
          <w:tcW w:w="708" w:type="dxa"/>
          <w:vAlign w:val="bottom"/>
        </w:tcPr>
        <w:p w14:paraId="5F75A124" w14:textId="77777777" w:rsidR="005606BC" w:rsidRPr="00347E11" w:rsidRDefault="005606BC" w:rsidP="005606BC">
          <w:pPr>
            <w:pStyle w:val="Sidfot"/>
            <w:spacing w:line="276" w:lineRule="auto"/>
            <w:jc w:val="right"/>
          </w:pPr>
        </w:p>
      </w:tc>
    </w:tr>
  </w:tbl>
  <w:p w14:paraId="139B514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6153E0" w14:textId="77777777" w:rsidTr="001F4302">
      <w:trPr>
        <w:trHeight w:val="510"/>
      </w:trPr>
      <w:tc>
        <w:tcPr>
          <w:tcW w:w="8525" w:type="dxa"/>
          <w:gridSpan w:val="2"/>
          <w:vAlign w:val="bottom"/>
        </w:tcPr>
        <w:p w14:paraId="57D37CA3" w14:textId="77777777" w:rsidR="00347E11" w:rsidRPr="00347E11" w:rsidRDefault="00347E11" w:rsidP="00347E11">
          <w:pPr>
            <w:pStyle w:val="Sidfot"/>
            <w:rPr>
              <w:sz w:val="8"/>
            </w:rPr>
          </w:pPr>
        </w:p>
      </w:tc>
    </w:tr>
    <w:tr w:rsidR="00093408" w:rsidRPr="00EE3C0F" w14:paraId="24C83D1B" w14:textId="77777777" w:rsidTr="00C26068">
      <w:trPr>
        <w:trHeight w:val="227"/>
      </w:trPr>
      <w:tc>
        <w:tcPr>
          <w:tcW w:w="4074" w:type="dxa"/>
        </w:tcPr>
        <w:p w14:paraId="1BDBB056" w14:textId="77777777" w:rsidR="00347E11" w:rsidRPr="00F53AEA" w:rsidRDefault="00347E11" w:rsidP="00C26068">
          <w:pPr>
            <w:pStyle w:val="Sidfot"/>
            <w:spacing w:line="276" w:lineRule="auto"/>
          </w:pPr>
        </w:p>
      </w:tc>
      <w:tc>
        <w:tcPr>
          <w:tcW w:w="4451" w:type="dxa"/>
        </w:tcPr>
        <w:p w14:paraId="5608A5AA" w14:textId="77777777" w:rsidR="00093408" w:rsidRPr="00F53AEA" w:rsidRDefault="00093408" w:rsidP="00F53AEA">
          <w:pPr>
            <w:pStyle w:val="Sidfot"/>
            <w:spacing w:line="276" w:lineRule="auto"/>
          </w:pPr>
        </w:p>
      </w:tc>
    </w:tr>
  </w:tbl>
  <w:p w14:paraId="30DD00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6A39" w14:textId="77777777" w:rsidR="00B552E6" w:rsidRDefault="00B552E6" w:rsidP="00A87A54">
      <w:pPr>
        <w:spacing w:after="0" w:line="240" w:lineRule="auto"/>
      </w:pPr>
      <w:r>
        <w:separator/>
      </w:r>
    </w:p>
  </w:footnote>
  <w:footnote w:type="continuationSeparator" w:id="0">
    <w:p w14:paraId="42B9CB6B" w14:textId="77777777" w:rsidR="00B552E6" w:rsidRDefault="00B552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52E6" w14:paraId="75778087" w14:textId="77777777" w:rsidTr="00C93EBA">
      <w:trPr>
        <w:trHeight w:val="227"/>
      </w:trPr>
      <w:tc>
        <w:tcPr>
          <w:tcW w:w="5534" w:type="dxa"/>
        </w:tcPr>
        <w:p w14:paraId="3E9E7C05" w14:textId="77777777" w:rsidR="00B552E6" w:rsidRPr="007D73AB" w:rsidRDefault="00B552E6">
          <w:pPr>
            <w:pStyle w:val="Sidhuvud"/>
          </w:pPr>
        </w:p>
      </w:tc>
      <w:tc>
        <w:tcPr>
          <w:tcW w:w="3170" w:type="dxa"/>
          <w:vAlign w:val="bottom"/>
        </w:tcPr>
        <w:p w14:paraId="6108A940" w14:textId="77777777" w:rsidR="00B552E6" w:rsidRPr="007D73AB" w:rsidRDefault="00B552E6" w:rsidP="00340DE0">
          <w:pPr>
            <w:pStyle w:val="Sidhuvud"/>
          </w:pPr>
        </w:p>
      </w:tc>
      <w:tc>
        <w:tcPr>
          <w:tcW w:w="1134" w:type="dxa"/>
        </w:tcPr>
        <w:p w14:paraId="2451E97F" w14:textId="77777777" w:rsidR="00B552E6" w:rsidRDefault="00B552E6" w:rsidP="005A703A">
          <w:pPr>
            <w:pStyle w:val="Sidhuvud"/>
          </w:pPr>
        </w:p>
      </w:tc>
    </w:tr>
    <w:tr w:rsidR="00B552E6" w14:paraId="23BB7233" w14:textId="77777777" w:rsidTr="00C93EBA">
      <w:trPr>
        <w:trHeight w:val="1928"/>
      </w:trPr>
      <w:tc>
        <w:tcPr>
          <w:tcW w:w="5534" w:type="dxa"/>
        </w:tcPr>
        <w:p w14:paraId="048AC19E" w14:textId="77777777" w:rsidR="00B552E6" w:rsidRPr="00340DE0" w:rsidRDefault="00B552E6" w:rsidP="00340DE0">
          <w:pPr>
            <w:pStyle w:val="Sidhuvud"/>
          </w:pPr>
          <w:r>
            <w:rPr>
              <w:noProof/>
            </w:rPr>
            <w:drawing>
              <wp:inline distT="0" distB="0" distL="0" distR="0" wp14:anchorId="4571A99F" wp14:editId="34851D9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328691" w14:textId="77777777" w:rsidR="00B552E6" w:rsidRPr="00710A6C" w:rsidRDefault="00B552E6" w:rsidP="00EE3C0F">
          <w:pPr>
            <w:pStyle w:val="Sidhuvud"/>
            <w:rPr>
              <w:b/>
            </w:rPr>
          </w:pPr>
        </w:p>
        <w:p w14:paraId="5F613D0B" w14:textId="77777777" w:rsidR="00B552E6" w:rsidRDefault="00B552E6" w:rsidP="00EE3C0F">
          <w:pPr>
            <w:pStyle w:val="Sidhuvud"/>
          </w:pPr>
        </w:p>
        <w:p w14:paraId="306FBD11" w14:textId="77777777" w:rsidR="00B552E6" w:rsidRDefault="00B552E6" w:rsidP="00EE3C0F">
          <w:pPr>
            <w:pStyle w:val="Sidhuvud"/>
          </w:pPr>
        </w:p>
        <w:p w14:paraId="49B5087F" w14:textId="77777777" w:rsidR="00B552E6" w:rsidRDefault="00B552E6" w:rsidP="00EE3C0F">
          <w:pPr>
            <w:pStyle w:val="Sidhuvud"/>
          </w:pPr>
        </w:p>
        <w:sdt>
          <w:sdtPr>
            <w:alias w:val="Dnr"/>
            <w:tag w:val="ccRKShow_Dnr"/>
            <w:id w:val="-829283628"/>
            <w:placeholder>
              <w:docPart w:val="2DFFC5BCF93F46878BD2067E5DB0D66E"/>
            </w:placeholder>
            <w:dataBinding w:prefixMappings="xmlns:ns0='http://lp/documentinfo/RK' " w:xpath="/ns0:DocumentInfo[1]/ns0:BaseInfo[1]/ns0:Dnr[1]" w:storeItemID="{9A6E39C2-C954-4427-984F-D0C4ACE5D009}"/>
            <w:text/>
          </w:sdtPr>
          <w:sdtEndPr/>
          <w:sdtContent>
            <w:p w14:paraId="4113C960" w14:textId="77777777" w:rsidR="00B552E6" w:rsidRDefault="00B552E6" w:rsidP="00EE3C0F">
              <w:pPr>
                <w:pStyle w:val="Sidhuvud"/>
              </w:pPr>
              <w:r>
                <w:t xml:space="preserve">N2020/02473 </w:t>
              </w:r>
            </w:p>
          </w:sdtContent>
        </w:sdt>
        <w:sdt>
          <w:sdtPr>
            <w:alias w:val="DocNumber"/>
            <w:tag w:val="DocNumber"/>
            <w:id w:val="1726028884"/>
            <w:placeholder>
              <w:docPart w:val="4C0F97570ACF41D4B5D19B34C1657DCF"/>
            </w:placeholder>
            <w:showingPlcHdr/>
            <w:dataBinding w:prefixMappings="xmlns:ns0='http://lp/documentinfo/RK' " w:xpath="/ns0:DocumentInfo[1]/ns0:BaseInfo[1]/ns0:DocNumber[1]" w:storeItemID="{9A6E39C2-C954-4427-984F-D0C4ACE5D009}"/>
            <w:text/>
          </w:sdtPr>
          <w:sdtEndPr/>
          <w:sdtContent>
            <w:p w14:paraId="2F214E87" w14:textId="77777777" w:rsidR="00B552E6" w:rsidRDefault="00B552E6" w:rsidP="00EE3C0F">
              <w:pPr>
                <w:pStyle w:val="Sidhuvud"/>
              </w:pPr>
              <w:r>
                <w:rPr>
                  <w:rStyle w:val="Platshllartext"/>
                </w:rPr>
                <w:t xml:space="preserve"> </w:t>
              </w:r>
            </w:p>
          </w:sdtContent>
        </w:sdt>
        <w:p w14:paraId="2BCE650A" w14:textId="77777777" w:rsidR="00B552E6" w:rsidRDefault="00B552E6" w:rsidP="00EE3C0F">
          <w:pPr>
            <w:pStyle w:val="Sidhuvud"/>
          </w:pPr>
        </w:p>
      </w:tc>
      <w:tc>
        <w:tcPr>
          <w:tcW w:w="1134" w:type="dxa"/>
        </w:tcPr>
        <w:p w14:paraId="2806FBDD" w14:textId="77777777" w:rsidR="00B552E6" w:rsidRDefault="00B552E6" w:rsidP="0094502D">
          <w:pPr>
            <w:pStyle w:val="Sidhuvud"/>
          </w:pPr>
        </w:p>
        <w:p w14:paraId="2EF90ED9" w14:textId="77777777" w:rsidR="00B552E6" w:rsidRPr="0094502D" w:rsidRDefault="00B552E6" w:rsidP="00EC71A6">
          <w:pPr>
            <w:pStyle w:val="Sidhuvud"/>
          </w:pPr>
        </w:p>
      </w:tc>
    </w:tr>
    <w:tr w:rsidR="00B552E6" w14:paraId="3F518833" w14:textId="77777777" w:rsidTr="00C93EBA">
      <w:trPr>
        <w:trHeight w:val="2268"/>
      </w:trPr>
      <w:sdt>
        <w:sdtPr>
          <w:rPr>
            <w:b/>
          </w:rPr>
          <w:alias w:val="SenderText"/>
          <w:tag w:val="ccRKShow_SenderText"/>
          <w:id w:val="1374046025"/>
          <w:placeholder>
            <w:docPart w:val="FC62F9115F6B4FF68A195CAAADBF5726"/>
          </w:placeholder>
        </w:sdtPr>
        <w:sdtEndPr>
          <w:rPr>
            <w:b w:val="0"/>
          </w:rPr>
        </w:sdtEndPr>
        <w:sdtContent>
          <w:tc>
            <w:tcPr>
              <w:tcW w:w="5534" w:type="dxa"/>
              <w:tcMar>
                <w:right w:w="1134" w:type="dxa"/>
              </w:tcMar>
            </w:tcPr>
            <w:p w14:paraId="6918E06C" w14:textId="77777777" w:rsidR="00B552E6" w:rsidRPr="00B552E6" w:rsidRDefault="00B552E6" w:rsidP="00340DE0">
              <w:pPr>
                <w:pStyle w:val="Sidhuvud"/>
                <w:rPr>
                  <w:b/>
                </w:rPr>
              </w:pPr>
              <w:r w:rsidRPr="00B552E6">
                <w:rPr>
                  <w:b/>
                </w:rPr>
                <w:t>Näringsdepartementet</w:t>
              </w:r>
            </w:p>
            <w:p w14:paraId="119D17D2" w14:textId="77777777" w:rsidR="006874BA" w:rsidRDefault="00B552E6" w:rsidP="00340DE0">
              <w:pPr>
                <w:pStyle w:val="Sidhuvud"/>
              </w:pPr>
              <w:r w:rsidRPr="00B552E6">
                <w:t>Landsbygdsministern</w:t>
              </w:r>
            </w:p>
            <w:p w14:paraId="7A667D87" w14:textId="09AC2362" w:rsidR="00B552E6" w:rsidRPr="00340DE0" w:rsidRDefault="00B552E6" w:rsidP="00340DE0">
              <w:pPr>
                <w:pStyle w:val="Sidhuvud"/>
              </w:pPr>
            </w:p>
          </w:tc>
        </w:sdtContent>
      </w:sdt>
      <w:sdt>
        <w:sdtPr>
          <w:alias w:val="Recipient"/>
          <w:tag w:val="ccRKShow_Recipient"/>
          <w:id w:val="-28344517"/>
          <w:placeholder>
            <w:docPart w:val="8A27AD9F6D524F4FA3DBA4AC253ABA90"/>
          </w:placeholder>
          <w:dataBinding w:prefixMappings="xmlns:ns0='http://lp/documentinfo/RK' " w:xpath="/ns0:DocumentInfo[1]/ns0:BaseInfo[1]/ns0:Recipient[1]" w:storeItemID="{9A6E39C2-C954-4427-984F-D0C4ACE5D009}"/>
          <w:text w:multiLine="1"/>
        </w:sdtPr>
        <w:sdtEndPr/>
        <w:sdtContent>
          <w:tc>
            <w:tcPr>
              <w:tcW w:w="3170" w:type="dxa"/>
            </w:tcPr>
            <w:p w14:paraId="48EA8C45" w14:textId="77777777" w:rsidR="00B552E6" w:rsidRDefault="00B552E6" w:rsidP="00547B89">
              <w:pPr>
                <w:pStyle w:val="Sidhuvud"/>
              </w:pPr>
              <w:r>
                <w:t>Till riksdagen</w:t>
              </w:r>
            </w:p>
          </w:tc>
        </w:sdtContent>
      </w:sdt>
      <w:tc>
        <w:tcPr>
          <w:tcW w:w="1134" w:type="dxa"/>
        </w:tcPr>
        <w:p w14:paraId="69140004" w14:textId="77777777" w:rsidR="00B552E6" w:rsidRDefault="00B552E6" w:rsidP="003E6020">
          <w:pPr>
            <w:pStyle w:val="Sidhuvud"/>
          </w:pPr>
        </w:p>
      </w:tc>
    </w:tr>
  </w:tbl>
  <w:p w14:paraId="35E2D1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E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E5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494"/>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DC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551"/>
    <w:rsid w:val="005A7AC1"/>
    <w:rsid w:val="005B115A"/>
    <w:rsid w:val="005B537F"/>
    <w:rsid w:val="005C120D"/>
    <w:rsid w:val="005C15B3"/>
    <w:rsid w:val="005C6F80"/>
    <w:rsid w:val="005D07C2"/>
    <w:rsid w:val="005D245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1A5"/>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22D"/>
    <w:rsid w:val="0066378C"/>
    <w:rsid w:val="006700F0"/>
    <w:rsid w:val="006706EA"/>
    <w:rsid w:val="00670A48"/>
    <w:rsid w:val="00672F6F"/>
    <w:rsid w:val="00674C2F"/>
    <w:rsid w:val="00674C8B"/>
    <w:rsid w:val="00685C94"/>
    <w:rsid w:val="006874BA"/>
    <w:rsid w:val="00691AEE"/>
    <w:rsid w:val="0069523C"/>
    <w:rsid w:val="006962CA"/>
    <w:rsid w:val="00696A95"/>
    <w:rsid w:val="006A09DA"/>
    <w:rsid w:val="006A1835"/>
    <w:rsid w:val="006A2625"/>
    <w:rsid w:val="006A7A8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015"/>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2E6"/>
    <w:rsid w:val="00B556E8"/>
    <w:rsid w:val="00B55E70"/>
    <w:rsid w:val="00B60238"/>
    <w:rsid w:val="00B61106"/>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A97"/>
    <w:rsid w:val="00DA5430"/>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4D7"/>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7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CDFC9B"/>
  <w15:docId w15:val="{A91C4E85-2955-44D9-80AA-BC72157B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FC5BCF93F46878BD2067E5DB0D66E"/>
        <w:category>
          <w:name w:val="Allmänt"/>
          <w:gallery w:val="placeholder"/>
        </w:category>
        <w:types>
          <w:type w:val="bbPlcHdr"/>
        </w:types>
        <w:behaviors>
          <w:behavior w:val="content"/>
        </w:behaviors>
        <w:guid w:val="{AF267632-74B9-4051-9E72-9EE068EA47B4}"/>
      </w:docPartPr>
      <w:docPartBody>
        <w:p w:rsidR="006266C2" w:rsidRDefault="00E95A54" w:rsidP="00E95A54">
          <w:pPr>
            <w:pStyle w:val="2DFFC5BCF93F46878BD2067E5DB0D66E"/>
          </w:pPr>
          <w:r>
            <w:rPr>
              <w:rStyle w:val="Platshllartext"/>
            </w:rPr>
            <w:t xml:space="preserve"> </w:t>
          </w:r>
        </w:p>
      </w:docPartBody>
    </w:docPart>
    <w:docPart>
      <w:docPartPr>
        <w:name w:val="4C0F97570ACF41D4B5D19B34C1657DCF"/>
        <w:category>
          <w:name w:val="Allmänt"/>
          <w:gallery w:val="placeholder"/>
        </w:category>
        <w:types>
          <w:type w:val="bbPlcHdr"/>
        </w:types>
        <w:behaviors>
          <w:behavior w:val="content"/>
        </w:behaviors>
        <w:guid w:val="{C29D7268-DD06-4CF6-94D6-9106634B88EF}"/>
      </w:docPartPr>
      <w:docPartBody>
        <w:p w:rsidR="006266C2" w:rsidRDefault="00E95A54" w:rsidP="00E95A54">
          <w:pPr>
            <w:pStyle w:val="4C0F97570ACF41D4B5D19B34C1657DCF1"/>
          </w:pPr>
          <w:r>
            <w:rPr>
              <w:rStyle w:val="Platshllartext"/>
            </w:rPr>
            <w:t xml:space="preserve"> </w:t>
          </w:r>
        </w:p>
      </w:docPartBody>
    </w:docPart>
    <w:docPart>
      <w:docPartPr>
        <w:name w:val="FC62F9115F6B4FF68A195CAAADBF5726"/>
        <w:category>
          <w:name w:val="Allmänt"/>
          <w:gallery w:val="placeholder"/>
        </w:category>
        <w:types>
          <w:type w:val="bbPlcHdr"/>
        </w:types>
        <w:behaviors>
          <w:behavior w:val="content"/>
        </w:behaviors>
        <w:guid w:val="{A6B5B68B-D36D-4DA8-8224-08AE16741B3C}"/>
      </w:docPartPr>
      <w:docPartBody>
        <w:p w:rsidR="006266C2" w:rsidRDefault="00E95A54" w:rsidP="00E95A54">
          <w:pPr>
            <w:pStyle w:val="FC62F9115F6B4FF68A195CAAADBF57261"/>
          </w:pPr>
          <w:r>
            <w:rPr>
              <w:rStyle w:val="Platshllartext"/>
            </w:rPr>
            <w:t xml:space="preserve"> </w:t>
          </w:r>
        </w:p>
      </w:docPartBody>
    </w:docPart>
    <w:docPart>
      <w:docPartPr>
        <w:name w:val="8A27AD9F6D524F4FA3DBA4AC253ABA90"/>
        <w:category>
          <w:name w:val="Allmänt"/>
          <w:gallery w:val="placeholder"/>
        </w:category>
        <w:types>
          <w:type w:val="bbPlcHdr"/>
        </w:types>
        <w:behaviors>
          <w:behavior w:val="content"/>
        </w:behaviors>
        <w:guid w:val="{99D4051C-0864-4884-8A5C-9613B86989CB}"/>
      </w:docPartPr>
      <w:docPartBody>
        <w:p w:rsidR="006266C2" w:rsidRDefault="00E95A54" w:rsidP="00E95A54">
          <w:pPr>
            <w:pStyle w:val="8A27AD9F6D524F4FA3DBA4AC253ABA90"/>
          </w:pPr>
          <w:r>
            <w:rPr>
              <w:rStyle w:val="Platshllartext"/>
            </w:rPr>
            <w:t xml:space="preserve"> </w:t>
          </w:r>
        </w:p>
      </w:docPartBody>
    </w:docPart>
    <w:docPart>
      <w:docPartPr>
        <w:name w:val="317B1769A46B44B4A26C23E42C0D0E0A"/>
        <w:category>
          <w:name w:val="Allmänt"/>
          <w:gallery w:val="placeholder"/>
        </w:category>
        <w:types>
          <w:type w:val="bbPlcHdr"/>
        </w:types>
        <w:behaviors>
          <w:behavior w:val="content"/>
        </w:behaviors>
        <w:guid w:val="{5E2BF229-564F-42BF-A965-0E98BDCD51AE}"/>
      </w:docPartPr>
      <w:docPartBody>
        <w:p w:rsidR="006266C2" w:rsidRDefault="00E95A54" w:rsidP="00E95A54">
          <w:pPr>
            <w:pStyle w:val="317B1769A46B44B4A26C23E42C0D0E0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54"/>
    <w:rsid w:val="006266C2"/>
    <w:rsid w:val="00E95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C5CEB7029C4EFFA6F6D30AD70F783C">
    <w:name w:val="74C5CEB7029C4EFFA6F6D30AD70F783C"/>
    <w:rsid w:val="00E95A54"/>
  </w:style>
  <w:style w:type="character" w:styleId="Platshllartext">
    <w:name w:val="Placeholder Text"/>
    <w:basedOn w:val="Standardstycketeckensnitt"/>
    <w:uiPriority w:val="99"/>
    <w:semiHidden/>
    <w:rsid w:val="00E95A54"/>
    <w:rPr>
      <w:noProof w:val="0"/>
      <w:color w:val="808080"/>
    </w:rPr>
  </w:style>
  <w:style w:type="paragraph" w:customStyle="1" w:styleId="D04CCE5ABEC74C47BA6B401021C5AED9">
    <w:name w:val="D04CCE5ABEC74C47BA6B401021C5AED9"/>
    <w:rsid w:val="00E95A54"/>
  </w:style>
  <w:style w:type="paragraph" w:customStyle="1" w:styleId="E3D33493369A4B0090F9AA8B7A66060F">
    <w:name w:val="E3D33493369A4B0090F9AA8B7A66060F"/>
    <w:rsid w:val="00E95A54"/>
  </w:style>
  <w:style w:type="paragraph" w:customStyle="1" w:styleId="994039E2278342D98A7615676922C8E9">
    <w:name w:val="994039E2278342D98A7615676922C8E9"/>
    <w:rsid w:val="00E95A54"/>
  </w:style>
  <w:style w:type="paragraph" w:customStyle="1" w:styleId="2DFFC5BCF93F46878BD2067E5DB0D66E">
    <w:name w:val="2DFFC5BCF93F46878BD2067E5DB0D66E"/>
    <w:rsid w:val="00E95A54"/>
  </w:style>
  <w:style w:type="paragraph" w:customStyle="1" w:styleId="4C0F97570ACF41D4B5D19B34C1657DCF">
    <w:name w:val="4C0F97570ACF41D4B5D19B34C1657DCF"/>
    <w:rsid w:val="00E95A54"/>
  </w:style>
  <w:style w:type="paragraph" w:customStyle="1" w:styleId="768552B22F3A4B1E8C84E162771EFDDB">
    <w:name w:val="768552B22F3A4B1E8C84E162771EFDDB"/>
    <w:rsid w:val="00E95A54"/>
  </w:style>
  <w:style w:type="paragraph" w:customStyle="1" w:styleId="8078A2E18A49441C99E2F98970B563DE">
    <w:name w:val="8078A2E18A49441C99E2F98970B563DE"/>
    <w:rsid w:val="00E95A54"/>
  </w:style>
  <w:style w:type="paragraph" w:customStyle="1" w:styleId="38C0BA14760F4F999AFD14B4EF1AC754">
    <w:name w:val="38C0BA14760F4F999AFD14B4EF1AC754"/>
    <w:rsid w:val="00E95A54"/>
  </w:style>
  <w:style w:type="paragraph" w:customStyle="1" w:styleId="FC62F9115F6B4FF68A195CAAADBF5726">
    <w:name w:val="FC62F9115F6B4FF68A195CAAADBF5726"/>
    <w:rsid w:val="00E95A54"/>
  </w:style>
  <w:style w:type="paragraph" w:customStyle="1" w:styleId="8A27AD9F6D524F4FA3DBA4AC253ABA90">
    <w:name w:val="8A27AD9F6D524F4FA3DBA4AC253ABA90"/>
    <w:rsid w:val="00E95A54"/>
  </w:style>
  <w:style w:type="paragraph" w:customStyle="1" w:styleId="4C0F97570ACF41D4B5D19B34C1657DCF1">
    <w:name w:val="4C0F97570ACF41D4B5D19B34C1657DCF1"/>
    <w:rsid w:val="00E95A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62F9115F6B4FF68A195CAAADBF57261">
    <w:name w:val="FC62F9115F6B4FF68A195CAAADBF57261"/>
    <w:rsid w:val="00E95A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8DFC90014E43BFA97851BA2CB0E3BE">
    <w:name w:val="168DFC90014E43BFA97851BA2CB0E3BE"/>
    <w:rsid w:val="00E95A54"/>
  </w:style>
  <w:style w:type="paragraph" w:customStyle="1" w:styleId="4AD3A18D817D43899F7DF3AC11C7DD39">
    <w:name w:val="4AD3A18D817D43899F7DF3AC11C7DD39"/>
    <w:rsid w:val="00E95A54"/>
  </w:style>
  <w:style w:type="paragraph" w:customStyle="1" w:styleId="572C58E2D1CD46A3A93B3D8726383AFF">
    <w:name w:val="572C58E2D1CD46A3A93B3D8726383AFF"/>
    <w:rsid w:val="00E95A54"/>
  </w:style>
  <w:style w:type="paragraph" w:customStyle="1" w:styleId="33148C1469664184B637ADDCEECB258B">
    <w:name w:val="33148C1469664184B637ADDCEECB258B"/>
    <w:rsid w:val="00E95A54"/>
  </w:style>
  <w:style w:type="paragraph" w:customStyle="1" w:styleId="F6CF75121BB8418FA578F202A827E3D5">
    <w:name w:val="F6CF75121BB8418FA578F202A827E3D5"/>
    <w:rsid w:val="00E95A54"/>
  </w:style>
  <w:style w:type="paragraph" w:customStyle="1" w:styleId="317B1769A46B44B4A26C23E42C0D0E0A">
    <w:name w:val="317B1769A46B44B4A26C23E42C0D0E0A"/>
    <w:rsid w:val="00E95A54"/>
  </w:style>
  <w:style w:type="paragraph" w:customStyle="1" w:styleId="73FEED4DD8104B2681786B52ED86D853">
    <w:name w:val="73FEED4DD8104B2681786B52ED86D853"/>
    <w:rsid w:val="00E95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2020-10-23T00:00:00</HeaderDate>
    <Office/>
    <Dnr>N2020/02473 </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c398aa95-f780-48d1-94f2-3117b9d6ab71</RD_Svarsid>
  </documentManagement>
</p:properties>
</file>

<file path=customXml/itemProps1.xml><?xml version="1.0" encoding="utf-8"?>
<ds:datastoreItem xmlns:ds="http://schemas.openxmlformats.org/officeDocument/2006/customXml" ds:itemID="{F16995AC-A292-4326-9EB2-C348F00AF2F5}"/>
</file>

<file path=customXml/itemProps2.xml><?xml version="1.0" encoding="utf-8"?>
<ds:datastoreItem xmlns:ds="http://schemas.openxmlformats.org/officeDocument/2006/customXml" ds:itemID="{276BA256-E868-4398-94F4-622EF902BD76}"/>
</file>

<file path=customXml/itemProps3.xml><?xml version="1.0" encoding="utf-8"?>
<ds:datastoreItem xmlns:ds="http://schemas.openxmlformats.org/officeDocument/2006/customXml" ds:itemID="{DF4BB708-B305-4D6F-B1AF-5D5EAA35745C}"/>
</file>

<file path=customXml/itemProps4.xml><?xml version="1.0" encoding="utf-8"?>
<ds:datastoreItem xmlns:ds="http://schemas.openxmlformats.org/officeDocument/2006/customXml" ds:itemID="{9A6E39C2-C954-4427-984F-D0C4ACE5D009}"/>
</file>

<file path=customXml/itemProps5.xml><?xml version="1.0" encoding="utf-8"?>
<ds:datastoreItem xmlns:ds="http://schemas.openxmlformats.org/officeDocument/2006/customXml" ds:itemID="{6AE20579-5DC4-455F-A7B4-D3DDFE22A038}"/>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1977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227 Livsmedelsverkets kontrollavgifter.docx</dc:title>
  <dc:subject/>
  <dc:creator>Svanhild Foldal</dc:creator>
  <cp:keywords/>
  <dc:description/>
  <cp:lastModifiedBy>Anders Wannberg</cp:lastModifiedBy>
  <cp:revision>2</cp:revision>
  <dcterms:created xsi:type="dcterms:W3CDTF">2020-10-22T09:32:00Z</dcterms:created>
  <dcterms:modified xsi:type="dcterms:W3CDTF">2020-10-22T09:32:00Z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