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0B1C" w:rsidRPr="00E35706" w:rsidRDefault="00FD0B1C">
      <w:pPr>
        <w:pStyle w:val="Frslagsrubrik"/>
      </w:pPr>
      <w:r w:rsidRPr="00E35706">
        <w:t>Förslag till riksdagsbeslut</w:t>
      </w:r>
    </w:p>
    <w:p w:rsidR="00FD0B1C" w:rsidRPr="00E35706" w:rsidRDefault="00FD0B1C">
      <w:pPr>
        <w:pStyle w:val="Hemstlatt"/>
      </w:pPr>
      <w:r w:rsidRPr="00E35706">
        <w:t>Riksdagen tillkännager för regeringen som sin mening vad som anförs i motionen om Filmarkivet i Gränge</w:t>
      </w:r>
      <w:r w:rsidRPr="00E35706">
        <w:t>s</w:t>
      </w:r>
      <w:r w:rsidRPr="00E35706">
        <w:t>berg.</w:t>
      </w:r>
    </w:p>
    <w:p w:rsidR="00FD0B1C" w:rsidRPr="00E35706" w:rsidRDefault="00FD0B1C">
      <w:pPr>
        <w:pStyle w:val="Rubrik1"/>
      </w:pPr>
      <w:r w:rsidRPr="00E35706">
        <w:t>Motivering</w:t>
      </w:r>
    </w:p>
    <w:p w:rsidR="00FD0B1C" w:rsidRPr="00E35706" w:rsidRDefault="00FD0B1C">
      <w:r w:rsidRPr="00E35706">
        <w:t>Filmarkivet i Grängesberg är unikt i sitt slag och har till uppgift att samla in, vårda, bevara och tillgängliggöra icke-fiktiv film som upptagits på filmbas men inte är avsedd för biografvisning. Arkivet startades efter en nationell räddningsaktion för att rädda den svenska smalfilmen inför framtiden av Svenska Filminstitutet.</w:t>
      </w:r>
    </w:p>
    <w:p w:rsidR="00FD0B1C" w:rsidRPr="00E35706" w:rsidRDefault="00FD0B1C">
      <w:pPr>
        <w:pStyle w:val="Normaltindrag"/>
      </w:pPr>
      <w:r w:rsidRPr="00E35706">
        <w:t>Genom att Filmarkivet i Grängesberg etablerades finns nu en nationell ku</w:t>
      </w:r>
      <w:r w:rsidRPr="00E35706">
        <w:t>l</w:t>
      </w:r>
      <w:r w:rsidRPr="00E35706">
        <w:t>tu</w:t>
      </w:r>
      <w:r w:rsidRPr="00E35706">
        <w:t>r</w:t>
      </w:r>
      <w:r w:rsidRPr="00E35706">
        <w:t>institution som tar hand om kulturhistoriskt värdefull film som i hög grad berättar om 1900-talets Sverige. Film som annars skulle stanna i gömmorna hos föreningar, företag och privatpersoner.</w:t>
      </w:r>
    </w:p>
    <w:p w:rsidR="00FD0B1C" w:rsidRPr="00E35706" w:rsidRDefault="00FD0B1C">
      <w:pPr>
        <w:pStyle w:val="Normaltindrag"/>
      </w:pPr>
      <w:r w:rsidRPr="00E35706">
        <w:t>Alltsedan starten har arkivet samarbetat med länsmuseer över hela landet. Detta skapar i sin tur stora möjligheter och gör att arkivet kan bli en positiv resurs för museerna i deras strävan att integrera den kulturhistoriskt värdefulla filmen i den regionala utställningsverksamheten. Samarbete har dessutom etabler</w:t>
      </w:r>
      <w:r w:rsidRPr="00E35706">
        <w:t>ats med högskola och universitet, såsom Örebro universitet, Högskolan Dalarna och Lunds universitet, i syfte att få till rutiner och bedriva forskning på arkivets material. Samverkan finns även med företag och en lång rad för</w:t>
      </w:r>
      <w:r w:rsidRPr="00E35706">
        <w:t>e</w:t>
      </w:r>
      <w:r w:rsidRPr="00E35706">
        <w:t>ningar.</w:t>
      </w:r>
    </w:p>
    <w:p w:rsidR="00FD0B1C" w:rsidRPr="00E35706" w:rsidRDefault="00FD0B1C">
      <w:pPr>
        <w:pStyle w:val="Normaltindrag"/>
      </w:pPr>
      <w:r w:rsidRPr="00E35706">
        <w:t>Den 31 december 2010 flyttas huvudmannaskapet från Svenska Filminst</w:t>
      </w:r>
      <w:r w:rsidRPr="00E35706">
        <w:t>i</w:t>
      </w:r>
      <w:r w:rsidRPr="00E35706">
        <w:t>tutet till Kungliga biblioteket. Det är fortsatt viktigt att Filmarkivet i Gränge</w:t>
      </w:r>
      <w:r w:rsidRPr="00E35706">
        <w:t>s</w:t>
      </w:r>
      <w:r w:rsidRPr="00E35706">
        <w:t>bergs verksamhet bygger på en stadig och långsiktig satsning så att man på ett bra sätt kan planera för denna viktiga verksamhet. Då kan man rädda den kulturhistoriskt värdefulla filmen undan förstörelse samt göra den mer til</w:t>
      </w:r>
      <w:r w:rsidRPr="00E35706">
        <w:t>l</w:t>
      </w:r>
      <w:r w:rsidRPr="00E35706">
        <w:t>gänglig för forskning och för allmänhet.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35706">
        <w:trPr>
          <w:cantSplit/>
        </w:trPr>
        <w:tc>
          <w:tcPr>
            <w:tcW w:w="3046" w:type="dxa"/>
          </w:tcPr>
          <w:p w:rsidR="00FD0B1C" w:rsidRPr="00E35706" w:rsidRDefault="00FD0B1C">
            <w:pPr>
              <w:pStyle w:val="UnderskriftDatum"/>
              <w:spacing w:before="240"/>
            </w:pPr>
            <w:r w:rsidRPr="00E35706">
              <w:lastRenderedPageBreak/>
              <w:t>Stockholm den 21 oktober 2010</w:t>
            </w:r>
          </w:p>
        </w:tc>
        <w:tc>
          <w:tcPr>
            <w:tcW w:w="3047" w:type="dxa"/>
          </w:tcPr>
          <w:p w:rsidR="00FD0B1C" w:rsidRPr="00E35706" w:rsidRDefault="00FD0B1C">
            <w:pPr>
              <w:pStyle w:val="Underskrifter"/>
              <w:spacing w:before="240"/>
            </w:pPr>
          </w:p>
        </w:tc>
      </w:tr>
      <w:tr w:rsidR="00000000" w:rsidRPr="00E35706">
        <w:trPr>
          <w:cantSplit/>
        </w:trPr>
        <w:tc>
          <w:tcPr>
            <w:tcW w:w="3046" w:type="dxa"/>
          </w:tcPr>
          <w:p w:rsidR="00FD0B1C" w:rsidRPr="00E35706" w:rsidRDefault="00FD0B1C">
            <w:pPr>
              <w:pStyle w:val="Underskrifter"/>
            </w:pPr>
            <w:r w:rsidRPr="00E35706">
              <w:t>Carin Runeson (S)</w:t>
            </w:r>
          </w:p>
        </w:tc>
        <w:tc>
          <w:tcPr>
            <w:tcW w:w="3046" w:type="dxa"/>
          </w:tcPr>
          <w:p w:rsidR="00FD0B1C" w:rsidRPr="00E35706" w:rsidRDefault="00FD0B1C">
            <w:pPr>
              <w:pStyle w:val="Underskrifter"/>
            </w:pPr>
            <w:r w:rsidRPr="00E35706">
              <w:t>Kurt Kvarnström (S)</w:t>
            </w:r>
          </w:p>
        </w:tc>
      </w:tr>
    </w:tbl>
    <w:p w:rsidR="00FD0B1C" w:rsidRPr="00E35706" w:rsidRDefault="00FD0B1C">
      <w:pPr>
        <w:pStyle w:val="Normaltindrag"/>
      </w:pPr>
    </w:p>
    <w:sectPr w:rsidR="00FD0B1C" w:rsidRPr="00E3570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0B1C" w:rsidRPr="00E35706" w:rsidRDefault="00FD0B1C">
      <w:r w:rsidRPr="00E35706">
        <w:separator/>
      </w:r>
    </w:p>
  </w:endnote>
  <w:endnote w:type="continuationSeparator" w:id="0">
    <w:p w:rsidR="00FD0B1C" w:rsidRPr="00E35706" w:rsidRDefault="00FD0B1C">
      <w:r w:rsidRPr="00E3570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0B1C" w:rsidRPr="00E35706" w:rsidRDefault="00E35706">
    <w:pPr>
      <w:pStyle w:val="Sidfot"/>
    </w:pPr>
    <w:r w:rsidRPr="00E3570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232026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0B1C" w:rsidRDefault="00FD0B1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D0B1C" w:rsidRDefault="00FD0B1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0B1C" w:rsidRPr="00E35706" w:rsidRDefault="00E35706">
    <w:pPr>
      <w:pStyle w:val="Sidfot"/>
    </w:pPr>
    <w:r w:rsidRPr="00E3570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423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0B1C" w:rsidRDefault="00FD0B1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D0B1C" w:rsidRDefault="00FD0B1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0B1C" w:rsidRPr="00E35706" w:rsidRDefault="00E35706">
    <w:pPr>
      <w:pStyle w:val="Sidfot"/>
    </w:pPr>
    <w:r w:rsidRPr="00E3570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2003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0B1C" w:rsidRDefault="00FD0B1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D0B1C" w:rsidRDefault="00FD0B1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0B1C" w:rsidRPr="00E35706" w:rsidRDefault="00FD0B1C">
      <w:r w:rsidRPr="00E35706">
        <w:separator/>
      </w:r>
    </w:p>
  </w:footnote>
  <w:footnote w:type="continuationSeparator" w:id="0">
    <w:p w:rsidR="00FD0B1C" w:rsidRPr="00E35706" w:rsidRDefault="00FD0B1C">
      <w:r w:rsidRPr="00E3570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0B1C" w:rsidRPr="00E35706" w:rsidRDefault="00E35706">
    <w:pPr>
      <w:pStyle w:val="Sidhuvud"/>
    </w:pPr>
    <w:r w:rsidRPr="00E3570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746816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0B1C" w:rsidRDefault="00FD0B1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D0B1C" w:rsidRDefault="00FD0B1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0B1C" w:rsidRPr="00E35706" w:rsidRDefault="00E35706">
    <w:pPr>
      <w:pStyle w:val="Sidhuvud"/>
    </w:pPr>
    <w:r w:rsidRPr="00E3570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45799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0B1C" w:rsidRDefault="00FD0B1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D0B1C" w:rsidRDefault="00FD0B1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0B1C" w:rsidRPr="00E35706" w:rsidRDefault="00FD0B1C">
    <w:pPr>
      <w:pStyle w:val="FSHNormal"/>
      <w:tabs>
        <w:tab w:val="right" w:pos="5840"/>
      </w:tabs>
    </w:pPr>
    <w:r w:rsidRPr="00E35706">
      <w:br/>
    </w:r>
    <w:r w:rsidRPr="00E35706">
      <w:fldChar w:fldCharType="begin" w:fldLock="1"/>
    </w:r>
    <w:r w:rsidRPr="00E35706">
      <w:instrText xml:space="preserve"> DOCPROPERTY</w:instrText>
    </w:r>
    <w:r w:rsidRPr="00E35706">
      <w:rPr>
        <w:sz w:val="18"/>
      </w:rPr>
      <w:instrText xml:space="preserve"> "YearUser" *\charformat </w:instrText>
    </w:r>
    <w:r w:rsidRPr="00E35706">
      <w:fldChar w:fldCharType="separate"/>
    </w:r>
    <w:r w:rsidRPr="00E35706">
      <w:t>2010/11</w:t>
    </w:r>
    <w:r w:rsidRPr="00E35706">
      <w:fldChar w:fldCharType="end"/>
    </w:r>
    <w:r w:rsidRPr="00E35706">
      <w:t xml:space="preserve"> </w:t>
    </w:r>
    <w:r w:rsidRPr="00E35706">
      <w:tab/>
      <w:t xml:space="preserve">mnr: </w:t>
    </w:r>
    <w:r w:rsidRPr="00E35706">
      <w:fldChar w:fldCharType="begin" w:fldLock="1"/>
    </w:r>
    <w:r w:rsidRPr="00E35706">
      <w:instrText xml:space="preserve"> DOCPROPERTY</w:instrText>
    </w:r>
    <w:r w:rsidRPr="00E35706">
      <w:rPr>
        <w:sz w:val="18"/>
      </w:rPr>
      <w:instrText xml:space="preserve"> "Motionsnummer" *\charformat </w:instrText>
    </w:r>
    <w:r w:rsidRPr="00E35706">
      <w:fldChar w:fldCharType="separate"/>
    </w:r>
    <w:r w:rsidRPr="00E35706">
      <w:t>Ub322</w:t>
    </w:r>
    <w:r w:rsidRPr="00E35706">
      <w:fldChar w:fldCharType="end"/>
    </w:r>
    <w:r w:rsidRPr="00E35706">
      <w:br/>
    </w:r>
    <w:r w:rsidRPr="00E35706">
      <w:fldChar w:fldCharType="begin" w:fldLock="1"/>
    </w:r>
    <w:r w:rsidRPr="00E35706">
      <w:instrText xml:space="preserve"> DOCPROPERTY</w:instrText>
    </w:r>
    <w:r w:rsidRPr="00E35706">
      <w:rPr>
        <w:sz w:val="18"/>
      </w:rPr>
      <w:instrText xml:space="preserve"> "Samling" *\charformat </w:instrText>
    </w:r>
    <w:r w:rsidRPr="00E35706">
      <w:fldChar w:fldCharType="end"/>
    </w:r>
    <w:r w:rsidRPr="00E35706">
      <w:tab/>
      <w:t xml:space="preserve">pnr: </w:t>
    </w:r>
    <w:r w:rsidRPr="00E35706">
      <w:fldChar w:fldCharType="begin" w:fldLock="1"/>
    </w:r>
    <w:r w:rsidRPr="00E35706">
      <w:instrText xml:space="preserve"> DOCPROPERTY</w:instrText>
    </w:r>
    <w:r w:rsidRPr="00E35706">
      <w:rPr>
        <w:sz w:val="18"/>
      </w:rPr>
      <w:instrText xml:space="preserve"> "Partinummer" *\charformat </w:instrText>
    </w:r>
    <w:r w:rsidRPr="00E35706">
      <w:fldChar w:fldCharType="separate"/>
    </w:r>
    <w:r w:rsidRPr="00E35706">
      <w:t>S71024</w:t>
    </w:r>
    <w:r w:rsidRPr="00E35706">
      <w:fldChar w:fldCharType="end"/>
    </w:r>
  </w:p>
  <w:p w:rsidR="00FD0B1C" w:rsidRPr="00E35706" w:rsidRDefault="00FD0B1C">
    <w:pPr>
      <w:pStyle w:val="FSHRub1"/>
    </w:pPr>
    <w:r w:rsidRPr="00E35706">
      <w:t>Motion till riksdagen</w:t>
    </w:r>
    <w:r w:rsidRPr="00E35706">
      <w:br/>
    </w:r>
    <w:r w:rsidRPr="00E35706">
      <w:fldChar w:fldCharType="begin" w:fldLock="1"/>
    </w:r>
    <w:r w:rsidRPr="00E35706">
      <w:instrText xml:space="preserve"> DOCPROPERTY "YearUser" *\charformat </w:instrText>
    </w:r>
    <w:r w:rsidRPr="00E35706">
      <w:fldChar w:fldCharType="separate"/>
    </w:r>
    <w:r w:rsidRPr="00E35706">
      <w:t>2010/11</w:t>
    </w:r>
    <w:r w:rsidRPr="00E35706">
      <w:fldChar w:fldCharType="end"/>
    </w:r>
    <w:r w:rsidRPr="00E35706">
      <w:t>:</w:t>
    </w:r>
    <w:r w:rsidRPr="00E35706">
      <w:fldChar w:fldCharType="begin" w:fldLock="1"/>
    </w:r>
    <w:r w:rsidRPr="00E35706">
      <w:instrText xml:space="preserve"> DOCPROPERTY "Motionsnummer" *\charformat </w:instrText>
    </w:r>
    <w:r w:rsidRPr="00E35706">
      <w:fldChar w:fldCharType="separate"/>
    </w:r>
    <w:r w:rsidRPr="00E35706">
      <w:t>Ub322</w:t>
    </w:r>
    <w:r w:rsidRPr="00E35706">
      <w:fldChar w:fldCharType="end"/>
    </w:r>
  </w:p>
  <w:p w:rsidR="00FD0B1C" w:rsidRPr="00E35706" w:rsidRDefault="00FD0B1C">
    <w:pPr>
      <w:pStyle w:val="FSHNormalS5"/>
    </w:pPr>
    <w:r w:rsidRPr="00E35706">
      <w:fldChar w:fldCharType="begin" w:fldLock="1"/>
    </w:r>
    <w:r w:rsidRPr="00E35706">
      <w:instrText xml:space="preserve"> DOCPROPERTY "MotionarText" *\charformat </w:instrText>
    </w:r>
    <w:r w:rsidRPr="00E35706">
      <w:fldChar w:fldCharType="separate"/>
    </w:r>
    <w:r w:rsidRPr="00E35706">
      <w:t>av Carin Runeson och Kurt Kvarnström (S)</w:t>
    </w:r>
    <w:r w:rsidRPr="00E35706">
      <w:fldChar w:fldCharType="end"/>
    </w:r>
    <w:r w:rsidRPr="00E35706">
      <w:br/>
    </w:r>
    <w:r w:rsidRPr="00E35706">
      <w:fldChar w:fldCharType="begin" w:fldLock="1"/>
    </w:r>
    <w:r w:rsidRPr="00E35706">
      <w:instrText xml:space="preserve"> DOCPROPERTY "SvarFrasKort" *\charformat </w:instrText>
    </w:r>
    <w:r w:rsidRPr="00E35706">
      <w:fldChar w:fldCharType="end"/>
    </w:r>
  </w:p>
  <w:p w:rsidR="00FD0B1C" w:rsidRPr="00E35706" w:rsidRDefault="00FD0B1C">
    <w:pPr>
      <w:pStyle w:val="FSHTitel"/>
    </w:pPr>
    <w:r w:rsidRPr="00E35706">
      <w:fldChar w:fldCharType="begin" w:fldLock="1"/>
    </w:r>
    <w:r w:rsidRPr="00E35706">
      <w:instrText xml:space="preserve"> DOCPROPERTY</w:instrText>
    </w:r>
    <w:r w:rsidRPr="00E35706">
      <w:rPr>
        <w:sz w:val="18"/>
      </w:rPr>
      <w:instrText xml:space="preserve"> "RubrikSvar" *\charformat </w:instrText>
    </w:r>
    <w:r w:rsidRPr="00E35706">
      <w:fldChar w:fldCharType="separate"/>
    </w:r>
    <w:r w:rsidRPr="00E35706">
      <w:t>Filmarkivet i Grängesberg</w:t>
    </w:r>
    <w:r w:rsidRPr="00E35706">
      <w:fldChar w:fldCharType="end"/>
    </w:r>
  </w:p>
  <w:p w:rsidR="00FD0B1C" w:rsidRPr="00E35706" w:rsidRDefault="00FD0B1C">
    <w:pPr>
      <w:pStyle w:val="Normal00"/>
    </w:pPr>
  </w:p>
  <w:p w:rsidR="00FD0B1C" w:rsidRPr="00E35706" w:rsidRDefault="00FD0B1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08837149">
    <w:abstractNumId w:val="3"/>
  </w:num>
  <w:num w:numId="2" w16cid:durableId="1039627914">
    <w:abstractNumId w:val="2"/>
  </w:num>
  <w:num w:numId="3" w16cid:durableId="1544903289">
    <w:abstractNumId w:val="1"/>
  </w:num>
  <w:num w:numId="4" w16cid:durableId="599265520">
    <w:abstractNumId w:val="0"/>
  </w:num>
  <w:num w:numId="5" w16cid:durableId="1921913081">
    <w:abstractNumId w:val="7"/>
  </w:num>
  <w:num w:numId="6" w16cid:durableId="1114787941">
    <w:abstractNumId w:val="6"/>
  </w:num>
  <w:num w:numId="7" w16cid:durableId="2133549935">
    <w:abstractNumId w:val="5"/>
  </w:num>
  <w:num w:numId="8" w16cid:durableId="2014647117">
    <w:abstractNumId w:val="4"/>
  </w:num>
  <w:num w:numId="9" w16cid:durableId="393894312">
    <w:abstractNumId w:val="8"/>
  </w:num>
  <w:num w:numId="10" w16cid:durableId="1303198066">
    <w:abstractNumId w:val="9"/>
  </w:num>
  <w:num w:numId="11" w16cid:durableId="157811646">
    <w:abstractNumId w:val="10"/>
  </w:num>
  <w:num w:numId="12" w16cid:durableId="789665916">
    <w:abstractNumId w:val="13"/>
  </w:num>
  <w:num w:numId="13" w16cid:durableId="1338338377">
    <w:abstractNumId w:val="15"/>
  </w:num>
  <w:num w:numId="14" w16cid:durableId="208079893">
    <w:abstractNumId w:val="16"/>
  </w:num>
  <w:num w:numId="15" w16cid:durableId="743337906">
    <w:abstractNumId w:val="11"/>
  </w:num>
  <w:num w:numId="16" w16cid:durableId="1215897310">
    <w:abstractNumId w:val="18"/>
  </w:num>
  <w:num w:numId="17" w16cid:durableId="1700937363">
    <w:abstractNumId w:val="17"/>
  </w:num>
  <w:num w:numId="18" w16cid:durableId="1115565578">
    <w:abstractNumId w:val="14"/>
  </w:num>
  <w:num w:numId="19" w16cid:durableId="20092858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1"/>
    <w:docVar w:name="PersonGUIDs" w:val="{56D55535-ACDA-45DF-AC61-E5947427103D},{1FAB1011-E67A-4183-95E5-15A14406083A}"/>
  </w:docVars>
  <w:rsids>
    <w:rsidRoot w:val="00E24413"/>
    <w:rsid w:val="00E24413"/>
    <w:rsid w:val="00E35706"/>
    <w:rsid w:val="00FD0B1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226A006-BA0A-4C9B-AEAA-04821CF25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257</Words>
  <Characters>1528</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s71024</vt:lpstr>
    </vt:vector>
  </TitlesOfParts>
  <Company>Riksdagen</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s71024</dc:title>
  <dc:subject>s71024</dc:subject>
  <dc:creator>Riksdagen</dc:creator>
  <cp:keywords>Riksdagen</cp:keywords>
  <dc:description>Versal/gemen i partibeteckning. Gemen i tryck för 0910, versal för 1011 och nyare</dc:description>
  <cp:lastModifiedBy>Lars Brink</cp:lastModifiedBy>
  <cp:revision>2</cp:revision>
  <cp:lastPrinted>2010-12-01T09:39:00Z</cp:lastPrinted>
  <dcterms:created xsi:type="dcterms:W3CDTF">2025-12-17T18:03:00Z</dcterms:created>
  <dcterms:modified xsi:type="dcterms:W3CDTF">2025-12-17T18:03:00Z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mot2000_530_2010-12-01</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Filmarkivet i Grängesberg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Filmarkivet i Grängesberg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S71024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Carin Runeson och Kurt Kvarnström (S)</vt:lpwstr>
  </property>
  <property fmtid="{D5CDD505-2E9C-101B-9397-08002B2CF9AE}" pid="26" name="MotionarLista">
    <vt:lpwstr>Runeson, Carin (S)\Kvarnström, Kurt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 Runeson (S), Kurt Kvarnström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Ub322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20102011000000000115000710240069</vt:lpwstr>
  </property>
  <property fmtid="{D5CDD505-2E9C-101B-9397-08002B2CF9AE}" pid="47" name="datum">
    <vt:lpwstr>101021</vt:lpwstr>
  </property>
  <property fmtid="{D5CDD505-2E9C-101B-9397-08002B2CF9AE}" pid="48" name="avsändar-e-post">
    <vt:lpwstr>gun.aulin@riksdagen.se</vt:lpwstr>
  </property>
  <property fmtid="{D5CDD505-2E9C-101B-9397-08002B2CF9AE}" pid="49" name="id">
    <vt:lpwstr>20102011000000000115000710240069</vt:lpwstr>
  </property>
  <property fmtid="{D5CDD505-2E9C-101B-9397-08002B2CF9AE}" pid="50" name="nummer">
    <vt:lpwstr>322</vt:lpwstr>
  </property>
  <property fmtid="{D5CDD505-2E9C-101B-9397-08002B2CF9AE}" pid="51" name="utskottsbeteckning">
    <vt:lpwstr>Ub</vt:lpwstr>
  </property>
  <property fmtid="{D5CDD505-2E9C-101B-9397-08002B2CF9AE}" pid="52" name="GlobalUID">
    <vt:lpwstr>{F4DDCDBE-86AA-4A0C-B0FC-D7D9895A6095}</vt:lpwstr>
  </property>
  <property fmtid="{D5CDD505-2E9C-101B-9397-08002B2CF9AE}" pid="53" name="Överföringar">
    <vt:i4>0</vt:i4>
  </property>
  <property fmtid="{D5CDD505-2E9C-101B-9397-08002B2CF9AE}" pid="54" name="Checksum">
    <vt:lpwstr>*1000580585262*</vt:lpwstr>
  </property>
  <property fmtid="{D5CDD505-2E9C-101B-9397-08002B2CF9AE}" pid="55" name="skuggnummer">
    <vt:lpwstr>1396</vt:lpwstr>
  </property>
  <property fmtid="{D5CDD505-2E9C-101B-9397-08002B2CF9AE}" pid="56" name="urixVersion">
    <vt:lpwstr>4.3.2.0</vt:lpwstr>
  </property>
  <property fmtid="{D5CDD505-2E9C-101B-9397-08002B2CF9AE}" pid="57" name="urixOrigin">
    <vt:lpwstr>101201 10:39:58.647</vt:lpwstr>
  </property>
  <property fmtid="{D5CDD505-2E9C-101B-9397-08002B2CF9AE}" pid="58" name="urixGuid">
    <vt:lpwstr>{AB2DCF53-DBD4-4353-8790-099EA93AFD2A}</vt:lpwstr>
  </property>
</Properties>
</file>