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10E69" w:rsidRDefault="00DF6D73" w14:paraId="3F12D05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5511B232064472DBBE114D915CDE1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6ccbec8-88b8-4c71-ac5a-8e57953e8315"/>
        <w:id w:val="606084444"/>
        <w:lock w:val="sdtLocked"/>
      </w:sdtPr>
      <w:sdtEndPr/>
      <w:sdtContent>
        <w:p w:rsidR="00722D9E" w:rsidRDefault="00C24A1A" w14:paraId="4F5F320E" w14:textId="77777777">
          <w:pPr>
            <w:pStyle w:val="Frslagstext"/>
          </w:pPr>
          <w:r>
            <w:t>Riksdagen ställer sig bakom det som anförs i motionen om att överväga att minska offentligheten för känsliga personuppgifter såsom adresser, inkomster och bouppteckningar som i dag är offentliga, och detta tillkännager riksdagen för regeringen.</w:t>
          </w:r>
        </w:p>
      </w:sdtContent>
    </w:sdt>
    <w:sdt>
      <w:sdtPr>
        <w:alias w:val="Yrkande 2"/>
        <w:tag w:val="698aff8b-884d-4e01-b376-763b06779902"/>
        <w:id w:val="1164897456"/>
        <w:lock w:val="sdtLocked"/>
      </w:sdtPr>
      <w:sdtEndPr/>
      <w:sdtContent>
        <w:p w:rsidR="00722D9E" w:rsidRDefault="00C24A1A" w14:paraId="4F0234FC" w14:textId="77777777">
          <w:pPr>
            <w:pStyle w:val="Frslagstext"/>
          </w:pPr>
          <w:r>
            <w:t>Riksdagen ställer sig bakom det som anförs i motionen om att överväga att införa tydligare sekretessmöjligheter, särskilt för utsatta grupper och personer med särskilt integritetsbehov – exempelvis genom enklare skyddad folkbokföring eller sekretessmarkering – och tillkännager detta för regeringen.</w:t>
          </w:r>
        </w:p>
      </w:sdtContent>
    </w:sdt>
    <w:sdt>
      <w:sdtPr>
        <w:alias w:val="Yrkande 3"/>
        <w:tag w:val="0e23fed9-3eb2-4749-b3db-6d0f1450f6e8"/>
        <w:id w:val="-1734772292"/>
        <w:lock w:val="sdtLocked"/>
      </w:sdtPr>
      <w:sdtEndPr/>
      <w:sdtContent>
        <w:p w:rsidR="00722D9E" w:rsidRDefault="00C24A1A" w14:paraId="3F3AC2B8" w14:textId="77777777">
          <w:pPr>
            <w:pStyle w:val="Frslagstext"/>
          </w:pPr>
          <w:r>
            <w:t>Riksdagen ställer sig bakom det som anförs i motionen om att överväga att se över nuvarande möjligheter för kommersiella databaser att publicera persondata, inte enbart via yttrandefrihetsgrundlagen utan med särskild integritetsskyddande lagstiftning, och tillkännager detta för regeringen.</w:t>
          </w:r>
        </w:p>
      </w:sdtContent>
    </w:sdt>
    <w:sdt>
      <w:sdtPr>
        <w:alias w:val="Yrkande 4"/>
        <w:tag w:val="04ce2591-4253-4a24-b2e6-ee29bf957352"/>
        <w:id w:val="-1456326044"/>
        <w:lock w:val="sdtLocked"/>
      </w:sdtPr>
      <w:sdtEndPr/>
      <w:sdtContent>
        <w:p w:rsidR="00722D9E" w:rsidRDefault="00C24A1A" w14:paraId="4348A2C6" w14:textId="77777777">
          <w:pPr>
            <w:pStyle w:val="Frslagstext"/>
          </w:pPr>
          <w:r>
            <w:t>Riksdagen ställer sig bakom det som anförs i motionen om att se över möjligheten att bevara offentlighetsprincipens kärna – transparens och ansvar – men balansera den mot individens integritet i en digital tid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5CDF3453A2A486BB445227F8ACCD246"/>
        </w:placeholder>
        <w:text/>
      </w:sdtPr>
      <w:sdtEndPr/>
      <w:sdtContent>
        <w:p w:rsidRPr="009B062B" w:rsidR="006D79C9" w:rsidP="00333E95" w:rsidRDefault="006D79C9" w14:paraId="4E906B4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840DE" w:rsidP="003840DE" w:rsidRDefault="003840DE" w14:paraId="0179E33C" w14:textId="58870E39">
      <w:pPr>
        <w:pStyle w:val="Normalutanindragellerluft"/>
      </w:pPr>
      <w:r>
        <w:t>Sverige har länge nationellt och internationellt försvarat en stark offentlighetsprincip, som garanterar transparens och demokratiskt ansvarstagande. Men i dag har utveck</w:t>
      </w:r>
      <w:r w:rsidR="00407B89">
        <w:softHyphen/>
      </w:r>
      <w:r>
        <w:t xml:space="preserve">lingen gått för långt </w:t>
      </w:r>
      <w:r w:rsidR="00D02085">
        <w:t>–</w:t>
      </w:r>
      <w:r>
        <w:t xml:space="preserve"> särskilt när det gäller lagligt offentliggörande av känsliga personuppgifter. </w:t>
      </w:r>
      <w:r w:rsidR="006A73CA">
        <w:t>Dessa utnyttjas</w:t>
      </w:r>
      <w:r w:rsidR="00371742">
        <w:t xml:space="preserve"> alltmer</w:t>
      </w:r>
      <w:r>
        <w:t xml:space="preserve"> för brottsliga ändamål såsom bedrägerier, hembesök eller hot, vilket är oacceptabelt i ett rättssamhälle.</w:t>
      </w:r>
    </w:p>
    <w:p w:rsidR="003840DE" w:rsidP="00407B89" w:rsidRDefault="003840DE" w14:paraId="2C2CDB3E" w14:textId="76DFE652">
      <w:r>
        <w:t xml:space="preserve">Det råder ett växande missnöje bland medborgare </w:t>
      </w:r>
      <w:r w:rsidR="00D02085">
        <w:t>–</w:t>
      </w:r>
      <w:r>
        <w:t xml:space="preserve"> i synnerhet utsatta grupper </w:t>
      </w:r>
      <w:r w:rsidR="00D02085">
        <w:t>–</w:t>
      </w:r>
      <w:r>
        <w:t xml:space="preserve"> över att folkbokföringsadresser, bouppteckningar eller inkomstuppgifter är öppet </w:t>
      </w:r>
      <w:r>
        <w:lastRenderedPageBreak/>
        <w:t>tillgängliga. Det är i dag onödigt enkelt för utomstående att kartlägga individer; även de som lever i vardaglig oro eller hemlighetssituation har svårt att skydda sin trygghet.</w:t>
      </w:r>
    </w:p>
    <w:p w:rsidR="003840DE" w:rsidP="00407B89" w:rsidRDefault="003840DE" w14:paraId="11A2B750" w14:textId="0693CC75">
      <w:r>
        <w:t xml:space="preserve">Moderaterna förespråkar </w:t>
      </w:r>
      <w:r w:rsidR="006A73CA">
        <w:t>ett Sverige</w:t>
      </w:r>
      <w:r>
        <w:t xml:space="preserve"> som värnar både demokrati och individens frihet. Transparens inom statsförvaltningen är central</w:t>
      </w:r>
      <w:r w:rsidR="00D02085">
        <w:t>t</w:t>
      </w:r>
      <w:r>
        <w:t xml:space="preserve"> </w:t>
      </w:r>
      <w:r w:rsidR="00D02085">
        <w:t>–</w:t>
      </w:r>
      <w:r>
        <w:t xml:space="preserve"> men det måste kombineras med ett starkare skydd för enskildas privata liv i en alltmer digital och uppkopplad verklighet.</w:t>
      </w:r>
    </w:p>
    <w:p w:rsidR="003840DE" w:rsidP="00407B89" w:rsidRDefault="003840DE" w14:paraId="2A5F37D4" w14:textId="6F1750EF">
      <w:r>
        <w:t>En reformerad offentlighetsprincip bör:</w:t>
      </w:r>
    </w:p>
    <w:p w:rsidR="003840DE" w:rsidP="00407B89" w:rsidRDefault="003840DE" w14:paraId="21ED8999" w14:textId="7304B026">
      <w:pPr>
        <w:pStyle w:val="ListaPunkt"/>
      </w:pPr>
      <w:r>
        <w:t xml:space="preserve">Möjliggöra sekretessmarkering av adresser för fler </w:t>
      </w:r>
      <w:r w:rsidR="006A73CA">
        <w:t>än de</w:t>
      </w:r>
      <w:r>
        <w:t xml:space="preserve"> som lever under direkt hot.</w:t>
      </w:r>
    </w:p>
    <w:p w:rsidR="003840DE" w:rsidP="00407B89" w:rsidRDefault="003840DE" w14:paraId="30C4744C" w14:textId="3F121A45">
      <w:pPr>
        <w:pStyle w:val="ListaPunkt"/>
      </w:pPr>
      <w:r>
        <w:t>Reglera kommersiella aktörers publicering av persondata, så att lagstiftning inte kringgås via yttrandefrihetsargument.</w:t>
      </w:r>
    </w:p>
    <w:p w:rsidR="003840DE" w:rsidP="00407B89" w:rsidRDefault="003840DE" w14:paraId="7BAE468C" w14:textId="2ADCBEB3">
      <w:pPr>
        <w:pStyle w:val="ListaPunkt"/>
      </w:pPr>
      <w:r>
        <w:t>Ge myndigheter bättre verktyg för att göra sekretessprövningar med tydlighet och rättssäkerhet.</w:t>
      </w:r>
    </w:p>
    <w:p w:rsidR="00BB6339" w:rsidP="008E0FE2" w:rsidRDefault="003840DE" w14:paraId="3CB41FD0" w14:textId="50399884">
      <w:pPr>
        <w:pStyle w:val="Normalutanindragellerluft"/>
      </w:pPr>
      <w:r>
        <w:t>Genom att reformera offentlighetsprincipen kan Sverige modernisera sina grundlags</w:t>
      </w:r>
      <w:r w:rsidR="00407B89">
        <w:softHyphen/>
      </w:r>
      <w:r>
        <w:t>fästa principer och bättre möta samhällsutmaningar inom integritet och digital säkerhet.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66F3000AAD4126B70F096DFCEA293B"/>
        </w:placeholder>
      </w:sdtPr>
      <w:sdtEndPr/>
      <w:sdtContent>
        <w:p w:rsidR="00210E69" w:rsidP="00210E69" w:rsidRDefault="00210E69" w14:paraId="70B8FA47" w14:textId="77777777"/>
        <w:p w:rsidR="00210E69" w:rsidP="00210E69" w:rsidRDefault="00DF6D73" w14:paraId="2C2DF185" w14:textId="5505201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22D9E" w14:paraId="53F97D39" w14:textId="77777777">
        <w:trPr>
          <w:cantSplit/>
        </w:trPr>
        <w:tc>
          <w:tcPr>
            <w:tcW w:w="50" w:type="pct"/>
            <w:vAlign w:val="bottom"/>
          </w:tcPr>
          <w:p w:rsidR="00722D9E" w:rsidRDefault="00C24A1A" w14:paraId="271FAC03" w14:textId="77777777">
            <w:pPr>
              <w:pStyle w:val="Underskrifter"/>
              <w:spacing w:after="0"/>
            </w:pPr>
            <w:r>
              <w:t>Lars Püss (M)</w:t>
            </w:r>
          </w:p>
        </w:tc>
        <w:tc>
          <w:tcPr>
            <w:tcW w:w="50" w:type="pct"/>
            <w:vAlign w:val="bottom"/>
          </w:tcPr>
          <w:p w:rsidR="00722D9E" w:rsidRDefault="00722D9E" w14:paraId="0516BA6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489D2BC" w14:textId="7997578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379A" w14:textId="77777777" w:rsidR="00DF6D73" w:rsidRDefault="00DF6D73" w:rsidP="000C1CAD">
      <w:pPr>
        <w:spacing w:line="240" w:lineRule="auto"/>
      </w:pPr>
      <w:r>
        <w:separator/>
      </w:r>
    </w:p>
  </w:endnote>
  <w:endnote w:type="continuationSeparator" w:id="0">
    <w:p w14:paraId="693E3AC2" w14:textId="77777777" w:rsidR="00DF6D73" w:rsidRDefault="00DF6D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47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CD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CEEE" w14:textId="0B011EE4" w:rsidR="00262EA3" w:rsidRPr="00210E69" w:rsidRDefault="00262EA3" w:rsidP="00210E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4384" w14:textId="77777777" w:rsidR="00DF6D73" w:rsidRDefault="00DF6D73" w:rsidP="000C1CAD">
      <w:pPr>
        <w:spacing w:line="240" w:lineRule="auto"/>
      </w:pPr>
      <w:r>
        <w:separator/>
      </w:r>
    </w:p>
  </w:footnote>
  <w:footnote w:type="continuationSeparator" w:id="0">
    <w:p w14:paraId="2238F91D" w14:textId="77777777" w:rsidR="00DF6D73" w:rsidRDefault="00DF6D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4E87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D2EF60" wp14:editId="7835F9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B36690" w14:textId="6E7B54AF" w:rsidR="00262EA3" w:rsidRDefault="00DF6D7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BC4FED2213B47DCB4A1BE116B377B7F"/>
                              </w:placeholder>
                              <w:text/>
                            </w:sdtPr>
                            <w:sdtEndPr/>
                            <w:sdtContent>
                              <w:r w:rsidR="003840D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572F996F4A4D3694229B36DF1B6DBD"/>
                              </w:placeholder>
                              <w:text/>
                            </w:sdtPr>
                            <w:sdtEndPr/>
                            <w:sdtContent>
                              <w:r w:rsidR="007757C6">
                                <w:t>1153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D2EF6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9B36690" w14:textId="6E7B54AF" w:rsidR="00262EA3" w:rsidRDefault="00DF6D7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BC4FED2213B47DCB4A1BE116B377B7F"/>
                        </w:placeholder>
                        <w:text/>
                      </w:sdtPr>
                      <w:sdtEndPr/>
                      <w:sdtContent>
                        <w:r w:rsidR="003840D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572F996F4A4D3694229B36DF1B6DBD"/>
                        </w:placeholder>
                        <w:text/>
                      </w:sdtPr>
                      <w:sdtEndPr/>
                      <w:sdtContent>
                        <w:r w:rsidR="007757C6">
                          <w:t>1153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46171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388E" w14:textId="77777777" w:rsidR="00262EA3" w:rsidRDefault="00262EA3" w:rsidP="008563AC">
    <w:pPr>
      <w:jc w:val="right"/>
    </w:pPr>
  </w:p>
  <w:p w14:paraId="50F484A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0DB6" w14:textId="77777777" w:rsidR="00262EA3" w:rsidRDefault="00DF6D7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49B8972D" wp14:editId="498C62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C7ACBF" w14:textId="3E07C319" w:rsidR="00262EA3" w:rsidRDefault="00DF6D7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10E6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840D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757C6">
          <w:t>1153</w:t>
        </w:r>
      </w:sdtContent>
    </w:sdt>
  </w:p>
  <w:p w14:paraId="203B187B" w14:textId="77777777" w:rsidR="00262EA3" w:rsidRPr="008227B3" w:rsidRDefault="00DF6D7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26F6EF" w14:textId="6FC8258A" w:rsidR="00262EA3" w:rsidRPr="008227B3" w:rsidRDefault="00DF6D7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48B81DE697F4C72888554CEFC17024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0E6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0E69">
          <w:t>:3401</w:t>
        </w:r>
      </w:sdtContent>
    </w:sdt>
  </w:p>
  <w:p w14:paraId="6FDBF6E7" w14:textId="5A8AA5AF" w:rsidR="00262EA3" w:rsidRDefault="00DF6D7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BC4FED2213B47DCB4A1BE116B377B7F"/>
        </w:placeholder>
        <w15:appearance w15:val="hidden"/>
        <w:text/>
      </w:sdtPr>
      <w:sdtEndPr/>
      <w:sdtContent>
        <w:r w:rsidR="00210E69">
          <w:t>av Lars Püss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4572F996F4A4D3694229B36DF1B6DBD"/>
      </w:placeholder>
      <w:text/>
    </w:sdtPr>
    <w:sdtEndPr/>
    <w:sdtContent>
      <w:p w14:paraId="649BF214" w14:textId="53861220" w:rsidR="00262EA3" w:rsidRDefault="003840DE" w:rsidP="00283E0F">
        <w:pPr>
          <w:pStyle w:val="FSHRub2"/>
        </w:pPr>
        <w:r>
          <w:t>Reformerad offentlighetsprincip – skydd för integriteten i ett modernt samhälle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A2D45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414F9"/>
    <w:multiLevelType w:val="hybridMultilevel"/>
    <w:tmpl w:val="A84E2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162D3"/>
    <w:multiLevelType w:val="hybridMultilevel"/>
    <w:tmpl w:val="40265680"/>
    <w:lvl w:ilvl="0" w:tplc="ECA4D8D6">
      <w:numFmt w:val="bullet"/>
      <w:lvlText w:val="•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539C61BE"/>
    <w:multiLevelType w:val="hybridMultilevel"/>
    <w:tmpl w:val="FA1C929E"/>
    <w:lvl w:ilvl="0" w:tplc="ECA4D8D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27431958">
    <w:abstractNumId w:val="9"/>
  </w:num>
  <w:num w:numId="2" w16cid:durableId="1382174171">
    <w:abstractNumId w:val="8"/>
  </w:num>
  <w:num w:numId="3" w16cid:durableId="997080333">
    <w:abstractNumId w:val="19"/>
  </w:num>
  <w:num w:numId="4" w16cid:durableId="2125222196">
    <w:abstractNumId w:val="14"/>
  </w:num>
  <w:num w:numId="5" w16cid:durableId="1716080443">
    <w:abstractNumId w:val="20"/>
  </w:num>
  <w:num w:numId="6" w16cid:durableId="770050539">
    <w:abstractNumId w:val="21"/>
  </w:num>
  <w:num w:numId="7" w16cid:durableId="1293944791">
    <w:abstractNumId w:val="11"/>
  </w:num>
  <w:num w:numId="8" w16cid:durableId="1991664919">
    <w:abstractNumId w:val="12"/>
  </w:num>
  <w:num w:numId="9" w16cid:durableId="1359161692">
    <w:abstractNumId w:val="18"/>
  </w:num>
  <w:num w:numId="10" w16cid:durableId="1770420055">
    <w:abstractNumId w:val="25"/>
  </w:num>
  <w:num w:numId="11" w16cid:durableId="2036230059">
    <w:abstractNumId w:val="24"/>
  </w:num>
  <w:num w:numId="12" w16cid:durableId="1131900023">
    <w:abstractNumId w:val="24"/>
  </w:num>
  <w:num w:numId="13" w16cid:durableId="394162638">
    <w:abstractNumId w:val="3"/>
  </w:num>
  <w:num w:numId="14" w16cid:durableId="79914291">
    <w:abstractNumId w:val="2"/>
  </w:num>
  <w:num w:numId="15" w16cid:durableId="1296789237">
    <w:abstractNumId w:val="1"/>
  </w:num>
  <w:num w:numId="16" w16cid:durableId="2094862170">
    <w:abstractNumId w:val="0"/>
  </w:num>
  <w:num w:numId="17" w16cid:durableId="829909619">
    <w:abstractNumId w:val="7"/>
  </w:num>
  <w:num w:numId="18" w16cid:durableId="2054963926">
    <w:abstractNumId w:val="6"/>
  </w:num>
  <w:num w:numId="19" w16cid:durableId="1628465715">
    <w:abstractNumId w:val="5"/>
  </w:num>
  <w:num w:numId="20" w16cid:durableId="1716344131">
    <w:abstractNumId w:val="4"/>
  </w:num>
  <w:num w:numId="21" w16cid:durableId="179902360">
    <w:abstractNumId w:val="24"/>
  </w:num>
  <w:num w:numId="22" w16cid:durableId="1984309527">
    <w:abstractNumId w:val="24"/>
  </w:num>
  <w:num w:numId="23" w16cid:durableId="1240746666">
    <w:abstractNumId w:val="24"/>
  </w:num>
  <w:num w:numId="24" w16cid:durableId="1082025937">
    <w:abstractNumId w:val="24"/>
  </w:num>
  <w:num w:numId="25" w16cid:durableId="1354727270">
    <w:abstractNumId w:val="24"/>
  </w:num>
  <w:num w:numId="26" w16cid:durableId="1036545688">
    <w:abstractNumId w:val="25"/>
  </w:num>
  <w:num w:numId="27" w16cid:durableId="930967281">
    <w:abstractNumId w:val="25"/>
  </w:num>
  <w:num w:numId="28" w16cid:durableId="1907639519">
    <w:abstractNumId w:val="25"/>
  </w:num>
  <w:num w:numId="29" w16cid:durableId="1453553130">
    <w:abstractNumId w:val="25"/>
  </w:num>
  <w:num w:numId="30" w16cid:durableId="1332828426">
    <w:abstractNumId w:val="24"/>
  </w:num>
  <w:num w:numId="31" w16cid:durableId="1055851757">
    <w:abstractNumId w:val="24"/>
  </w:num>
  <w:num w:numId="32" w16cid:durableId="305816493">
    <w:abstractNumId w:val="25"/>
  </w:num>
  <w:num w:numId="33" w16cid:durableId="1324818921">
    <w:abstractNumId w:val="24"/>
  </w:num>
  <w:num w:numId="34" w16cid:durableId="1681201985">
    <w:abstractNumId w:val="21"/>
  </w:num>
  <w:num w:numId="35" w16cid:durableId="297422540">
    <w:abstractNumId w:val="21"/>
    <w:lvlOverride w:ilvl="0">
      <w:startOverride w:val="1"/>
    </w:lvlOverride>
  </w:num>
  <w:num w:numId="36" w16cid:durableId="2075933263">
    <w:abstractNumId w:val="22"/>
  </w:num>
  <w:num w:numId="37" w16cid:durableId="1509564404">
    <w:abstractNumId w:val="21"/>
    <w:lvlOverride w:ilvl="0">
      <w:startOverride w:val="1"/>
    </w:lvlOverride>
  </w:num>
  <w:num w:numId="38" w16cid:durableId="85229267">
    <w:abstractNumId w:val="13"/>
  </w:num>
  <w:num w:numId="39" w16cid:durableId="1494949093">
    <w:abstractNumId w:val="10"/>
  </w:num>
  <w:num w:numId="40" w16cid:durableId="471944215">
    <w:abstractNumId w:val="23"/>
  </w:num>
  <w:num w:numId="41" w16cid:durableId="1816486299">
    <w:abstractNumId w:val="15"/>
  </w:num>
  <w:num w:numId="42" w16cid:durableId="494153259">
    <w:abstractNumId w:val="16"/>
  </w:num>
  <w:num w:numId="43" w16cid:durableId="8311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840D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5286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0E69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1742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0DE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1BD4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07B89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1C35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3F5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3CA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D9E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7C6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A17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85F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E4A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BE8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A1A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085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1AF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1D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6D73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4A3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C2B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026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85906"/>
  <w15:chartTrackingRefBased/>
  <w15:docId w15:val="{30622BB4-BB4E-48A2-A843-188BA15C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511B232064472DBBE114D915CDE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1437D-5942-4C80-B7E8-12907C68BF73}"/>
      </w:docPartPr>
      <w:docPartBody>
        <w:p w:rsidR="00D96FBD" w:rsidRDefault="00E900FB">
          <w:pPr>
            <w:pStyle w:val="85511B232064472DBBE114D915CDE1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CDF3453A2A486BB445227F8ACCD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5F607-CBE6-4F3E-9E3F-4DC2608A9234}"/>
      </w:docPartPr>
      <w:docPartBody>
        <w:p w:rsidR="00D96FBD" w:rsidRDefault="00E900FB">
          <w:pPr>
            <w:pStyle w:val="65CDF3453A2A486BB445227F8ACCD2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BC4FED2213B47DCB4A1BE116B377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9F9866-4D68-44B4-98B2-AC6D0574645A}"/>
      </w:docPartPr>
      <w:docPartBody>
        <w:p w:rsidR="00D96FBD" w:rsidRDefault="00E900FB">
          <w:pPr>
            <w:pStyle w:val="DBC4FED2213B47DCB4A1BE116B377B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572F996F4A4D3694229B36DF1B6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548AA-C5DD-49B4-9FB9-64C82065D2CB}"/>
      </w:docPartPr>
      <w:docPartBody>
        <w:p w:rsidR="00D96FBD" w:rsidRDefault="00E900FB">
          <w:pPr>
            <w:pStyle w:val="B4572F996F4A4D3694229B36DF1B6DBD"/>
          </w:pPr>
          <w:r>
            <w:t xml:space="preserve"> </w:t>
          </w:r>
        </w:p>
      </w:docPartBody>
    </w:docPart>
    <w:docPart>
      <w:docPartPr>
        <w:name w:val="048B81DE697F4C72888554CEFC170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1E580-E3C5-4118-B938-A576289E87B4}"/>
      </w:docPartPr>
      <w:docPartBody>
        <w:p w:rsidR="00D96FBD" w:rsidRDefault="008A5025">
          <w:r w:rsidRPr="000A0037">
            <w:rPr>
              <w:rStyle w:val="Platshllartext"/>
            </w:rPr>
            <w:t>[ange din text här]</w:t>
          </w:r>
        </w:p>
      </w:docPartBody>
    </w:docPart>
    <w:docPart>
      <w:docPartPr>
        <w:name w:val="2966F3000AAD4126B70F096DFCEA2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E3FC36-4680-4A9C-A44B-18161717B913}"/>
      </w:docPartPr>
      <w:docPartBody>
        <w:p w:rsidR="002566B9" w:rsidRDefault="002566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25"/>
    <w:rsid w:val="002566B9"/>
    <w:rsid w:val="006F5CD2"/>
    <w:rsid w:val="008A5025"/>
    <w:rsid w:val="00987E08"/>
    <w:rsid w:val="00D53BA8"/>
    <w:rsid w:val="00D96FBD"/>
    <w:rsid w:val="00E624A3"/>
    <w:rsid w:val="00E62BA2"/>
    <w:rsid w:val="00E900FB"/>
    <w:rsid w:val="00E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A5025"/>
    <w:rPr>
      <w:color w:val="F1A983" w:themeColor="accent2" w:themeTint="99"/>
    </w:rPr>
  </w:style>
  <w:style w:type="paragraph" w:customStyle="1" w:styleId="85511B232064472DBBE114D915CDE15E">
    <w:name w:val="85511B232064472DBBE114D915CDE15E"/>
  </w:style>
  <w:style w:type="paragraph" w:customStyle="1" w:styleId="65CDF3453A2A486BB445227F8ACCD246">
    <w:name w:val="65CDF3453A2A486BB445227F8ACCD246"/>
  </w:style>
  <w:style w:type="paragraph" w:customStyle="1" w:styleId="DBC4FED2213B47DCB4A1BE116B377B7F">
    <w:name w:val="DBC4FED2213B47DCB4A1BE116B377B7F"/>
  </w:style>
  <w:style w:type="paragraph" w:customStyle="1" w:styleId="B4572F996F4A4D3694229B36DF1B6DBD">
    <w:name w:val="B4572F996F4A4D3694229B36DF1B6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5FE671-0CC9-42DF-BA02-0A8BD0280B4F}"/>
</file>

<file path=customXml/itemProps2.xml><?xml version="1.0" encoding="utf-8"?>
<ds:datastoreItem xmlns:ds="http://schemas.openxmlformats.org/officeDocument/2006/customXml" ds:itemID="{9248F6C6-E963-4F2C-A423-DBCF0A9A5324}"/>
</file>

<file path=customXml/itemProps3.xml><?xml version="1.0" encoding="utf-8"?>
<ds:datastoreItem xmlns:ds="http://schemas.openxmlformats.org/officeDocument/2006/customXml" ds:itemID="{9A07F00A-F5F3-4E6C-9DCE-BA3B83A407A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349</Words>
  <Characters>2319</Characters>
  <Application>Microsoft Office Word</Application>
  <DocSecurity>0</DocSecurity>
  <Lines>44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M1153 Reformera offentlighetsprincipen   skydd för integriteten i ett modernt samhälle</vt:lpstr>
      <vt:lpstr>
      </vt:lpstr>
    </vt:vector>
  </TitlesOfParts>
  <Company>Sveriges riksdag</Company>
  <LinksUpToDate>false</LinksUpToDate>
  <CharactersWithSpaces>2651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