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72D3E7" w14:textId="77777777">
      <w:pPr>
        <w:pStyle w:val="Normalutanindragellerluft"/>
      </w:pPr>
      <w:bookmarkStart w:name="_Toc106800475" w:id="0"/>
      <w:bookmarkStart w:name="_Toc106801300" w:id="1"/>
    </w:p>
    <w:p xmlns:w14="http://schemas.microsoft.com/office/word/2010/wordml" w:rsidRPr="009B062B" w:rsidR="00AF30DD" w:rsidP="00B4151B" w:rsidRDefault="00050CD0" w14:paraId="763827BF" w14:textId="77777777">
      <w:pPr>
        <w:pStyle w:val="RubrikFrslagTIllRiksdagsbeslut"/>
      </w:pPr>
      <w:sdt>
        <w:sdtPr>
          <w:alias w:val="CC_Boilerplate_4"/>
          <w:tag w:val="CC_Boilerplate_4"/>
          <w:id w:val="-1644581176"/>
          <w:lock w:val="sdtContentLocked"/>
          <w:placeholder>
            <w:docPart w:val="5174C6F9DF5D421C94C32406BCFCDBD3"/>
          </w:placeholder>
          <w:text/>
        </w:sdtPr>
        <w:sdtEndPr/>
        <w:sdtContent>
          <w:r w:rsidRPr="009B062B" w:rsidR="00AF30DD">
            <w:t>Förslag till riksdagsbeslut</w:t>
          </w:r>
        </w:sdtContent>
      </w:sdt>
      <w:bookmarkEnd w:id="0"/>
      <w:bookmarkEnd w:id="1"/>
    </w:p>
    <w:sdt>
      <w:sdtPr>
        <w:tag w:val="acd50b65-3948-40c3-9a4b-a885dfc70b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förutsättningar för ett fritt val av fackförbund utan partipolitiska kopplingar, med rätt att förhandla om yrkesnära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FEF5B4F03C4A0E8E2DEBCCF04D3CEA"/>
        </w:placeholder>
        <w:text/>
      </w:sdtPr>
      <w:sdtEndPr/>
      <w:sdtContent>
        <w:p xmlns:w14="http://schemas.microsoft.com/office/word/2010/wordml" w:rsidRPr="009B062B" w:rsidR="006D79C9" w:rsidP="00333E95" w:rsidRDefault="006D79C9" w14:paraId="0459903A" w14:textId="77777777">
          <w:pPr>
            <w:pStyle w:val="Rubrik1"/>
          </w:pPr>
          <w:r>
            <w:t>Motivering</w:t>
          </w:r>
        </w:p>
      </w:sdtContent>
    </w:sdt>
    <w:bookmarkEnd w:displacedByCustomXml="prev" w:id="3"/>
    <w:bookmarkEnd w:displacedByCustomXml="prev" w:id="4"/>
    <w:p xmlns:w14="http://schemas.microsoft.com/office/word/2010/wordml" w:rsidR="000A7BC8" w:rsidP="000A7BC8" w:rsidRDefault="000A7BC8" w14:paraId="412CF6A0" w14:textId="29134637">
      <w:pPr>
        <w:pStyle w:val="Normalutanindragellerluft"/>
      </w:pPr>
      <w:r>
        <w:t>Arbetsmarknadens parters förhandlingsmöjligheter har byggt Sverige starkt och utgjort grunden för den svenska modellen. Att LO fortsatt väljer att ekonomiskt stödja ett enskilt parti innebär dock att tiotusentals medlemmar i olika LO-förbund, som röstar på borgerliga partier, via sina avgifter tvingas bidra till Socialdemokraternas valkampanjer.</w:t>
      </w:r>
    </w:p>
    <w:p xmlns:w14="http://schemas.microsoft.com/office/word/2010/wordml" w:rsidR="000A7BC8" w:rsidP="000A7BC8" w:rsidRDefault="000A7BC8" w14:paraId="74FE3050" w14:textId="77777777">
      <w:pPr>
        <w:pStyle w:val="Normalutanindragellerluft"/>
      </w:pPr>
      <w:r>
        <w:t>Danska LO bröt samarbetet med Socialdemokraterna för flera decennier sedan. Sedan dess står förbundet fritt att kritisera alla politiska partier, med medlemmarnas bästa för ögonen. Detta borde vara en självklarhet även för LO i Sverige.</w:t>
      </w:r>
    </w:p>
    <w:p xmlns:w14="http://schemas.microsoft.com/office/word/2010/wordml" w:rsidR="000A7BC8" w:rsidP="000A7BC8" w:rsidRDefault="000A7BC8" w14:paraId="5690653F" w14:textId="77777777">
      <w:pPr>
        <w:pStyle w:val="Normalutanindragellerluft"/>
      </w:pPr>
      <w:r>
        <w:t>LO bestämmer naturligtvis själva över sina politiska val. Men kongressbeslutet att fortsatt stödja Socialdemokraterna får konsekvenser. Idag ser vi hur allt färre väljer att vara med i ett fackförbund, vilket hotar den svenska modellen.</w:t>
      </w:r>
    </w:p>
    <w:p xmlns:w14="http://schemas.microsoft.com/office/word/2010/wordml" w:rsidR="000A7BC8" w:rsidP="000A7BC8" w:rsidRDefault="000A7BC8" w14:paraId="7C890936" w14:textId="77777777">
      <w:pPr>
        <w:pStyle w:val="Normalutanindragellerluft"/>
      </w:pPr>
      <w:r>
        <w:t xml:space="preserve">Av omsorg om den svenska modellen behöver vi därför utreda hur man kan säkerställa att man kan vara medlem i ett fackförbund och förhandla om villkor – utan att samtidigt behöva stödja ett partis valkampanj. I praktiken innebär detta en modell där exempelvis </w:t>
      </w:r>
      <w:r>
        <w:lastRenderedPageBreak/>
        <w:t>paraplyorganisationer, såsom Brandmännens riksförbund, kan ges rätt att om de så önskar själva förhandla sina villkor och rättigheter.</w:t>
      </w:r>
    </w:p>
    <w:p xmlns:w14="http://schemas.microsoft.com/office/word/2010/wordml" w:rsidRPr="00422B9E" w:rsidR="00422B9E" w:rsidP="000A7BC8" w:rsidRDefault="000A7BC8" w14:paraId="7AFEBD76" w14:textId="75BB2F52">
      <w:pPr>
        <w:pStyle w:val="Normalutanindragellerluft"/>
      </w:pPr>
      <w:r>
        <w:t>Detta stärker viljan att organisera sig bland medarbetare som upplever att det finns kraft i att gå samman, men som inte vill uppgå i en partipolitiskt bunden organisation. Med avtalsrätt även för mindre fackorganisationer skapar vi förutsättningar för fler att engagera sig för en bättre och säkrare arbetsmiljö och arbetsmarknad.</w:t>
      </w:r>
    </w:p>
    <w:p xmlns:w14="http://schemas.microsoft.com/office/word/2010/wordml" w:rsidR="00BB6339" w:rsidP="008E0FE2" w:rsidRDefault="00BB6339" w14:paraId="19B74125" w14:textId="77777777">
      <w:pPr>
        <w:pStyle w:val="Normalutanindragellerluft"/>
      </w:pPr>
    </w:p>
    <w:sdt>
      <w:sdtPr>
        <w:alias w:val="CC_Underskrifter"/>
        <w:tag w:val="CC_Underskrifter"/>
        <w:id w:val="583496634"/>
        <w:lock w:val="sdtContentLocked"/>
        <w:placeholder>
          <w:docPart w:val="453D560C9FB64A699E08CA7BFD403E84"/>
        </w:placeholder>
      </w:sdtPr>
      <w:sdtEndPr>
        <w:rPr>
          <w:i/>
          <w:noProof/>
        </w:rPr>
      </w:sdtEndPr>
      <w:sdtContent>
        <w:p xmlns:w14="http://schemas.microsoft.com/office/word/2010/wordml" w:rsidR="000A7BC8" w:rsidP="00050CD0" w:rsidRDefault="000A7BC8" w14:paraId="02907880" w14:textId="77777777">
          <w:pPr/>
          <w:r/>
        </w:p>
        <w:p xmlns:w14="http://schemas.microsoft.com/office/word/2010/wordml" w:rsidR="000A7BC8" w:rsidP="00050CD0" w:rsidRDefault="000A7BC8" w14:paraId="3602773C" w14:textId="300581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144A56" w14:textId="17A517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F6F0" w14:textId="77777777" w:rsidR="000A7BC8" w:rsidRDefault="000A7BC8" w:rsidP="000C1CAD">
      <w:pPr>
        <w:spacing w:line="240" w:lineRule="auto"/>
      </w:pPr>
      <w:r>
        <w:separator/>
      </w:r>
    </w:p>
  </w:endnote>
  <w:endnote w:type="continuationSeparator" w:id="0">
    <w:p w14:paraId="73676EA0" w14:textId="77777777" w:rsidR="000A7BC8" w:rsidRDefault="000A7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E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F3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74A" w14:textId="79BEA27E" w:rsidR="00262EA3" w:rsidRPr="00050CD0" w:rsidRDefault="00262EA3" w:rsidP="00050C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54AF" w14:textId="77777777" w:rsidR="000A7BC8" w:rsidRDefault="000A7BC8" w:rsidP="000C1CAD">
      <w:pPr>
        <w:spacing w:line="240" w:lineRule="auto"/>
      </w:pPr>
      <w:r>
        <w:separator/>
      </w:r>
    </w:p>
  </w:footnote>
  <w:footnote w:type="continuationSeparator" w:id="0">
    <w:p w14:paraId="69419563" w14:textId="77777777" w:rsidR="000A7BC8" w:rsidRDefault="000A7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23E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E2C44" wp14:anchorId="4B7C7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0CD0" w14:paraId="357FC80A" w14:textId="55F09A11">
                          <w:pPr>
                            <w:jc w:val="right"/>
                          </w:pPr>
                          <w:sdt>
                            <w:sdtPr>
                              <w:alias w:val="CC_Noformat_Partikod"/>
                              <w:tag w:val="CC_Noformat_Partikod"/>
                              <w:id w:val="-53464382"/>
                              <w:placeholder>
                                <w:docPart w:val="D520D374B715418D9C2523628D86A68B"/>
                              </w:placeholder>
                              <w:text/>
                            </w:sdtPr>
                            <w:sdtEndPr/>
                            <w:sdtContent>
                              <w:r w:rsidR="000A7BC8">
                                <w:t>M</w:t>
                              </w:r>
                            </w:sdtContent>
                          </w:sdt>
                          <w:sdt>
                            <w:sdtPr>
                              <w:alias w:val="CC_Noformat_Partinummer"/>
                              <w:tag w:val="CC_Noformat_Partinummer"/>
                              <w:id w:val="-1709555926"/>
                              <w:placeholder>
                                <w:docPart w:val="0D7B1D8E3EC14334B0FA093B5AE8E467"/>
                              </w:placeholder>
                              <w:text/>
                            </w:sdtPr>
                            <w:sdtEndPr/>
                            <w:sdtContent>
                              <w:r w:rsidR="000A7BC8">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C78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0CD0" w14:paraId="357FC80A" w14:textId="55F09A11">
                    <w:pPr>
                      <w:jc w:val="right"/>
                    </w:pPr>
                    <w:sdt>
                      <w:sdtPr>
                        <w:alias w:val="CC_Noformat_Partikod"/>
                        <w:tag w:val="CC_Noformat_Partikod"/>
                        <w:id w:val="-53464382"/>
                        <w:placeholder>
                          <w:docPart w:val="D520D374B715418D9C2523628D86A68B"/>
                        </w:placeholder>
                        <w:text/>
                      </w:sdtPr>
                      <w:sdtEndPr/>
                      <w:sdtContent>
                        <w:r w:rsidR="000A7BC8">
                          <w:t>M</w:t>
                        </w:r>
                      </w:sdtContent>
                    </w:sdt>
                    <w:sdt>
                      <w:sdtPr>
                        <w:alias w:val="CC_Noformat_Partinummer"/>
                        <w:tag w:val="CC_Noformat_Partinummer"/>
                        <w:id w:val="-1709555926"/>
                        <w:placeholder>
                          <w:docPart w:val="0D7B1D8E3EC14334B0FA093B5AE8E467"/>
                        </w:placeholder>
                        <w:text/>
                      </w:sdtPr>
                      <w:sdtEndPr/>
                      <w:sdtContent>
                        <w:r w:rsidR="000A7BC8">
                          <w:t>1597</w:t>
                        </w:r>
                      </w:sdtContent>
                    </w:sdt>
                  </w:p>
                </w:txbxContent>
              </v:textbox>
              <w10:wrap anchorx="page"/>
            </v:shape>
          </w:pict>
        </mc:Fallback>
      </mc:AlternateContent>
    </w:r>
  </w:p>
  <w:p w:rsidRPr="00293C4F" w:rsidR="00262EA3" w:rsidP="00776B74" w:rsidRDefault="00262EA3" w14:paraId="41C33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0CA338" w14:textId="77777777">
    <w:pPr>
      <w:jc w:val="right"/>
    </w:pPr>
  </w:p>
  <w:p w:rsidR="00262EA3" w:rsidP="00776B74" w:rsidRDefault="00262EA3" w14:paraId="69DE8B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0CD0" w14:paraId="767E859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D5874A6" wp14:anchorId="6364CE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0CD0" w14:paraId="6ED7B43D" w14:textId="3E5DF5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0A7BC8">
          <w:t>M</w:t>
        </w:r>
      </w:sdtContent>
    </w:sdt>
    <w:sdt>
      <w:sdtPr>
        <w:alias w:val="CC_Noformat_Partinummer"/>
        <w:tag w:val="CC_Noformat_Partinummer"/>
        <w:id w:val="-2014525982"/>
        <w:placeholder/>
        <w:text/>
      </w:sdtPr>
      <w:sdtEndPr/>
      <w:sdtContent>
        <w:r w:rsidR="000A7BC8">
          <w:t>1597</w:t>
        </w:r>
      </w:sdtContent>
    </w:sdt>
  </w:p>
  <w:p w:rsidRPr="008227B3" w:rsidR="00262EA3" w:rsidP="008227B3" w:rsidRDefault="00050CD0" w14:paraId="642A85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0CD0" w14:paraId="4E622DAB" w14:textId="5BA92AE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:3719</w:t>
        </w:r>
      </w:sdtContent>
    </w:sdt>
  </w:p>
  <w:p w:rsidR="00262EA3" w:rsidP="00E03A3D" w:rsidRDefault="00050CD0" w14:paraId="277EEA44" w14:textId="1011728F">
    <w:pPr>
      <w:pStyle w:val="Motionr"/>
    </w:pPr>
    <w:sdt>
      <w:sdtPr>
        <w:alias w:val="CC_Noformat_Avtext"/>
        <w:tag w:val="CC_Noformat_Avtext"/>
        <w:id w:val="-2020768203"/>
        <w:lock w:val="sdtContentLocked"/>
        <w:placeholder>
          <w:docPart w:val="D520D374B715418D9C2523628D86A68B"/>
        </w:placeholder>
        <w15:appearance w15:val="hidden"/>
        <w:text/>
      </w:sdtPr>
      <w:sdtEndPr/>
      <w:sdtContent>
        <w:r>
          <w:t>av Ann-Sofie Lifvenhage (M)</w:t>
        </w:r>
      </w:sdtContent>
    </w:sdt>
  </w:p>
  <w:sdt>
    <w:sdtPr>
      <w:alias w:val="CC_Noformat_Rubtext"/>
      <w:tag w:val="CC_Noformat_Rubtext"/>
      <w:id w:val="-218060500"/>
      <w:lock w:val="sdtContentLocked"/>
      <w:placeholder>
        <w:docPart w:val="0D7B1D8E3EC14334B0FA093B5AE8E467"/>
      </w:placeholder>
      <w:text/>
    </w:sdtPr>
    <w:sdtEndPr/>
    <w:sdtContent>
      <w:p w:rsidR="00262EA3" w:rsidP="00283E0F" w:rsidRDefault="000A7BC8" w14:paraId="4AEDF0D1" w14:textId="1EDCE21A">
        <w:pPr>
          <w:pStyle w:val="FSHRub2"/>
        </w:pPr>
        <w:r>
          <w:t>Avtalsrätt nära branschförbund</w:t>
        </w:r>
      </w:p>
    </w:sdtContent>
  </w:sdt>
  <w:sdt>
    <w:sdtPr>
      <w:alias w:val="CC_Boilerplate_3"/>
      <w:tag w:val="CC_Boilerplate_3"/>
      <w:id w:val="1606463544"/>
      <w:lock w:val="sdtContentLocked"/>
      <w15:appearance w15:val="hidden"/>
      <w:text w:multiLine="1"/>
    </w:sdtPr>
    <w:sdtEndPr/>
    <w:sdtContent>
      <w:p w:rsidR="00262EA3" w:rsidP="00283E0F" w:rsidRDefault="00262EA3" w14:paraId="253C72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B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CD0"/>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C8"/>
    <w:rsid w:val="000B22C0"/>
    <w:rsid w:val="000B2DAD"/>
    <w:rsid w:val="000B2E6B"/>
    <w:rsid w:val="000B3279"/>
    <w:rsid w:val="000B3BB1"/>
    <w:rsid w:val="000B3D5A"/>
    <w:rsid w:val="000B4478"/>
    <w:rsid w:val="000B4647"/>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1770D"/>
  <w15:chartTrackingRefBased/>
  <w15:docId w15:val="{90D8AC22-1F1F-4C83-BC0F-8B42C78D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3200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4C6F9DF5D421C94C32406BCFCDBD3"/>
        <w:category>
          <w:name w:val="Allmänt"/>
          <w:gallery w:val="placeholder"/>
        </w:category>
        <w:types>
          <w:type w:val="bbPlcHdr"/>
        </w:types>
        <w:behaviors>
          <w:behavior w:val="content"/>
        </w:behaviors>
        <w:guid w:val="{FB95949D-1EB6-4A67-BE71-3A943DF58087}"/>
      </w:docPartPr>
      <w:docPartBody>
        <w:p w:rsidR="00000000" w:rsidRDefault="00AC109D">
          <w:pPr>
            <w:pStyle w:val="5174C6F9DF5D421C94C32406BCFCDBD3"/>
          </w:pPr>
          <w:r w:rsidRPr="005A0A93">
            <w:rPr>
              <w:rStyle w:val="Platshllartext"/>
            </w:rPr>
            <w:t>Förslag till riksdagsbeslut</w:t>
          </w:r>
        </w:p>
      </w:docPartBody>
    </w:docPart>
    <w:docPart>
      <w:docPartPr>
        <w:name w:val="C8B2B9F777484550A8E8F4C225DDFEF4"/>
        <w:category>
          <w:name w:val="Allmänt"/>
          <w:gallery w:val="placeholder"/>
        </w:category>
        <w:types>
          <w:type w:val="bbPlcHdr"/>
        </w:types>
        <w:behaviors>
          <w:behavior w:val="content"/>
        </w:behaviors>
        <w:guid w:val="{A99E090D-8121-4069-8E2C-3AE62B59A6DE}"/>
      </w:docPartPr>
      <w:docPartBody>
        <w:p w:rsidR="00000000" w:rsidRDefault="00AC56A6">
          <w:pPr>
            <w:pStyle w:val="C8B2B9F777484550A8E8F4C225DDFE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FEF5B4F03C4A0E8E2DEBCCF04D3CEA"/>
        <w:category>
          <w:name w:val="Allmänt"/>
          <w:gallery w:val="placeholder"/>
        </w:category>
        <w:types>
          <w:type w:val="bbPlcHdr"/>
        </w:types>
        <w:behaviors>
          <w:behavior w:val="content"/>
        </w:behaviors>
        <w:guid w:val="{B52286DC-171E-4538-9101-A4D3DEEA53AC}"/>
      </w:docPartPr>
      <w:docPartBody>
        <w:p w:rsidR="00000000" w:rsidRDefault="00AC109D">
          <w:pPr>
            <w:pStyle w:val="9EFEF5B4F03C4A0E8E2DEBCCF04D3CEA"/>
          </w:pPr>
          <w:r w:rsidRPr="005A0A93">
            <w:rPr>
              <w:rStyle w:val="Platshllartext"/>
            </w:rPr>
            <w:t>Motivering</w:t>
          </w:r>
        </w:p>
      </w:docPartBody>
    </w:docPart>
    <w:docPart>
      <w:docPartPr>
        <w:name w:val="453D560C9FB64A699E08CA7BFD403E84"/>
        <w:category>
          <w:name w:val="Allmänt"/>
          <w:gallery w:val="placeholder"/>
        </w:category>
        <w:types>
          <w:type w:val="bbPlcHdr"/>
        </w:types>
        <w:behaviors>
          <w:behavior w:val="content"/>
        </w:behaviors>
        <w:guid w:val="{A154107A-7A31-4292-A6D1-A8FCF81A759F}"/>
      </w:docPartPr>
      <w:docPartBody>
        <w:p w:rsidR="00000000" w:rsidRDefault="00712E48">
          <w:pPr>
            <w:pStyle w:val="453D560C9FB64A699E08CA7BFD403E84"/>
          </w:pPr>
          <w:r w:rsidRPr="009B077E">
            <w:rPr>
              <w:rStyle w:val="Platshllartext"/>
            </w:rPr>
            <w:t>Namn på motionärer infogas/tas bort via panelen.</w:t>
          </w:r>
        </w:p>
      </w:docPartBody>
    </w:docPart>
    <w:docPart>
      <w:docPartPr>
        <w:name w:val="D520D374B715418D9C2523628D86A68B"/>
        <w:category>
          <w:name w:val="Allmänt"/>
          <w:gallery w:val="placeholder"/>
        </w:category>
        <w:types>
          <w:type w:val="bbPlcHdr"/>
        </w:types>
        <w:behaviors>
          <w:behavior w:val="content"/>
        </w:behaviors>
        <w:guid w:val="{CD95E6F9-5627-4191-9E10-B58211B4291D}"/>
      </w:docPartPr>
      <w:docPartBody>
        <w:p w:rsidR="00000000" w:rsidRDefault="00712E48">
          <w:pPr>
            <w:pStyle w:val="D520D374B715418D9C2523628D86A68B"/>
          </w:pPr>
          <w:r>
            <w:rPr>
              <w:rStyle w:val="Platshllartext"/>
            </w:rPr>
            <w:t xml:space="preserve"> </w:t>
          </w:r>
        </w:p>
      </w:docPartBody>
    </w:docPart>
    <w:docPart>
      <w:docPartPr>
        <w:name w:val="0D7B1D8E3EC14334B0FA093B5AE8E467"/>
        <w:category>
          <w:name w:val="Allmänt"/>
          <w:gallery w:val="placeholder"/>
        </w:category>
        <w:types>
          <w:type w:val="bbPlcHdr"/>
        </w:types>
        <w:behaviors>
          <w:behavior w:val="content"/>
        </w:behaviors>
        <w:guid w:val="{7B87156D-45C6-4673-A3EB-3470689F1979}"/>
      </w:docPartPr>
      <w:docPartBody>
        <w:p w:rsidR="00000000" w:rsidRDefault="00712E48">
          <w:pPr>
            <w:pStyle w:val="0D7B1D8E3EC14334B0FA093B5AE8E4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4C6F9DF5D421C94C32406BCFCDBD3">
    <w:name w:val="5174C6F9DF5D421C94C32406BCFCDBD3"/>
  </w:style>
  <w:style w:type="paragraph" w:customStyle="1" w:styleId="C8B2B9F777484550A8E8F4C225DDFEF4">
    <w:name w:val="C8B2B9F777484550A8E8F4C225DDFEF4"/>
  </w:style>
  <w:style w:type="paragraph" w:customStyle="1" w:styleId="A8131202FB9C49AC98B90FDFE0A5D3B5">
    <w:name w:val="A8131202FB9C49AC98B90FDFE0A5D3B5"/>
  </w:style>
  <w:style w:type="paragraph" w:customStyle="1" w:styleId="9EFEF5B4F03C4A0E8E2DEBCCF04D3CEA">
    <w:name w:val="9EFEF5B4F03C4A0E8E2DEBCCF04D3CEA"/>
  </w:style>
  <w:style w:type="paragraph" w:customStyle="1" w:styleId="75302DA3AA084BB6B20A8BDE55DE6509">
    <w:name w:val="75302DA3AA084BB6B20A8BDE55DE6509"/>
  </w:style>
  <w:style w:type="paragraph" w:customStyle="1" w:styleId="453D560C9FB64A699E08CA7BFD403E84">
    <w:name w:val="453D560C9FB64A699E08CA7BFD403E84"/>
  </w:style>
  <w:style w:type="paragraph" w:customStyle="1" w:styleId="D520D374B715418D9C2523628D86A68B">
    <w:name w:val="D520D374B715418D9C2523628D86A68B"/>
  </w:style>
  <w:style w:type="paragraph" w:customStyle="1" w:styleId="0D7B1D8E3EC14334B0FA093B5AE8E467">
    <w:name w:val="0D7B1D8E3EC14334B0FA093B5AE8E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BB245-5BE2-40DA-BB3E-2C55AE5D949C}"/>
</file>

<file path=customXml/itemProps2.xml><?xml version="1.0" encoding="utf-8"?>
<ds:datastoreItem xmlns:ds="http://schemas.openxmlformats.org/officeDocument/2006/customXml" ds:itemID="{3AFECB89-4089-48F7-85EB-78625E23DD23}"/>
</file>

<file path=customXml/itemProps3.xml><?xml version="1.0" encoding="utf-8"?>
<ds:datastoreItem xmlns:ds="http://schemas.openxmlformats.org/officeDocument/2006/customXml" ds:itemID="{78C2DB36-1B26-4E62-9239-D2CA4C5AA19E}"/>
</file>

<file path=customXml/itemProps4.xml><?xml version="1.0" encoding="utf-8"?>
<ds:datastoreItem xmlns:ds="http://schemas.openxmlformats.org/officeDocument/2006/customXml" ds:itemID="{100B3320-FB41-4026-9424-A993AD3D13A3}"/>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1597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M1597 Avtalsrätt nära branschförbund</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