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5E5" w:rsidRPr="005A25DA" w:rsidRDefault="003C15E5" w:rsidP="001F60BA">
      <w:pPr>
        <w:pStyle w:val="Hemstlrubrik"/>
        <w:spacing w:before="680" w:after="250" w:line="320" w:lineRule="exact"/>
        <w:rPr>
          <w:b w:val="0"/>
        </w:rPr>
      </w:pPr>
      <w:r w:rsidRPr="005A25DA">
        <w:rPr>
          <w:b w:val="0"/>
        </w:rPr>
        <w:t>Förslag till riksdagsbeslut</w:t>
      </w:r>
    </w:p>
    <w:p w:rsidR="003C15E5" w:rsidRPr="005A25DA" w:rsidRDefault="003C15E5" w:rsidP="0031384B">
      <w:pPr>
        <w:pStyle w:val="Hemstlatt"/>
      </w:pPr>
      <w:r w:rsidRPr="005A25DA">
        <w:t>Riksdagen tillkännager för riksdagsstyrelsen som sin mening vad i m</w:t>
      </w:r>
      <w:r w:rsidRPr="005A25DA">
        <w:t>o</w:t>
      </w:r>
      <w:r w:rsidRPr="005A25DA">
        <w:t>tionen anförs om riksdagens hemsida.</w:t>
      </w:r>
    </w:p>
    <w:p w:rsidR="003C15E5" w:rsidRPr="005A25DA" w:rsidRDefault="003C15E5" w:rsidP="003C15E5">
      <w:pPr>
        <w:pStyle w:val="Rubrik1"/>
      </w:pPr>
      <w:r w:rsidRPr="005A25DA">
        <w:t>Motivering</w:t>
      </w:r>
    </w:p>
    <w:p w:rsidR="003C15E5" w:rsidRPr="005A25DA" w:rsidRDefault="003C15E5" w:rsidP="007C018A">
      <w:r w:rsidRPr="005A25DA">
        <w:t>Arbetet med att utveckla och förbättra informationsarbetet inom ramen för riksdagens hemsida måste präglas av ständigt nytänkande. Framför allt är det viktigt att utveckla formerna för medborgarnas deltagande i de demokratiska processerna. Riksdagen måste därför bejaka informationsteknologiska met</w:t>
      </w:r>
      <w:r w:rsidRPr="005A25DA">
        <w:t>o</w:t>
      </w:r>
      <w:r w:rsidRPr="005A25DA">
        <w:t>der i kontakterna med medborgarna.</w:t>
      </w:r>
    </w:p>
    <w:p w:rsidR="003C15E5" w:rsidRPr="005A25DA" w:rsidRDefault="003C15E5" w:rsidP="0031384B">
      <w:pPr>
        <w:pStyle w:val="Normaltindrag"/>
      </w:pPr>
      <w:r w:rsidRPr="005A25DA">
        <w:t>Ett instrument som borde kunna användas inom ramen för den redan ex</w:t>
      </w:r>
      <w:r w:rsidRPr="005A25DA">
        <w:t>i</w:t>
      </w:r>
      <w:r w:rsidRPr="005A25DA">
        <w:t>sterande hemsidan riksdagen.se är en så kallad webb-logg (allmänt förkortat blogg). En blogg är en möjlighet att via löpande inlägg kommentera fenomen på en existerande hemsida. Det kan också definieras som en webbdagbok. En blogg är alltså i praktiken en öppen åsiktsapparat.</w:t>
      </w:r>
    </w:p>
    <w:p w:rsidR="003C15E5" w:rsidRPr="005A25DA" w:rsidRDefault="003C15E5" w:rsidP="003C15E5">
      <w:pPr>
        <w:pStyle w:val="Normaltindrag"/>
      </w:pPr>
      <w:r w:rsidRPr="005A25DA">
        <w:t>Att blogga på riksdagen.se borde i</w:t>
      </w:r>
      <w:r w:rsidR="00DD0FF8" w:rsidRPr="005A25DA">
        <w:t xml:space="preserve"> </w:t>
      </w:r>
      <w:r w:rsidRPr="005A25DA">
        <w:t>dag vara en självklarhet. Det gäller i första hand de saker som presenteras löpande på hemsidan, det vill säga i</w:t>
      </w:r>
      <w:r w:rsidRPr="005A25DA">
        <w:t>n</w:t>
      </w:r>
      <w:r w:rsidRPr="005A25DA">
        <w:t>form</w:t>
      </w:r>
      <w:r w:rsidRPr="005A25DA">
        <w:t>a</w:t>
      </w:r>
      <w:r w:rsidRPr="005A25DA">
        <w:t>tionsanslag, pressmeddelanden, interpellationer och frågor för skriftliga svar. Dessutom borde varje debatt kopplas till en möjlighet att kommentera varje gjort inlägg.</w:t>
      </w:r>
    </w:p>
    <w:p w:rsidR="003C15E5" w:rsidRPr="005A25DA" w:rsidRDefault="003C15E5" w:rsidP="0031384B">
      <w:pPr>
        <w:pStyle w:val="Normaltindrag"/>
      </w:pPr>
      <w:r w:rsidRPr="005A25DA">
        <w:t>Ett föredöme i detta fall är sajten http://theyworkforyou.com/ som är en bri</w:t>
      </w:r>
      <w:r w:rsidRPr="005A25DA">
        <w:t>t</w:t>
      </w:r>
      <w:r w:rsidRPr="005A25DA">
        <w:t>tisk hemsida som drivs av frivilliga. Genom denna kan besökare som loggat in (och alltså redovisat fullständigt namn och en giltig e-mailadress) få möjlighet att kommentera alla enskilda inslag i politikproduktionen i parl</w:t>
      </w:r>
      <w:r w:rsidRPr="005A25DA">
        <w:t>a</w:t>
      </w:r>
      <w:r w:rsidRPr="005A25DA">
        <w:t>mentet, ner till enskilda inlägg i kammaren. På så vis kan också debatter up</w:t>
      </w:r>
      <w:r w:rsidRPr="005A25DA">
        <w:t>p</w:t>
      </w:r>
      <w:r w:rsidRPr="005A25DA">
        <w:t>stå parallellt med den ursprungliga diskussionen, mellan ledamöter och me</w:t>
      </w:r>
      <w:r w:rsidRPr="005A25DA">
        <w:t>d</w:t>
      </w:r>
      <w:r w:rsidRPr="005A25DA">
        <w:t>bo</w:t>
      </w:r>
      <w:r w:rsidR="0031384B" w:rsidRPr="005A25DA">
        <w:t xml:space="preserve">rgare, men också mellan ledamot och ledamot och mellan medborgare och </w:t>
      </w:r>
      <w:r w:rsidRPr="005A25DA">
        <w:t>medbo</w:t>
      </w:r>
      <w:r w:rsidRPr="005A25DA">
        <w:t>r</w:t>
      </w:r>
      <w:r w:rsidRPr="005A25DA">
        <w:t>gare.</w:t>
      </w:r>
    </w:p>
    <w:p w:rsidR="003C15E5" w:rsidRPr="005A25DA" w:rsidRDefault="003C15E5" w:rsidP="003C15E5">
      <w:pPr>
        <w:pStyle w:val="Normaltindrag"/>
      </w:pPr>
      <w:r w:rsidRPr="005A25DA">
        <w:t xml:space="preserve">Den svenska riksdagens nuvarande system torde inte erbjuda några hinder för motsvarande tekniska lösningar. En metod där besökare får uppge sina </w:t>
      </w:r>
      <w:r w:rsidRPr="005A25DA">
        <w:lastRenderedPageBreak/>
        <w:t>up</w:t>
      </w:r>
      <w:r w:rsidRPr="005A25DA">
        <w:t>p</w:t>
      </w:r>
      <w:r w:rsidRPr="005A25DA">
        <w:t>gifter innebär också att kommentarer av en mer obalanserad karaktär kan stoppas. Övervakningen av de kommentarer som lämnas på sajten är en v</w:t>
      </w:r>
      <w:r w:rsidRPr="005A25DA">
        <w:t>ä</w:t>
      </w:r>
      <w:r w:rsidRPr="005A25DA">
        <w:t>sentlig uppgift, men den kan effektivt underlättas av krav på personuppgifter i samband med inlägg.</w:t>
      </w:r>
    </w:p>
    <w:p w:rsidR="003C15E5" w:rsidRPr="005A25DA" w:rsidRDefault="003C15E5" w:rsidP="003C15E5">
      <w:pPr>
        <w:pStyle w:val="Normaltindrag"/>
      </w:pPr>
      <w:r w:rsidRPr="005A25DA">
        <w:t>Det är viktigt att värna och utveckla vårt lands demokrati. Riksdagens l</w:t>
      </w:r>
      <w:r w:rsidRPr="005A25DA">
        <w:t>e</w:t>
      </w:r>
      <w:r w:rsidRPr="005A25DA">
        <w:t>damöter har ett ansvar för att granska och låta sig granskas. Vi måste på alla sätt öppna upp riksdagen för ny teknik och bejaka de olika uttrycksformer som i dag finns tillgängliga. Därför bör riksdagens hemsida kompletteras med en blogg-funktion.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1384B" w:rsidRPr="005A2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384B" w:rsidRPr="005A25DA" w:rsidRDefault="0031384B" w:rsidP="0031384B">
            <w:pPr>
              <w:pStyle w:val="UnderskriftDatum"/>
              <w:spacing w:before="240"/>
            </w:pPr>
            <w:r w:rsidRPr="005A25DA">
              <w:t>Stockholm den 20 september 2005</w:t>
            </w:r>
          </w:p>
        </w:tc>
        <w:tc>
          <w:tcPr>
            <w:tcW w:w="3047" w:type="dxa"/>
          </w:tcPr>
          <w:p w:rsidR="0031384B" w:rsidRPr="005A25DA" w:rsidRDefault="0031384B" w:rsidP="0031384B">
            <w:pPr>
              <w:pStyle w:val="Underskrifter"/>
              <w:spacing w:before="240"/>
            </w:pPr>
          </w:p>
        </w:tc>
      </w:tr>
      <w:tr w:rsidR="0031384B" w:rsidRPr="005A25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384B" w:rsidRPr="005A25DA" w:rsidRDefault="0031384B" w:rsidP="0031384B">
            <w:pPr>
              <w:pStyle w:val="Underskrifter"/>
            </w:pPr>
            <w:r w:rsidRPr="005A25DA">
              <w:t>Tobias Billström (m)</w:t>
            </w:r>
          </w:p>
        </w:tc>
        <w:tc>
          <w:tcPr>
            <w:tcW w:w="3047" w:type="dxa"/>
          </w:tcPr>
          <w:p w:rsidR="0031384B" w:rsidRPr="005A25DA" w:rsidRDefault="0031384B" w:rsidP="0031384B">
            <w:pPr>
              <w:pStyle w:val="Underskrifter"/>
            </w:pPr>
          </w:p>
        </w:tc>
      </w:tr>
    </w:tbl>
    <w:p w:rsidR="003C15E5" w:rsidRPr="005A25DA" w:rsidRDefault="003C15E5" w:rsidP="0031384B">
      <w:pPr>
        <w:pStyle w:val="Normaltindrag"/>
      </w:pPr>
    </w:p>
    <w:sectPr w:rsidR="003C15E5" w:rsidRPr="005A25DA" w:rsidSect="00313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AC3" w:rsidRPr="005A25DA" w:rsidRDefault="00B26AC3">
      <w:r w:rsidRPr="005A25DA">
        <w:separator/>
      </w:r>
    </w:p>
  </w:endnote>
  <w:endnote w:type="continuationSeparator" w:id="0">
    <w:p w:rsidR="00B26AC3" w:rsidRPr="005A25DA" w:rsidRDefault="00B26AC3">
      <w:r w:rsidRPr="005A25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84B" w:rsidRPr="005A25DA" w:rsidRDefault="005A25DA" w:rsidP="0031384B">
    <w:pPr>
      <w:pStyle w:val="Sidfot"/>
    </w:pPr>
    <w:r w:rsidRPr="005A25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46039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84B" w:rsidRDefault="003138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26FA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384B" w:rsidRDefault="003138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26FA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84B" w:rsidRPr="005A25DA" w:rsidRDefault="005A25DA" w:rsidP="0031384B">
    <w:pPr>
      <w:pStyle w:val="Sidfot"/>
    </w:pPr>
    <w:r w:rsidRPr="005A25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26049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84B" w:rsidRDefault="003138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C018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384B" w:rsidRDefault="003138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C018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84B" w:rsidRPr="005A25DA" w:rsidRDefault="005A25DA" w:rsidP="0031384B">
    <w:pPr>
      <w:pStyle w:val="Sidfot"/>
    </w:pPr>
    <w:r w:rsidRPr="005A25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3810"/>
              <wp:wrapNone/>
              <wp:docPr id="14394857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84B" w:rsidRDefault="003138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26F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384B" w:rsidRDefault="003138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26F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AC3" w:rsidRPr="005A25DA" w:rsidRDefault="00B26AC3">
      <w:r w:rsidRPr="005A25DA">
        <w:separator/>
      </w:r>
    </w:p>
  </w:footnote>
  <w:footnote w:type="continuationSeparator" w:id="0">
    <w:p w:rsidR="00B26AC3" w:rsidRPr="005A25DA" w:rsidRDefault="00B26AC3">
      <w:r w:rsidRPr="005A25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84B" w:rsidRPr="005A25DA" w:rsidRDefault="005A25DA" w:rsidP="0031384B">
    <w:pPr>
      <w:pStyle w:val="Sidhuvud"/>
    </w:pPr>
    <w:r w:rsidRPr="005A25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33411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84B" w:rsidRDefault="003138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C01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C018A">
                            <w:t>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384B" w:rsidRDefault="003138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C01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C018A">
                      <w:t>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84B" w:rsidRPr="005A25DA" w:rsidRDefault="005A25DA" w:rsidP="0031384B">
    <w:pPr>
      <w:pStyle w:val="Sidhuvud"/>
    </w:pPr>
    <w:r w:rsidRPr="005A25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17071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84B" w:rsidRDefault="003138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C018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C018A">
                            <w:t>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384B" w:rsidRDefault="003138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C018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C018A">
                      <w:t>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384B" w:rsidRPr="005A25DA" w:rsidRDefault="0031384B">
    <w:pPr>
      <w:pStyle w:val="FSHNormal"/>
      <w:tabs>
        <w:tab w:val="right" w:pos="5840"/>
      </w:tabs>
    </w:pPr>
    <w:r w:rsidRPr="005A25DA">
      <w:br/>
    </w:r>
    <w:r w:rsidRPr="005A25DA">
      <w:fldChar w:fldCharType="begin" w:fldLock="1"/>
    </w:r>
    <w:r w:rsidRPr="005A25DA">
      <w:instrText xml:space="preserve"> DOCPROPERTY</w:instrText>
    </w:r>
    <w:r w:rsidRPr="005A25DA">
      <w:rPr>
        <w:sz w:val="18"/>
      </w:rPr>
      <w:instrText xml:space="preserve"> "YearUser" *\charformat </w:instrText>
    </w:r>
    <w:r w:rsidRPr="005A25DA">
      <w:fldChar w:fldCharType="separate"/>
    </w:r>
    <w:r w:rsidR="007C018A" w:rsidRPr="005A25DA">
      <w:t>2005/06</w:t>
    </w:r>
    <w:r w:rsidRPr="005A25DA">
      <w:fldChar w:fldCharType="end"/>
    </w:r>
    <w:r w:rsidRPr="005A25DA">
      <w:t xml:space="preserve"> </w:t>
    </w:r>
    <w:r w:rsidRPr="005A25DA">
      <w:tab/>
      <w:t xml:space="preserve">mnr: </w:t>
    </w:r>
    <w:r w:rsidRPr="005A25DA">
      <w:fldChar w:fldCharType="begin" w:fldLock="1"/>
    </w:r>
    <w:r w:rsidRPr="005A25DA">
      <w:instrText xml:space="preserve"> DOCPROPERTY</w:instrText>
    </w:r>
    <w:r w:rsidRPr="005A25DA">
      <w:rPr>
        <w:sz w:val="18"/>
      </w:rPr>
      <w:instrText xml:space="preserve"> "Motionsnummer" *\charformat </w:instrText>
    </w:r>
    <w:r w:rsidRPr="005A25DA">
      <w:fldChar w:fldCharType="separate"/>
    </w:r>
    <w:r w:rsidR="007C018A" w:rsidRPr="005A25DA">
      <w:t>K225</w:t>
    </w:r>
    <w:r w:rsidRPr="005A25DA">
      <w:fldChar w:fldCharType="end"/>
    </w:r>
    <w:r w:rsidRPr="005A25DA">
      <w:br/>
    </w:r>
    <w:r w:rsidRPr="005A25DA">
      <w:fldChar w:fldCharType="begin" w:fldLock="1"/>
    </w:r>
    <w:r w:rsidRPr="005A25DA">
      <w:instrText xml:space="preserve"> DOCPROPERTY</w:instrText>
    </w:r>
    <w:r w:rsidRPr="005A25DA">
      <w:rPr>
        <w:sz w:val="18"/>
      </w:rPr>
      <w:instrText xml:space="preserve"> "Samling" *\charformat </w:instrText>
    </w:r>
    <w:r w:rsidRPr="005A25DA">
      <w:fldChar w:fldCharType="end"/>
    </w:r>
    <w:r w:rsidRPr="005A25DA">
      <w:tab/>
      <w:t xml:space="preserve">pnr: </w:t>
    </w:r>
    <w:r w:rsidRPr="005A25DA">
      <w:fldChar w:fldCharType="begin" w:fldLock="1"/>
    </w:r>
    <w:r w:rsidRPr="005A25DA">
      <w:instrText xml:space="preserve"> DOCPROPERTY</w:instrText>
    </w:r>
    <w:r w:rsidRPr="005A25DA">
      <w:rPr>
        <w:sz w:val="18"/>
      </w:rPr>
      <w:instrText xml:space="preserve"> "Partinummer" *\charformat </w:instrText>
    </w:r>
    <w:r w:rsidRPr="005A25DA">
      <w:fldChar w:fldCharType="separate"/>
    </w:r>
    <w:r w:rsidR="007C018A" w:rsidRPr="005A25DA">
      <w:t>m1202</w:t>
    </w:r>
    <w:r w:rsidRPr="005A25DA">
      <w:fldChar w:fldCharType="end"/>
    </w:r>
  </w:p>
  <w:p w:rsidR="0031384B" w:rsidRPr="005A25DA" w:rsidRDefault="0031384B">
    <w:pPr>
      <w:pStyle w:val="FSHRub1"/>
    </w:pPr>
    <w:r w:rsidRPr="005A25DA">
      <w:t>Motion till riksdagen</w:t>
    </w:r>
    <w:r w:rsidRPr="005A25DA">
      <w:br/>
    </w:r>
    <w:r w:rsidRPr="005A25DA">
      <w:fldChar w:fldCharType="begin" w:fldLock="1"/>
    </w:r>
    <w:r w:rsidRPr="005A25DA">
      <w:instrText xml:space="preserve"> DOCPROPERTY "YearUser" *\charformat </w:instrText>
    </w:r>
    <w:r w:rsidRPr="005A25DA">
      <w:fldChar w:fldCharType="separate"/>
    </w:r>
    <w:r w:rsidR="007C018A" w:rsidRPr="005A25DA">
      <w:t>2005/06</w:t>
    </w:r>
    <w:r w:rsidRPr="005A25DA">
      <w:fldChar w:fldCharType="end"/>
    </w:r>
    <w:r w:rsidRPr="005A25DA">
      <w:t>:</w:t>
    </w:r>
    <w:r w:rsidRPr="005A25DA">
      <w:fldChar w:fldCharType="begin" w:fldLock="1"/>
    </w:r>
    <w:r w:rsidRPr="005A25DA">
      <w:instrText xml:space="preserve"> DOCPROPERTY "Motionsnummer" *\charformat </w:instrText>
    </w:r>
    <w:r w:rsidRPr="005A25DA">
      <w:fldChar w:fldCharType="separate"/>
    </w:r>
    <w:r w:rsidR="007C018A" w:rsidRPr="005A25DA">
      <w:t>K225</w:t>
    </w:r>
    <w:r w:rsidRPr="005A25DA">
      <w:fldChar w:fldCharType="end"/>
    </w:r>
  </w:p>
  <w:p w:rsidR="0031384B" w:rsidRPr="005A25DA" w:rsidRDefault="0031384B">
    <w:pPr>
      <w:pStyle w:val="FSHNormalS5"/>
    </w:pPr>
    <w:r w:rsidRPr="005A25DA">
      <w:fldChar w:fldCharType="begin" w:fldLock="1"/>
    </w:r>
    <w:r w:rsidRPr="005A25DA">
      <w:instrText xml:space="preserve"> DOCPROPERTY "MotionarText" *\charformat </w:instrText>
    </w:r>
    <w:r w:rsidRPr="005A25DA">
      <w:fldChar w:fldCharType="separate"/>
    </w:r>
    <w:r w:rsidR="007C018A" w:rsidRPr="005A25DA">
      <w:t>av Tobias Billström (m)</w:t>
    </w:r>
    <w:r w:rsidRPr="005A25DA">
      <w:fldChar w:fldCharType="end"/>
    </w:r>
    <w:r w:rsidRPr="005A25DA">
      <w:br/>
    </w:r>
    <w:r w:rsidRPr="005A25DA">
      <w:fldChar w:fldCharType="begin" w:fldLock="1"/>
    </w:r>
    <w:r w:rsidRPr="005A25DA">
      <w:instrText xml:space="preserve"> DOCPROPERTY "SvarFrasKort" *\charformat </w:instrText>
    </w:r>
    <w:r w:rsidRPr="005A25DA">
      <w:fldChar w:fldCharType="end"/>
    </w:r>
  </w:p>
  <w:p w:rsidR="0031384B" w:rsidRPr="005A25DA" w:rsidRDefault="0031384B">
    <w:pPr>
      <w:pStyle w:val="FSHTitel"/>
    </w:pPr>
    <w:r w:rsidRPr="005A25DA">
      <w:fldChar w:fldCharType="begin" w:fldLock="1"/>
    </w:r>
    <w:r w:rsidRPr="005A25DA">
      <w:instrText xml:space="preserve"> DOCPROPERTY</w:instrText>
    </w:r>
    <w:r w:rsidRPr="005A25DA">
      <w:rPr>
        <w:sz w:val="18"/>
      </w:rPr>
      <w:instrText xml:space="preserve"> "RubrikSvar" *\charformat </w:instrText>
    </w:r>
    <w:r w:rsidRPr="005A25DA">
      <w:fldChar w:fldCharType="separate"/>
    </w:r>
    <w:r w:rsidR="007C018A" w:rsidRPr="005A25DA">
      <w:t>Riksdagens hemsida</w:t>
    </w:r>
    <w:r w:rsidRPr="005A25DA">
      <w:fldChar w:fldCharType="end"/>
    </w:r>
  </w:p>
  <w:p w:rsidR="0031384B" w:rsidRPr="005A25DA" w:rsidRDefault="0031384B" w:rsidP="0031384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5727AEF"/>
    <w:multiLevelType w:val="multilevel"/>
    <w:tmpl w:val="4D80AE0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F6ACCBA8"/>
    <w:lvl w:ilvl="0" w:tplc="3BAA5A1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1649076">
    <w:abstractNumId w:val="14"/>
  </w:num>
  <w:num w:numId="2" w16cid:durableId="1311011523">
    <w:abstractNumId w:val="10"/>
  </w:num>
  <w:num w:numId="3" w16cid:durableId="1734354270">
    <w:abstractNumId w:val="12"/>
  </w:num>
  <w:num w:numId="4" w16cid:durableId="781995438">
    <w:abstractNumId w:val="13"/>
  </w:num>
  <w:num w:numId="5" w16cid:durableId="1619406816">
    <w:abstractNumId w:val="8"/>
  </w:num>
  <w:num w:numId="6" w16cid:durableId="1821068498">
    <w:abstractNumId w:val="3"/>
  </w:num>
  <w:num w:numId="7" w16cid:durableId="1434473840">
    <w:abstractNumId w:val="2"/>
  </w:num>
  <w:num w:numId="8" w16cid:durableId="1915817069">
    <w:abstractNumId w:val="1"/>
  </w:num>
  <w:num w:numId="9" w16cid:durableId="1473136708">
    <w:abstractNumId w:val="0"/>
  </w:num>
  <w:num w:numId="10" w16cid:durableId="347102044">
    <w:abstractNumId w:val="9"/>
  </w:num>
  <w:num w:numId="11" w16cid:durableId="574825711">
    <w:abstractNumId w:val="7"/>
  </w:num>
  <w:num w:numId="12" w16cid:durableId="288704845">
    <w:abstractNumId w:val="6"/>
  </w:num>
  <w:num w:numId="13" w16cid:durableId="1285425680">
    <w:abstractNumId w:val="5"/>
  </w:num>
  <w:num w:numId="14" w16cid:durableId="910578550">
    <w:abstractNumId w:val="4"/>
  </w:num>
  <w:num w:numId="15" w16cid:durableId="769011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CC60BF"/>
    <w:rsid w:val="00064BC3"/>
    <w:rsid w:val="00066775"/>
    <w:rsid w:val="00072FB9"/>
    <w:rsid w:val="00100531"/>
    <w:rsid w:val="001F60BA"/>
    <w:rsid w:val="00201DFB"/>
    <w:rsid w:val="00204A63"/>
    <w:rsid w:val="00212FF1"/>
    <w:rsid w:val="00230193"/>
    <w:rsid w:val="0025068A"/>
    <w:rsid w:val="002818D3"/>
    <w:rsid w:val="002D11A8"/>
    <w:rsid w:val="0031384B"/>
    <w:rsid w:val="003C15E5"/>
    <w:rsid w:val="00445271"/>
    <w:rsid w:val="004A0504"/>
    <w:rsid w:val="004E38D9"/>
    <w:rsid w:val="005A25DA"/>
    <w:rsid w:val="005C0F0A"/>
    <w:rsid w:val="00626FAD"/>
    <w:rsid w:val="00702FAB"/>
    <w:rsid w:val="007151B4"/>
    <w:rsid w:val="00740D6D"/>
    <w:rsid w:val="00794149"/>
    <w:rsid w:val="007B67A7"/>
    <w:rsid w:val="007C018A"/>
    <w:rsid w:val="007C6092"/>
    <w:rsid w:val="007C776B"/>
    <w:rsid w:val="00910D1F"/>
    <w:rsid w:val="00911BB0"/>
    <w:rsid w:val="00A053C6"/>
    <w:rsid w:val="00B13BF0"/>
    <w:rsid w:val="00B26AC3"/>
    <w:rsid w:val="00C1285C"/>
    <w:rsid w:val="00C27B7D"/>
    <w:rsid w:val="00CC60BF"/>
    <w:rsid w:val="00D1174F"/>
    <w:rsid w:val="00DC6C70"/>
    <w:rsid w:val="00DD0FF8"/>
    <w:rsid w:val="00E22893"/>
    <w:rsid w:val="00E360DE"/>
    <w:rsid w:val="00E75D28"/>
    <w:rsid w:val="00E84F25"/>
    <w:rsid w:val="00F2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6C4230-0980-4BF3-BB6D-20D99749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C776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C776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C776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C776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C776B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C776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C776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C776B"/>
    <w:pPr>
      <w:outlineLvl w:val="7"/>
    </w:pPr>
  </w:style>
  <w:style w:type="paragraph" w:styleId="Rubrik9">
    <w:name w:val="heading 9"/>
    <w:basedOn w:val="Rubrik8"/>
    <w:next w:val="Normal"/>
    <w:qFormat/>
    <w:rsid w:val="007C776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C776B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C0F0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31384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1">
    <w:name w:val="H1"/>
    <w:basedOn w:val="Normal"/>
    <w:next w:val="Normal"/>
    <w:rsid w:val="003C15E5"/>
    <w:pPr>
      <w:keepNext/>
      <w:spacing w:before="100" w:after="100" w:line="240" w:lineRule="auto"/>
      <w:outlineLvl w:val="1"/>
    </w:pPr>
    <w:rPr>
      <w:b/>
      <w:snapToGrid w:val="0"/>
      <w:kern w:val="36"/>
      <w:sz w:val="48"/>
    </w:rPr>
  </w:style>
  <w:style w:type="paragraph" w:styleId="Ballongtext">
    <w:name w:val="Balloon Text"/>
    <w:basedOn w:val="Normal"/>
    <w:semiHidden/>
    <w:rsid w:val="00702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354</Words>
  <Characters>2096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K225</vt:lpstr>
    </vt:vector>
  </TitlesOfParts>
  <Company>Riksdagen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K225</dc:title>
  <dc:subject>K225</dc:subject>
  <dc:creator>Riksdagen</dc:creator>
  <cp:keywords>Riksdagen</cp:keywords>
  <dc:description/>
  <cp:lastModifiedBy>Lars Brink</cp:lastModifiedBy>
  <cp:revision>2</cp:revision>
  <cp:lastPrinted>2006-01-13T10:48:00Z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Riksdagens hemsida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Riksdagens hemsida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Billström (m)</vt:lpwstr>
  </property>
  <property fmtid="{D5CDD505-2E9C-101B-9397-08002B2CF9AE}" pid="26" name="MotionarLista">
    <vt:lpwstr>Billström, Tobias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Billström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20052006000000000109000012020069</vt:lpwstr>
  </property>
  <property fmtid="{D5CDD505-2E9C-101B-9397-08002B2CF9AE}" pid="47" name="datum">
    <vt:lpwstr>050920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20052006000000000109000012020069</vt:lpwstr>
  </property>
  <property fmtid="{D5CDD505-2E9C-101B-9397-08002B2CF9AE}" pid="50" name="nummer">
    <vt:lpwstr>225</vt:lpwstr>
  </property>
  <property fmtid="{D5CDD505-2E9C-101B-9397-08002B2CF9AE}" pid="51" name="utskottsbeteckning">
    <vt:lpwstr>K</vt:lpwstr>
  </property>
</Properties>
</file>