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EA04F" w14:textId="77777777">
      <w:pPr>
        <w:pStyle w:val="Normalutanindragellerluft"/>
      </w:pPr>
      <w:bookmarkStart w:name="_Toc106800475" w:id="0"/>
      <w:bookmarkStart w:name="_Toc106801300" w:id="1"/>
    </w:p>
    <w:p xmlns:w14="http://schemas.microsoft.com/office/word/2010/wordml" w:rsidRPr="009B062B" w:rsidR="00AF30DD" w:rsidP="001A07CB" w:rsidRDefault="001A07CB" w14:paraId="46E8DBC7" w14:textId="77777777">
      <w:pPr>
        <w:pStyle w:val="RubrikFrslagTIllRiksdagsbeslut"/>
      </w:pPr>
      <w:sdt>
        <w:sdtPr>
          <w:alias w:val="CC_Boilerplate_4"/>
          <w:tag w:val="CC_Boilerplate_4"/>
          <w:id w:val="-1644581176"/>
          <w:lock w:val="sdtContentLocked"/>
          <w:placeholder>
            <w:docPart w:val="E97EE8EEB0494AECB0CB08E18613846B"/>
          </w:placeholder>
          <w:text/>
        </w:sdtPr>
        <w:sdtEndPr/>
        <w:sdtContent>
          <w:r w:rsidRPr="009B062B" w:rsidR="00AF30DD">
            <w:t>Förslag till riksdagsbeslut</w:t>
          </w:r>
        </w:sdtContent>
      </w:sdt>
      <w:bookmarkEnd w:id="0"/>
      <w:bookmarkEnd w:id="1"/>
    </w:p>
    <w:sdt>
      <w:sdtPr>
        <w:tag w:val="57c6694e-a3d6-4fde-87cf-7c304aa3e31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om markeringen i belastningsregistret ska kvarstå till pensionsåldern när det gäller sexualbrott mot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0951BF7A80461D8FEA1453298749A9"/>
        </w:placeholder>
        <w:text/>
      </w:sdtPr>
      <w:sdtEndPr/>
      <w:sdtContent>
        <w:p xmlns:w14="http://schemas.microsoft.com/office/word/2010/wordml" w:rsidRPr="009B062B" w:rsidR="006D79C9" w:rsidP="00333E95" w:rsidRDefault="006D79C9" w14:paraId="4ACE36D3" w14:textId="77777777">
          <w:pPr>
            <w:pStyle w:val="Rubrik1"/>
          </w:pPr>
          <w:r>
            <w:t>Motivering</w:t>
          </w:r>
        </w:p>
      </w:sdtContent>
    </w:sdt>
    <w:bookmarkEnd w:displacedByCustomXml="prev" w:id="3"/>
    <w:bookmarkEnd w:displacedByCustomXml="prev" w:id="4"/>
    <w:p xmlns:w14="http://schemas.microsoft.com/office/word/2010/wordml" w:rsidRPr="00F059C0" w:rsidR="00F059C0" w:rsidP="003673B0" w:rsidRDefault="00F059C0" w14:paraId="338B5ECE" w14:textId="77777777">
      <w:pPr>
        <w:rPr>
          <w:rFonts w:eastAsia="Times New Roman"/>
          <w:lang w:eastAsia="sv-SE"/>
        </w:rPr>
      </w:pPr>
      <w:r w:rsidRPr="00F059C0">
        <w:rPr>
          <w:rFonts w:eastAsia="Times New Roman"/>
          <w:lang w:eastAsia="sv-SE"/>
        </w:rPr>
        <w:t>När det gäller sexualbrottslingar som har begått grova övergrepp mot barn måste vi se över hur länge markeringen i belastningsregistret ska finnas kvar. I dag raderas dessa uppgifter efter en viss tid, även vid de grövsta brotten mot barn. Det är orimligt.</w:t>
      </w:r>
    </w:p>
    <w:p xmlns:w14="http://schemas.microsoft.com/office/word/2010/wordml" w:rsidRPr="00F059C0" w:rsidR="00F059C0" w:rsidP="003673B0" w:rsidRDefault="00F059C0" w14:paraId="04C0D41D" w14:textId="2555BE82">
      <w:pPr>
        <w:rPr>
          <w:rFonts w:eastAsia="Times New Roman"/>
          <w:lang w:eastAsia="sv-SE"/>
        </w:rPr>
      </w:pPr>
      <w:r w:rsidRPr="00F059C0">
        <w:rPr>
          <w:rFonts w:eastAsia="Times New Roman"/>
          <w:lang w:eastAsia="sv-SE"/>
        </w:rPr>
        <w:t xml:space="preserve">Vi lever i en verklighet där omkring </w:t>
      </w:r>
      <w:r w:rsidRPr="00F059C0">
        <w:rPr>
          <w:rFonts w:eastAsia="Times New Roman"/>
          <w:b/>
          <w:bCs/>
          <w:lang w:eastAsia="sv-SE"/>
        </w:rPr>
        <w:t>25 procent av alla barn någon gång utsatts för sexuella övergrepp</w:t>
      </w:r>
      <w:r w:rsidRPr="00F059C0">
        <w:rPr>
          <w:rFonts w:eastAsia="Times New Roman"/>
          <w:lang w:eastAsia="sv-SE"/>
        </w:rPr>
        <w:t xml:space="preserve">. Det motsvarar åtta barn i en genomsnittlig skolklass. Denna utveckling är oacceptabel och måste brytas. Barns rätt till trygghet och skydd mot övergrepp väger tyngre än att </w:t>
      </w:r>
      <w:r w:rsidR="00E81B57">
        <w:rPr>
          <w:rFonts w:eastAsia="Times New Roman"/>
          <w:lang w:eastAsia="sv-SE"/>
        </w:rPr>
        <w:t>begränsa</w:t>
      </w:r>
      <w:r w:rsidRPr="00F059C0">
        <w:rPr>
          <w:rFonts w:eastAsia="Times New Roman"/>
          <w:lang w:eastAsia="sv-SE"/>
        </w:rPr>
        <w:t xml:space="preserve"> en dömd förövare.</w:t>
      </w:r>
    </w:p>
    <w:p xmlns:w14="http://schemas.microsoft.com/office/word/2010/wordml" w:rsidRPr="00F059C0" w:rsidR="00F059C0" w:rsidP="003673B0" w:rsidRDefault="00F059C0" w14:paraId="749616C0" w14:textId="6A6F4A8E">
      <w:pPr>
        <w:rPr>
          <w:rFonts w:eastAsia="Times New Roman"/>
          <w:lang w:eastAsia="sv-SE"/>
        </w:rPr>
      </w:pPr>
      <w:r w:rsidRPr="00F059C0">
        <w:rPr>
          <w:rFonts w:eastAsia="Times New Roman"/>
          <w:lang w:eastAsia="sv-SE"/>
        </w:rPr>
        <w:t>Redan i dag ska arbetsgivare som anställer personal inom exempelvis förskola och skola kontrollera belastningsregistret. Men om det gått fem till tio år sedan domen</w:t>
      </w:r>
      <w:r w:rsidR="00E81B57">
        <w:rPr>
          <w:rFonts w:eastAsia="Times New Roman"/>
          <w:lang w:eastAsia="sv-SE"/>
        </w:rPr>
        <w:t xml:space="preserve"> avkunnats</w:t>
      </w:r>
      <w:r w:rsidRPr="00F059C0">
        <w:rPr>
          <w:rFonts w:eastAsia="Times New Roman"/>
          <w:lang w:eastAsia="sv-SE"/>
        </w:rPr>
        <w:t xml:space="preserve"> riskerar markeringen att vara utgallrad, även när det gäller grova sexualbrott mot barn. Då står arbetsgivaren utan ett viktigt beslutsunderlag – och barn riskerar att möta personer som aldrig borde få arbeta nära dem.</w:t>
      </w:r>
    </w:p>
    <w:p xmlns:w14="http://schemas.microsoft.com/office/word/2010/wordml" w:rsidRPr="00F059C0" w:rsidR="00F059C0" w:rsidP="003673B0" w:rsidRDefault="00F059C0" w14:paraId="3CF3C91F" w14:textId="12F5167A">
      <w:pPr>
        <w:rPr>
          <w:rFonts w:eastAsia="Times New Roman"/>
          <w:lang w:eastAsia="sv-SE"/>
        </w:rPr>
      </w:pPr>
      <w:r w:rsidRPr="00F059C0">
        <w:rPr>
          <w:rFonts w:eastAsia="Times New Roman"/>
          <w:lang w:eastAsia="sv-SE"/>
        </w:rPr>
        <w:lastRenderedPageBreak/>
        <w:t>Sexuella övergrepp i barndomen skapar ofta livslånga trauman. När gärningspersonen drivs av en sexuell dragning till barn innebär det dessutom en betydande risk för återfall. Därför måste vi förstärka skyddet kring barnen och ge arbetsgivare bättre verktyg för att göra säkra rekryteringar. Att låta markeringen försvinna efter några år är inte försvarbart.</w:t>
      </w:r>
      <w:r>
        <w:rPr>
          <w:rFonts w:eastAsia="Times New Roman"/>
          <w:lang w:eastAsia="sv-SE"/>
        </w:rPr>
        <w:t xml:space="preserve"> Den bör vara kvar hela den arbetsföra åldern, till minst pensionsåldern eventuellt livslångt om personen i fråga återfaller i sexualbrott.</w:t>
      </w:r>
    </w:p>
    <w:p xmlns:w14="http://schemas.microsoft.com/office/word/2010/wordml" w:rsidR="002B66F5" w:rsidP="003673B0" w:rsidRDefault="00F059C0" w14:paraId="1E0D4CAD" w14:textId="77777777">
      <w:pPr>
        <w:rPr>
          <w:rFonts w:eastAsia="Times New Roman"/>
          <w:lang w:eastAsia="sv-SE"/>
        </w:rPr>
      </w:pPr>
      <w:r>
        <w:rPr>
          <w:rFonts w:eastAsia="Times New Roman"/>
          <w:lang w:eastAsia="sv-SE"/>
        </w:rPr>
        <w:t xml:space="preserve">Vi </w:t>
      </w:r>
      <w:r w:rsidRPr="00F059C0">
        <w:rPr>
          <w:rFonts w:eastAsia="Times New Roman"/>
          <w:lang w:eastAsia="sv-SE"/>
        </w:rPr>
        <w:t>har tidigare motionerat i frågan (riksmötet 20</w:t>
      </w:r>
      <w:r>
        <w:rPr>
          <w:rFonts w:eastAsia="Times New Roman"/>
          <w:lang w:eastAsia="sv-SE"/>
        </w:rPr>
        <w:t>24/25</w:t>
      </w:r>
      <w:r w:rsidRPr="00F059C0">
        <w:rPr>
          <w:rFonts w:eastAsia="Times New Roman"/>
          <w:lang w:eastAsia="sv-SE"/>
        </w:rPr>
        <w:t>) men anser att den är lika angelägen i dag. För barns skull måste vi ompröva reglerna för hur länge en brottsmarkering vid grova sexualbrott mot barn ska ligga kvar i belastningsregistret.</w:t>
      </w:r>
    </w:p>
    <w:sdt>
      <w:sdtPr>
        <w:rPr>
          <w:i/>
          <w:noProof/>
        </w:rPr>
        <w:alias w:val="CC_Underskrifter"/>
        <w:tag w:val="CC_Underskrifter"/>
        <w:id w:val="583496634"/>
        <w:lock w:val="sdtContentLocked"/>
        <w:placeholder>
          <w:docPart w:val="B64AE27C356F4129915731D30D3452C9"/>
        </w:placeholder>
      </w:sdtPr>
      <w:sdtEndPr>
        <w:rPr>
          <w:i w:val="0"/>
          <w:noProof w:val="0"/>
        </w:rPr>
      </w:sdtEndPr>
      <w:sdtContent>
        <w:p xmlns:w14="http://schemas.microsoft.com/office/word/2010/wordml" w:rsidR="001A07CB" w:rsidP="001A07CB" w:rsidRDefault="001A07CB" w14:paraId="509FF821" w14:textId="77777777">
          <w:pPr/>
          <w:r/>
        </w:p>
        <w:p xmlns:w14="http://schemas.microsoft.com/office/word/2010/wordml" w:rsidRPr="008E0FE2" w:rsidR="001A07CB" w:rsidP="001A07CB" w:rsidRDefault="001A07CB" w14:paraId="5C98CA88" w14:textId="25D792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33266D18" w14:textId="6C9E9D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D1FA" w14:textId="77777777" w:rsidR="00DA541D" w:rsidRDefault="00DA541D" w:rsidP="000C1CAD">
      <w:pPr>
        <w:spacing w:line="240" w:lineRule="auto"/>
      </w:pPr>
      <w:r>
        <w:separator/>
      </w:r>
    </w:p>
  </w:endnote>
  <w:endnote w:type="continuationSeparator" w:id="0">
    <w:p w14:paraId="5EFB44CF" w14:textId="77777777" w:rsidR="00DA541D" w:rsidRDefault="00DA5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B0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96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ABAA" w14:textId="5E165B43" w:rsidR="00262EA3" w:rsidRPr="001A07CB" w:rsidRDefault="00262EA3" w:rsidP="001A07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DB84" w14:textId="77777777" w:rsidR="00DA541D" w:rsidRDefault="00DA541D" w:rsidP="000C1CAD">
      <w:pPr>
        <w:spacing w:line="240" w:lineRule="auto"/>
      </w:pPr>
      <w:r>
        <w:separator/>
      </w:r>
    </w:p>
  </w:footnote>
  <w:footnote w:type="continuationSeparator" w:id="0">
    <w:p w14:paraId="1E408E36" w14:textId="77777777" w:rsidR="00DA541D" w:rsidRDefault="00DA54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104E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6150D" wp14:anchorId="1B3A94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07CB" w14:paraId="3E9392B2" w14:textId="1200A840">
                          <w:pPr>
                            <w:jc w:val="right"/>
                          </w:pPr>
                          <w:sdt>
                            <w:sdtPr>
                              <w:alias w:val="CC_Noformat_Partikod"/>
                              <w:tag w:val="CC_Noformat_Partikod"/>
                              <w:id w:val="-53464382"/>
                              <w:text/>
                            </w:sdtPr>
                            <w:sdtEndPr/>
                            <w:sdtContent>
                              <w:r w:rsidR="0096211C">
                                <w:t>M</w:t>
                              </w:r>
                            </w:sdtContent>
                          </w:sdt>
                          <w:sdt>
                            <w:sdtPr>
                              <w:alias w:val="CC_Noformat_Partinummer"/>
                              <w:tag w:val="CC_Noformat_Partinummer"/>
                              <w:id w:val="-1709555926"/>
                              <w:text/>
                            </w:sdtPr>
                            <w:sdtEndPr/>
                            <w:sdtContent>
                              <w:r w:rsidR="002B66F5">
                                <w:t>1856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3A94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02E1" w14:paraId="3E9392B2" w14:textId="1200A840">
                    <w:pPr>
                      <w:jc w:val="right"/>
                    </w:pPr>
                    <w:sdt>
                      <w:sdtPr>
                        <w:alias w:val="CC_Noformat_Partikod"/>
                        <w:tag w:val="CC_Noformat_Partikod"/>
                        <w:id w:val="-53464382"/>
                        <w:text/>
                      </w:sdtPr>
                      <w:sdtEndPr/>
                      <w:sdtContent>
                        <w:r w:rsidR="0096211C">
                          <w:t>M</w:t>
                        </w:r>
                      </w:sdtContent>
                    </w:sdt>
                    <w:sdt>
                      <w:sdtPr>
                        <w:alias w:val="CC_Noformat_Partinummer"/>
                        <w:tag w:val="CC_Noformat_Partinummer"/>
                        <w:id w:val="-1709555926"/>
                        <w:text/>
                      </w:sdtPr>
                      <w:sdtEndPr/>
                      <w:sdtContent>
                        <w:r w:rsidR="002B66F5">
                          <w:t>1856</w:t>
                        </w:r>
                      </w:sdtContent>
                    </w:sdt>
                  </w:p>
                </w:txbxContent>
              </v:textbox>
              <w10:wrap anchorx="page"/>
            </v:shape>
          </w:pict>
        </mc:Fallback>
      </mc:AlternateContent>
    </w:r>
  </w:p>
  <w:p w:rsidRPr="00293C4F" w:rsidR="00262EA3" w:rsidP="00776B74" w:rsidRDefault="00262EA3" w14:paraId="3CA55F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46B82C" w14:textId="77777777">
    <w:pPr>
      <w:jc w:val="right"/>
    </w:pPr>
  </w:p>
  <w:p w:rsidR="00262EA3" w:rsidP="00776B74" w:rsidRDefault="00262EA3" w14:paraId="671460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07CB" w14:paraId="4C5FDD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135F8B8" wp14:anchorId="34425E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07CB" w14:paraId="14BE6509" w14:textId="36D526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6211C">
          <w:t>M</w:t>
        </w:r>
      </w:sdtContent>
    </w:sdt>
    <w:sdt>
      <w:sdtPr>
        <w:alias w:val="CC_Noformat_Partinummer"/>
        <w:tag w:val="CC_Noformat_Partinummer"/>
        <w:id w:val="-2014525982"/>
        <w:lock w:val="contentLocked"/>
        <w:text/>
      </w:sdtPr>
      <w:sdtEndPr/>
      <w:sdtContent>
        <w:r w:rsidR="002B66F5">
          <w:t>1856</w:t>
        </w:r>
      </w:sdtContent>
    </w:sdt>
  </w:p>
  <w:p w:rsidRPr="008227B3" w:rsidR="00262EA3" w:rsidP="008227B3" w:rsidRDefault="001A07CB" w14:paraId="6736B3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07CB" w14:paraId="389EAB21" w14:textId="1B83EE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:3342</w:t>
        </w:r>
      </w:sdtContent>
    </w:sdt>
  </w:p>
  <w:p w:rsidR="00262EA3" w:rsidP="00E03A3D" w:rsidRDefault="001A07CB" w14:paraId="3A17F146" w14:textId="260E78A0">
    <w:pPr>
      <w:pStyle w:val="Motionr"/>
    </w:pPr>
    <w:sdt>
      <w:sdtPr>
        <w:alias w:val="CC_Noformat_Avtext"/>
        <w:tag w:val="CC_Noformat_Avtext"/>
        <w:id w:val="-2020768203"/>
        <w:lock w:val="sdtContentLocked"/>
        <w15:appearance w15:val="hidden"/>
        <w:text/>
      </w:sdtPr>
      <w:sdtEndPr/>
      <w:sdtContent>
        <w:r>
          <w:t>av Marléne Lund Kopparklint och Jennie Wernäng (båda M)</w:t>
        </w:r>
      </w:sdtContent>
    </w:sdt>
  </w:p>
  <w:sdt>
    <w:sdtPr>
      <w:alias w:val="CC_Noformat_Rubtext"/>
      <w:tag w:val="CC_Noformat_Rubtext"/>
      <w:id w:val="-218060500"/>
      <w:lock w:val="sdtContentLocked"/>
      <w:text/>
    </w:sdtPr>
    <w:sdtEndPr/>
    <w:sdtContent>
      <w:p w:rsidR="00262EA3" w:rsidP="00283E0F" w:rsidRDefault="003673B0" w14:paraId="438FCD91" w14:textId="40412600">
        <w:pPr>
          <w:pStyle w:val="FSHRub2"/>
        </w:pPr>
        <w:r>
          <w:t xml:space="preserve">Markering i belastningsregistret till pensionsåldern vid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ECE03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21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3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CB"/>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F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B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2E1"/>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11C"/>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1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D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1D"/>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57"/>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9C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9BFCFA"/>
  <w15:chartTrackingRefBased/>
  <w15:docId w15:val="{940AA73D-4F04-433E-B993-D4055C27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B5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333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EE8EEB0494AECB0CB08E18613846B"/>
        <w:category>
          <w:name w:val="Allmänt"/>
          <w:gallery w:val="placeholder"/>
        </w:category>
        <w:types>
          <w:type w:val="bbPlcHdr"/>
        </w:types>
        <w:behaviors>
          <w:behavior w:val="content"/>
        </w:behaviors>
        <w:guid w:val="{EC916F3A-31D4-4FC9-8CC7-F30FAAC19C79}"/>
      </w:docPartPr>
      <w:docPartBody>
        <w:p w:rsidR="001E42F0" w:rsidRDefault="001E42F0">
          <w:pPr>
            <w:pStyle w:val="E97EE8EEB0494AECB0CB08E18613846B"/>
          </w:pPr>
          <w:r w:rsidRPr="005A0A93">
            <w:rPr>
              <w:rStyle w:val="Platshllartext"/>
            </w:rPr>
            <w:t>Förslag till riksdagsbeslut</w:t>
          </w:r>
        </w:p>
      </w:docPartBody>
    </w:docPart>
    <w:docPart>
      <w:docPartPr>
        <w:name w:val="CC2ECBB906204A87891F1565153F86C7"/>
        <w:category>
          <w:name w:val="Allmänt"/>
          <w:gallery w:val="placeholder"/>
        </w:category>
        <w:types>
          <w:type w:val="bbPlcHdr"/>
        </w:types>
        <w:behaviors>
          <w:behavior w:val="content"/>
        </w:behaviors>
        <w:guid w:val="{E00C795F-9FE9-45FE-B190-909BBACE8513}"/>
      </w:docPartPr>
      <w:docPartBody>
        <w:p w:rsidR="001E42F0" w:rsidRDefault="001E42F0">
          <w:pPr>
            <w:pStyle w:val="CC2ECBB906204A87891F1565153F86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0951BF7A80461D8FEA1453298749A9"/>
        <w:category>
          <w:name w:val="Allmänt"/>
          <w:gallery w:val="placeholder"/>
        </w:category>
        <w:types>
          <w:type w:val="bbPlcHdr"/>
        </w:types>
        <w:behaviors>
          <w:behavior w:val="content"/>
        </w:behaviors>
        <w:guid w:val="{95DC5E76-99A2-4AFB-95CA-C61D0E70C4ED}"/>
      </w:docPartPr>
      <w:docPartBody>
        <w:p w:rsidR="001E42F0" w:rsidRDefault="001E42F0">
          <w:pPr>
            <w:pStyle w:val="320951BF7A80461D8FEA1453298749A9"/>
          </w:pPr>
          <w:r w:rsidRPr="005A0A93">
            <w:rPr>
              <w:rStyle w:val="Platshllartext"/>
            </w:rPr>
            <w:t>Motivering</w:t>
          </w:r>
        </w:p>
      </w:docPartBody>
    </w:docPart>
    <w:docPart>
      <w:docPartPr>
        <w:name w:val="B64AE27C356F4129915731D30D3452C9"/>
        <w:category>
          <w:name w:val="Allmänt"/>
          <w:gallery w:val="placeholder"/>
        </w:category>
        <w:types>
          <w:type w:val="bbPlcHdr"/>
        </w:types>
        <w:behaviors>
          <w:behavior w:val="content"/>
        </w:behaviors>
        <w:guid w:val="{5DC5F0C2-D027-464D-B8EC-2545311908BB}"/>
      </w:docPartPr>
      <w:docPartBody>
        <w:p w:rsidR="001E42F0" w:rsidRDefault="001E42F0">
          <w:pPr>
            <w:pStyle w:val="B64AE27C356F4129915731D30D3452C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F0"/>
    <w:rsid w:val="001E42F0"/>
    <w:rsid w:val="00B85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7EE8EEB0494AECB0CB08E18613846B">
    <w:name w:val="E97EE8EEB0494AECB0CB08E18613846B"/>
  </w:style>
  <w:style w:type="paragraph" w:customStyle="1" w:styleId="CC2ECBB906204A87891F1565153F86C7">
    <w:name w:val="CC2ECBB906204A87891F1565153F86C7"/>
  </w:style>
  <w:style w:type="paragraph" w:customStyle="1" w:styleId="320951BF7A80461D8FEA1453298749A9">
    <w:name w:val="320951BF7A80461D8FEA1453298749A9"/>
  </w:style>
  <w:style w:type="paragraph" w:customStyle="1" w:styleId="B64AE27C356F4129915731D30D3452C9">
    <w:name w:val="B64AE27C356F4129915731D30D345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F68DD-1B10-4041-8039-9C48BA470901}"/>
</file>

<file path=customXml/itemProps2.xml><?xml version="1.0" encoding="utf-8"?>
<ds:datastoreItem xmlns:ds="http://schemas.openxmlformats.org/officeDocument/2006/customXml" ds:itemID="{F34A16DA-5539-49F2-9285-6E306498698D}"/>
</file>

<file path=customXml/itemProps3.xml><?xml version="1.0" encoding="utf-8"?>
<ds:datastoreItem xmlns:ds="http://schemas.openxmlformats.org/officeDocument/2006/customXml" ds:itemID="{2771F8C2-C6CB-446B-BFFE-9007F5DD9321}"/>
</file>

<file path=customXml/itemProps4.xml><?xml version="1.0" encoding="utf-8"?>
<ds:datastoreItem xmlns:ds="http://schemas.openxmlformats.org/officeDocument/2006/customXml" ds:itemID="{7C481FC9-2158-4056-8F41-35552A1322F1}"/>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1704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