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17F92" w:rsidP="00DA0661">
      <w:pPr>
        <w:pStyle w:val="Title"/>
      </w:pPr>
      <w:bookmarkStart w:id="0" w:name="Start"/>
      <w:bookmarkEnd w:id="0"/>
      <w:r>
        <w:t>Svar på fråga 2021/22:810 av Tobias Andersson (SD)</w:t>
      </w:r>
      <w:r>
        <w:br/>
        <w:t>Björnjakt med halvautomatisk</w:t>
      </w:r>
      <w:r w:rsidR="005126E7">
        <w:t xml:space="preserve">t </w:t>
      </w:r>
      <w:r>
        <w:t>vapen</w:t>
      </w:r>
    </w:p>
    <w:p w:rsidR="00FF247A" w:rsidP="002749F7">
      <w:pPr>
        <w:pStyle w:val="BodyText"/>
      </w:pPr>
      <w:r>
        <w:t xml:space="preserve">Tobias Andersson har frågat mig om jag avser att agera för att möjliggöra för fler </w:t>
      </w:r>
      <w:r w:rsidRPr="00FF247A">
        <w:t>patroner vid björnjakt med halvautomatiskt vapen</w:t>
      </w:r>
      <w:r>
        <w:t>.</w:t>
      </w:r>
    </w:p>
    <w:p w:rsidR="007135E6" w:rsidP="002749F7">
      <w:pPr>
        <w:pStyle w:val="BodyText"/>
      </w:pPr>
      <w:r>
        <w:t>Av</w:t>
      </w:r>
      <w:r w:rsidR="00FF247A">
        <w:t xml:space="preserve"> 10 a § andra stycket jaktförordningen (1987:905)</w:t>
      </w:r>
      <w:r>
        <w:t xml:space="preserve"> och bilaga 5 till förordningen följer att </w:t>
      </w:r>
      <w:r w:rsidR="00FF247A">
        <w:t xml:space="preserve">det vid jakt efter björn och andra arter som omfattas av rådets direktiv 92/43/EEG om bevarande av livsmiljöer samt vilda djur och växter (art- och habitatdirektivet) är förbjudet att använda halvautomatiska vapen med magasinskapacitet som överstiger två patroner. </w:t>
      </w:r>
      <w:r>
        <w:t>D</w:t>
      </w:r>
      <w:r w:rsidR="00FF247A">
        <w:t>et</w:t>
      </w:r>
      <w:r>
        <w:t xml:space="preserve">ta </w:t>
      </w:r>
      <w:r w:rsidR="00FF247A">
        <w:t xml:space="preserve">är ett genomförande av </w:t>
      </w:r>
      <w:r>
        <w:t xml:space="preserve">motsvarande </w:t>
      </w:r>
      <w:r w:rsidR="00FF247A">
        <w:t>förbud</w:t>
      </w:r>
      <w:r>
        <w:t xml:space="preserve"> </w:t>
      </w:r>
      <w:r w:rsidR="00FF247A">
        <w:t xml:space="preserve">i art- och habitatdirektivet. </w:t>
      </w:r>
    </w:p>
    <w:p w:rsidR="00F878A7" w:rsidP="00D47675">
      <w:pPr>
        <w:pStyle w:val="BodyText"/>
        <w:rPr>
          <w:rFonts w:ascii="Helvetica" w:hAnsi="Helvetica"/>
          <w:color w:val="000000"/>
          <w:sz w:val="30"/>
          <w:szCs w:val="30"/>
          <w:shd w:val="clear" w:color="auto" w:fill="FFFFFF"/>
        </w:rPr>
      </w:pPr>
      <w:r w:rsidRPr="00A47A45">
        <w:t xml:space="preserve">Regeringen är angelägen om en säker och välfungerande jakt. </w:t>
      </w:r>
      <w:r w:rsidRPr="00A47A45" w:rsidR="007135E6">
        <w:t>Å</w:t>
      </w:r>
      <w:r w:rsidR="007135E6">
        <w:t>r 2018 infördes genom 15 a § andra stycket jaktförordningen en möjlighet för</w:t>
      </w:r>
      <w:r w:rsidR="00D47675">
        <w:t xml:space="preserve"> </w:t>
      </w:r>
      <w:r w:rsidR="007135E6">
        <w:t>länsstyrelsen att</w:t>
      </w:r>
      <w:r w:rsidR="00F016B6">
        <w:t xml:space="preserve"> under vissa förutsättningar</w:t>
      </w:r>
      <w:r w:rsidR="007135E6">
        <w:t xml:space="preserve"> medge undantag </w:t>
      </w:r>
      <w:r w:rsidRPr="00D47675" w:rsidR="007135E6">
        <w:t xml:space="preserve">från </w:t>
      </w:r>
      <w:r w:rsidR="00D47675">
        <w:t xml:space="preserve">det aktuella </w:t>
      </w:r>
      <w:r w:rsidRPr="00D47675" w:rsidR="007135E6">
        <w:t xml:space="preserve">förbudet </w:t>
      </w:r>
      <w:r w:rsidR="00D47675">
        <w:t>o</w:t>
      </w:r>
      <w:r w:rsidRPr="00D47675" w:rsidR="00D47675">
        <w:t>m det är fråga om skyddsjakt eller licensjakt efter björn</w:t>
      </w:r>
      <w:r w:rsidR="00D47675">
        <w:t xml:space="preserve">. </w:t>
      </w:r>
      <w:r w:rsidRPr="00D47675" w:rsidR="00D47675">
        <w:t>L</w:t>
      </w:r>
      <w:r w:rsidRPr="00D47675" w:rsidR="007135E6">
        <w:t>änsstyrelsen</w:t>
      </w:r>
      <w:r w:rsidR="00D47675">
        <w:t xml:space="preserve"> </w:t>
      </w:r>
      <w:r w:rsidRPr="00D47675" w:rsidR="00D47675">
        <w:t>kan alltså</w:t>
      </w:r>
      <w:r w:rsidRPr="00D47675" w:rsidR="007135E6">
        <w:t xml:space="preserve"> förena </w:t>
      </w:r>
      <w:r w:rsidRPr="00D47675" w:rsidR="00D47675">
        <w:t xml:space="preserve">beslut om jakt </w:t>
      </w:r>
      <w:r w:rsidR="00D47675">
        <w:t xml:space="preserve">efter björn </w:t>
      </w:r>
      <w:r w:rsidRPr="00D47675" w:rsidR="007135E6">
        <w:t xml:space="preserve">med ett beslut </w:t>
      </w:r>
      <w:r w:rsidR="00D47675">
        <w:t>som medger användning av halvautomatiska vapen med magasinskapacitet som överstiger två patroner</w:t>
      </w:r>
      <w:r w:rsidRPr="00D47675" w:rsidR="00D47675">
        <w:t xml:space="preserve">. </w:t>
      </w:r>
      <w:r w:rsidR="00D47675">
        <w:t>Länsstyrelserna har använt denna möjlighet.</w:t>
      </w:r>
    </w:p>
    <w:p w:rsidR="00FF247A" w:rsidP="002749F7">
      <w:pPr>
        <w:pStyle w:val="BodyText"/>
      </w:pPr>
      <w:r>
        <w:t xml:space="preserve">För </w:t>
      </w:r>
      <w:r w:rsidR="007135E6">
        <w:t>vilt</w:t>
      </w:r>
      <w:r>
        <w:t xml:space="preserve"> som inte omfattas av </w:t>
      </w:r>
      <w:r w:rsidR="00F878A7">
        <w:t>art- och habitatdirektivet</w:t>
      </w:r>
      <w:r>
        <w:t xml:space="preserve">, </w:t>
      </w:r>
      <w:r>
        <w:t>t.ex.</w:t>
      </w:r>
      <w:r>
        <w:t xml:space="preserve"> älg och rådjur, </w:t>
      </w:r>
      <w:r w:rsidR="009307E1">
        <w:t>finns inte motsvarande förbud</w:t>
      </w:r>
      <w:r>
        <w:t xml:space="preserve">. Dessa </w:t>
      </w:r>
      <w:r w:rsidR="009307E1">
        <w:t xml:space="preserve">arter </w:t>
      </w:r>
      <w:r>
        <w:t>får jagas med en magasinskapacitet på högst fem patroner.</w:t>
      </w:r>
      <w:r w:rsidR="00D47675">
        <w:t xml:space="preserve"> </w:t>
      </w:r>
      <w:r w:rsidR="002B1E56">
        <w:t>Nuvarande regler medför alltså inte att</w:t>
      </w:r>
      <w:r w:rsidR="00F878A7">
        <w:t xml:space="preserve"> e</w:t>
      </w:r>
      <w:r w:rsidR="00D47675">
        <w:t>n jägare som bedriver älgjakt</w:t>
      </w:r>
      <w:r w:rsidR="00F878A7">
        <w:t xml:space="preserve"> och </w:t>
      </w:r>
      <w:r w:rsidR="002B1E56">
        <w:t>blir tvungen</w:t>
      </w:r>
      <w:r w:rsidR="00F878A7">
        <w:t xml:space="preserve"> </w:t>
      </w:r>
      <w:r w:rsidR="002B1E56">
        <w:t xml:space="preserve">att </w:t>
      </w:r>
      <w:r w:rsidR="00F878A7">
        <w:t>använda sitt vapen för att freda sig från en björn skulle anses begå ett grovt jaktbrott</w:t>
      </w:r>
      <w:r w:rsidR="002B1E56">
        <w:t>.</w:t>
      </w:r>
    </w:p>
    <w:p w:rsidR="002B1E56" w:rsidRPr="002B1E56" w:rsidP="002749F7">
      <w:pPr>
        <w:pStyle w:val="BodyText"/>
        <w:rPr>
          <w:rFonts w:ascii="Helvetica" w:hAnsi="Helvetica"/>
          <w:color w:val="000000"/>
          <w:sz w:val="30"/>
          <w:szCs w:val="30"/>
          <w:shd w:val="clear" w:color="auto" w:fill="FFFFFF"/>
        </w:rPr>
      </w:pPr>
    </w:p>
    <w:p w:rsidR="00FF247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66864CE1D2244628D93C0BDFF5DACE1"/>
          </w:placeholder>
          <w:dataBinding w:xpath="/ns0:DocumentInfo[1]/ns0:BaseInfo[1]/ns0:HeaderDate[1]" w:storeItemID="{27106421-D4C3-44CA-8312-43D20B9D12DA}" w:prefixMappings="xmlns:ns0='http://lp/documentinfo/RK' "/>
          <w:date w:fullDate="2022-01-2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A77F7">
            <w:t>26 januari 2022</w:t>
          </w:r>
        </w:sdtContent>
      </w:sdt>
    </w:p>
    <w:p w:rsidR="00FF247A" w:rsidP="004E7A8F">
      <w:pPr>
        <w:pStyle w:val="Brdtextutanavstnd"/>
      </w:pPr>
    </w:p>
    <w:p w:rsidR="00FF247A" w:rsidP="004E7A8F">
      <w:pPr>
        <w:pStyle w:val="Brdtextutanavstnd"/>
      </w:pPr>
    </w:p>
    <w:p w:rsidR="00FF247A" w:rsidP="004E7A8F">
      <w:pPr>
        <w:pStyle w:val="Brdtextutanavstnd"/>
      </w:pPr>
    </w:p>
    <w:p w:rsidR="00FF247A" w:rsidP="00422A41">
      <w:pPr>
        <w:pStyle w:val="BodyText"/>
      </w:pPr>
      <w:r>
        <w:t>Anna-Caren Sätherberg</w:t>
      </w:r>
    </w:p>
    <w:p w:rsidR="00C17F92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17F9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17F92" w:rsidRPr="007D73AB" w:rsidP="00340DE0">
          <w:pPr>
            <w:pStyle w:val="Header"/>
          </w:pPr>
        </w:p>
      </w:tc>
      <w:tc>
        <w:tcPr>
          <w:tcW w:w="1134" w:type="dxa"/>
        </w:tcPr>
        <w:p w:rsidR="00C17F9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17F9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17F92" w:rsidRPr="00710A6C" w:rsidP="00EE3C0F">
          <w:pPr>
            <w:pStyle w:val="Header"/>
            <w:rPr>
              <w:b/>
            </w:rPr>
          </w:pPr>
        </w:p>
        <w:p w:rsidR="00C17F92" w:rsidP="00EE3C0F">
          <w:pPr>
            <w:pStyle w:val="Header"/>
          </w:pPr>
        </w:p>
        <w:p w:rsidR="00C17F92" w:rsidP="00EE3C0F">
          <w:pPr>
            <w:pStyle w:val="Header"/>
          </w:pPr>
        </w:p>
        <w:p w:rsidR="00C17F9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60629BF2D1B45A682B29DC98DD13913"/>
            </w:placeholder>
            <w:dataBinding w:xpath="/ns0:DocumentInfo[1]/ns0:BaseInfo[1]/ns0:Dnr[1]" w:storeItemID="{27106421-D4C3-44CA-8312-43D20B9D12DA}" w:prefixMappings="xmlns:ns0='http://lp/documentinfo/RK' "/>
            <w:text/>
          </w:sdtPr>
          <w:sdtContent>
            <w:p w:rsidR="00C17F92" w:rsidP="00EE3C0F">
              <w:pPr>
                <w:pStyle w:val="Header"/>
              </w:pPr>
              <w:r>
                <w:t>N2022/00120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62F0A4AC8A3428E98F7096532C697C8"/>
            </w:placeholder>
            <w:showingPlcHdr/>
            <w:dataBinding w:xpath="/ns0:DocumentInfo[1]/ns0:BaseInfo[1]/ns0:DocNumber[1]" w:storeItemID="{27106421-D4C3-44CA-8312-43D20B9D12DA}" w:prefixMappings="xmlns:ns0='http://lp/documentinfo/RK' "/>
            <w:text/>
          </w:sdtPr>
          <w:sdtContent>
            <w:p w:rsidR="00C17F9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17F92" w:rsidP="00EE3C0F">
          <w:pPr>
            <w:pStyle w:val="Header"/>
          </w:pPr>
        </w:p>
      </w:tc>
      <w:tc>
        <w:tcPr>
          <w:tcW w:w="1134" w:type="dxa"/>
        </w:tcPr>
        <w:p w:rsidR="00C17F92" w:rsidP="0094502D">
          <w:pPr>
            <w:pStyle w:val="Header"/>
          </w:pPr>
        </w:p>
        <w:p w:rsidR="00C17F9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CC629BBFB934DDE9CD128533EEF842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B1E56" w:rsidRPr="002B1E56" w:rsidP="00340DE0">
              <w:pPr>
                <w:pStyle w:val="Header"/>
                <w:rPr>
                  <w:b/>
                </w:rPr>
              </w:pPr>
              <w:r w:rsidRPr="002B1E56">
                <w:rPr>
                  <w:b/>
                </w:rPr>
                <w:t>Näringsdepartementet</w:t>
              </w:r>
            </w:p>
            <w:p w:rsidR="00C17F92" w:rsidRPr="00340DE0" w:rsidP="00340DE0">
              <w:pPr>
                <w:pStyle w:val="Header"/>
              </w:pPr>
              <w:r w:rsidRPr="002B1E56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81E56E504DB42A0BEB73B439BAE7C46"/>
          </w:placeholder>
          <w:dataBinding w:xpath="/ns0:DocumentInfo[1]/ns0:BaseInfo[1]/ns0:Recipient[1]" w:storeItemID="{27106421-D4C3-44CA-8312-43D20B9D12DA}" w:prefixMappings="xmlns:ns0='http://lp/documentinfo/RK' "/>
          <w:text w:multiLine="1"/>
        </w:sdtPr>
        <w:sdtContent>
          <w:tc>
            <w:tcPr>
              <w:tcW w:w="3170" w:type="dxa"/>
            </w:tcPr>
            <w:p w:rsidR="00C17F9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17F9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60629BF2D1B45A682B29DC98DD139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3156C8-BEBF-4519-A01C-00CCD530E72F}"/>
      </w:docPartPr>
      <w:docPartBody>
        <w:p w:rsidR="009A5AF3" w:rsidP="00484E1E">
          <w:pPr>
            <w:pStyle w:val="460629BF2D1B45A682B29DC98DD139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2F0A4AC8A3428E98F7096532C697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0E4E98-0799-4398-94FE-CD43AEEAE334}"/>
      </w:docPartPr>
      <w:docPartBody>
        <w:p w:rsidR="009A5AF3" w:rsidP="00484E1E">
          <w:pPr>
            <w:pStyle w:val="D62F0A4AC8A3428E98F7096532C697C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C629BBFB934DDE9CD128533EEF84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654717-51C8-49C2-9A28-ED2AE5995C04}"/>
      </w:docPartPr>
      <w:docPartBody>
        <w:p w:rsidR="009A5AF3" w:rsidP="00484E1E">
          <w:pPr>
            <w:pStyle w:val="6CC629BBFB934DDE9CD128533EEF842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81E56E504DB42A0BEB73B439BAE7C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C0DE73-81E7-4F92-B1F2-E726465CD53B}"/>
      </w:docPartPr>
      <w:docPartBody>
        <w:p w:rsidR="009A5AF3" w:rsidP="00484E1E">
          <w:pPr>
            <w:pStyle w:val="481E56E504DB42A0BEB73B439BAE7C4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6864CE1D2244628D93C0BDFF5DAC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67E1D6-90C1-46B7-9334-143176314979}"/>
      </w:docPartPr>
      <w:docPartBody>
        <w:p w:rsidR="009A5AF3" w:rsidP="00484E1E">
          <w:pPr>
            <w:pStyle w:val="C66864CE1D2244628D93C0BDFF5DACE1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F8AC8952A534B3283F2DEEB0DED2CD8">
    <w:name w:val="CF8AC8952A534B3283F2DEEB0DED2CD8"/>
    <w:rsid w:val="00484E1E"/>
  </w:style>
  <w:style w:type="character" w:styleId="PlaceholderText">
    <w:name w:val="Placeholder Text"/>
    <w:basedOn w:val="DefaultParagraphFont"/>
    <w:uiPriority w:val="99"/>
    <w:semiHidden/>
    <w:rsid w:val="00484E1E"/>
    <w:rPr>
      <w:noProof w:val="0"/>
      <w:color w:val="808080"/>
    </w:rPr>
  </w:style>
  <w:style w:type="paragraph" w:customStyle="1" w:styleId="37EA2A50408F4842B4CC04C49EF35391">
    <w:name w:val="37EA2A50408F4842B4CC04C49EF35391"/>
    <w:rsid w:val="00484E1E"/>
  </w:style>
  <w:style w:type="paragraph" w:customStyle="1" w:styleId="833663DFCC27492483B5CE53DF98BD79">
    <w:name w:val="833663DFCC27492483B5CE53DF98BD79"/>
    <w:rsid w:val="00484E1E"/>
  </w:style>
  <w:style w:type="paragraph" w:customStyle="1" w:styleId="B95291ECF2E7420CB23C9B290B5D654A">
    <w:name w:val="B95291ECF2E7420CB23C9B290B5D654A"/>
    <w:rsid w:val="00484E1E"/>
  </w:style>
  <w:style w:type="paragraph" w:customStyle="1" w:styleId="460629BF2D1B45A682B29DC98DD13913">
    <w:name w:val="460629BF2D1B45A682B29DC98DD13913"/>
    <w:rsid w:val="00484E1E"/>
  </w:style>
  <w:style w:type="paragraph" w:customStyle="1" w:styleId="D62F0A4AC8A3428E98F7096532C697C8">
    <w:name w:val="D62F0A4AC8A3428E98F7096532C697C8"/>
    <w:rsid w:val="00484E1E"/>
  </w:style>
  <w:style w:type="paragraph" w:customStyle="1" w:styleId="D6A6BD905762482791DE50EED5B690C1">
    <w:name w:val="D6A6BD905762482791DE50EED5B690C1"/>
    <w:rsid w:val="00484E1E"/>
  </w:style>
  <w:style w:type="paragraph" w:customStyle="1" w:styleId="BF5E37092AF34FE7ACBDE44103D26B07">
    <w:name w:val="BF5E37092AF34FE7ACBDE44103D26B07"/>
    <w:rsid w:val="00484E1E"/>
  </w:style>
  <w:style w:type="paragraph" w:customStyle="1" w:styleId="1AD22300788144E695785D1CD32E1965">
    <w:name w:val="1AD22300788144E695785D1CD32E1965"/>
    <w:rsid w:val="00484E1E"/>
  </w:style>
  <w:style w:type="paragraph" w:customStyle="1" w:styleId="6CC629BBFB934DDE9CD128533EEF842E">
    <w:name w:val="6CC629BBFB934DDE9CD128533EEF842E"/>
    <w:rsid w:val="00484E1E"/>
  </w:style>
  <w:style w:type="paragraph" w:customStyle="1" w:styleId="481E56E504DB42A0BEB73B439BAE7C46">
    <w:name w:val="481E56E504DB42A0BEB73B439BAE7C46"/>
    <w:rsid w:val="00484E1E"/>
  </w:style>
  <w:style w:type="paragraph" w:customStyle="1" w:styleId="D62F0A4AC8A3428E98F7096532C697C81">
    <w:name w:val="D62F0A4AC8A3428E98F7096532C697C81"/>
    <w:rsid w:val="00484E1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CC629BBFB934DDE9CD128533EEF842E1">
    <w:name w:val="6CC629BBFB934DDE9CD128533EEF842E1"/>
    <w:rsid w:val="00484E1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75ED9219B194D12B212D155ACD2B48F">
    <w:name w:val="375ED9219B194D12B212D155ACD2B48F"/>
    <w:rsid w:val="00484E1E"/>
  </w:style>
  <w:style w:type="paragraph" w:customStyle="1" w:styleId="B911D0E1DC6C42E0AAAAB57D32982FFC">
    <w:name w:val="B911D0E1DC6C42E0AAAAB57D32982FFC"/>
    <w:rsid w:val="00484E1E"/>
  </w:style>
  <w:style w:type="paragraph" w:customStyle="1" w:styleId="08969912498D44D3AB8F7114615DDC0D">
    <w:name w:val="08969912498D44D3AB8F7114615DDC0D"/>
    <w:rsid w:val="00484E1E"/>
  </w:style>
  <w:style w:type="paragraph" w:customStyle="1" w:styleId="8C1CF2FDE3C44AC4BB6FCA9B34EF2750">
    <w:name w:val="8C1CF2FDE3C44AC4BB6FCA9B34EF2750"/>
    <w:rsid w:val="00484E1E"/>
  </w:style>
  <w:style w:type="paragraph" w:customStyle="1" w:styleId="D8B8271C33B04F6B8B00847A4A28DEA2">
    <w:name w:val="D8B8271C33B04F6B8B00847A4A28DEA2"/>
    <w:rsid w:val="00484E1E"/>
  </w:style>
  <w:style w:type="paragraph" w:customStyle="1" w:styleId="C66864CE1D2244628D93C0BDFF5DACE1">
    <w:name w:val="C66864CE1D2244628D93C0BDFF5DACE1"/>
    <w:rsid w:val="00484E1E"/>
  </w:style>
  <w:style w:type="paragraph" w:customStyle="1" w:styleId="CD9FD99F545B4421B11B3460B6926BF0">
    <w:name w:val="CD9FD99F545B4421B11B3460B6926BF0"/>
    <w:rsid w:val="00484E1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e5e3ddfb-dd74-4f97-b570-6b079a7326e5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2022-01-26T00:00:00</HeaderDate>
    <Office/>
    <Dnr>N2022/00120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87872EF8-768D-4E5B-8B92-DB1CCAD9B760}"/>
</file>

<file path=customXml/itemProps2.xml><?xml version="1.0" encoding="utf-8"?>
<ds:datastoreItem xmlns:ds="http://schemas.openxmlformats.org/officeDocument/2006/customXml" ds:itemID="{62695F96-449C-4F43-A895-1F770A9DE3AA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C3927C6F-E1D9-41C2-A96B-1B5C645373BE}"/>
</file>

<file path=customXml/itemProps5.xml><?xml version="1.0" encoding="utf-8"?>
<ds:datastoreItem xmlns:ds="http://schemas.openxmlformats.org/officeDocument/2006/customXml" ds:itemID="{27106421-D4C3-44CA-8312-43D20B9D12D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251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Svar på fråga 2021/22:810 av &lt;Tobias Andersson&gt; (&lt;SD&gt;) Björnjakt med halvautomat</vt:lpstr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22 810 Björnjakt med halvautomatiskt vapen.docx</dc:title>
  <cp:revision>3</cp:revision>
  <dcterms:created xsi:type="dcterms:W3CDTF">2022-01-25T08:05:00Z</dcterms:created>
  <dcterms:modified xsi:type="dcterms:W3CDTF">2022-01-25T08:05:00Z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