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C1F" w:rsidRPr="00A25C1F" w:rsidRDefault="00A25C1F">
      <w:pPr>
        <w:pStyle w:val="Frslagsrubrik"/>
      </w:pPr>
      <w:r w:rsidRPr="00A25C1F">
        <w:t>Förslag till riksdagsbeslut</w:t>
      </w:r>
    </w:p>
    <w:p w:rsidR="00A25C1F" w:rsidRPr="00A25C1F" w:rsidRDefault="00A25C1F">
      <w:pPr>
        <w:pStyle w:val="Hemstlatt"/>
      </w:pPr>
      <w:r w:rsidRPr="00A25C1F">
        <w:t>Riksdagen tillkännager för regeringen som sin mening vad som anförs i motionen om lagstiftning om rätt till he</w:t>
      </w:r>
      <w:r w:rsidRPr="00A25C1F">
        <w:t>l</w:t>
      </w:r>
      <w:r w:rsidRPr="00A25C1F">
        <w:t>tid.</w:t>
      </w:r>
    </w:p>
    <w:p w:rsidR="00A25C1F" w:rsidRPr="00A25C1F" w:rsidRDefault="00A25C1F">
      <w:pPr>
        <w:pStyle w:val="Rubrik1"/>
      </w:pPr>
      <w:r w:rsidRPr="00A25C1F">
        <w:t>Motivering</w:t>
      </w:r>
    </w:p>
    <w:p w:rsidR="00A25C1F" w:rsidRPr="00A25C1F" w:rsidRDefault="00A25C1F">
      <w:r w:rsidRPr="00A25C1F">
        <w:t xml:space="preserve">Heltidsarbete borde i dagens samhälle vara en självklar rättighet för alla som så önskar. Tyvärr är det inte så utan en stor andel av Sveriges kvinnor arbetar deltid, många av dem ofrivilligt eftersom de inte får mer arbetstid hos sin arbetsgivare. </w:t>
      </w:r>
    </w:p>
    <w:p w:rsidR="00A25C1F" w:rsidRPr="00A25C1F" w:rsidRDefault="00A25C1F">
      <w:pPr>
        <w:pStyle w:val="Normaltindrag"/>
      </w:pPr>
      <w:r w:rsidRPr="00A25C1F">
        <w:t>Konsekvenserna av detta är att många inte kan försörja sig på sin inkomst, vilket är ett stort problem främst för ensamstående kvinnor. Om vi inte löser frågan om den ofrivilliga deltiden kommer problemen att fortsätta för de berörda kvinnorna när de blir äldre eftersom de då inte kan leva på sin pe</w:t>
      </w:r>
      <w:r w:rsidRPr="00A25C1F">
        <w:t>n</w:t>
      </w:r>
      <w:r w:rsidRPr="00A25C1F">
        <w:t>sion. Men det blir också ett samhällsekonomiskt problem om allt färre pers</w:t>
      </w:r>
      <w:r w:rsidRPr="00A25C1F">
        <w:t>o</w:t>
      </w:r>
      <w:r w:rsidRPr="00A25C1F">
        <w:t xml:space="preserve">ner har svårt att klara sin försörjning via sin pension. </w:t>
      </w:r>
    </w:p>
    <w:p w:rsidR="00A25C1F" w:rsidRPr="00A25C1F" w:rsidRDefault="00A25C1F">
      <w:pPr>
        <w:pStyle w:val="Normaltindrag"/>
      </w:pPr>
      <w:r w:rsidRPr="00A25C1F">
        <w:t>Den största delen av deltidstjänster finns inom den offentliga sektorn, ha</w:t>
      </w:r>
      <w:r w:rsidRPr="00A25C1F">
        <w:t>n</w:t>
      </w:r>
      <w:r w:rsidRPr="00A25C1F">
        <w:t>deln samt hotell och restaurang. Även om ett flertal kommuner och landsting tagit initiativ för att minska den ofrivilliga deltiden är det alltför många i offentliga sektorn som endast har deltidstjänster. Den ofrivilliga deltiden är ett omfattande slöseri med arbetskraft när det råder brist på personal inom både vården och omsorgen.</w:t>
      </w:r>
    </w:p>
    <w:p w:rsidR="00A25C1F" w:rsidRPr="00A25C1F" w:rsidRDefault="00A25C1F">
      <w:pPr>
        <w:pStyle w:val="Normaltindrag"/>
      </w:pPr>
      <w:r w:rsidRPr="00A25C1F">
        <w:t>Vidare är sannolikt den höga andelen deltider ett skäl till att så få män s</w:t>
      </w:r>
      <w:r w:rsidRPr="00A25C1F">
        <w:t>ö</w:t>
      </w:r>
      <w:r w:rsidRPr="00A25C1F">
        <w:t>ker sig till vård- och omsorgsyrken och vi får en mycket könsuppdelad a</w:t>
      </w:r>
      <w:r w:rsidRPr="00A25C1F">
        <w:t>r</w:t>
      </w:r>
      <w:r w:rsidRPr="00A25C1F">
        <w:t>betsmarknad, vilket inte är bra från jämställdhetssynpunkt. Heltid måste dä</w:t>
      </w:r>
      <w:r w:rsidRPr="00A25C1F">
        <w:t>r</w:t>
      </w:r>
      <w:r w:rsidRPr="00A25C1F">
        <w:t>för bli en rättighet och deltid en möjlighet. Varje människa måste själv få välja om man vill arbeta hel- eller deltid.</w:t>
      </w:r>
    </w:p>
    <w:p w:rsidR="00A25C1F" w:rsidRPr="00A25C1F" w:rsidRDefault="00A25C1F">
      <w:pPr>
        <w:pStyle w:val="Normaltindrag"/>
      </w:pPr>
      <w:r w:rsidRPr="00A25C1F">
        <w:lastRenderedPageBreak/>
        <w:t>Både riksdag och regering har tidigare uttalat att antalet personer med ofr</w:t>
      </w:r>
      <w:r w:rsidRPr="00A25C1F">
        <w:t>i</w:t>
      </w:r>
      <w:r w:rsidRPr="00A25C1F">
        <w:t>villig deltid måste minska, men målet att minska deltidsarbetslösheten inom kommuner och landsting med 50 procent har inte nåtts. Vi tror tyvärr inte att vi kommer att nå målet om rätt till heltid på frivillig väg med det som hiti</w:t>
      </w:r>
      <w:r w:rsidRPr="00A25C1F">
        <w:t>n</w:t>
      </w:r>
      <w:r w:rsidRPr="00A25C1F">
        <w:t>tills gjorts. Det behövs fler konkreta insatser för att komma till rätta med problemet. Ett sätt kan vara att se över om regelverket för statsbidrag till kommuner och landsting kan användas för att stimulera de offentliga arbet</w:t>
      </w:r>
      <w:r w:rsidRPr="00A25C1F">
        <w:t>s</w:t>
      </w:r>
      <w:r w:rsidRPr="00A25C1F">
        <w:t>givarna att ta ett större ansvar för rätten till hel</w:t>
      </w:r>
      <w:r w:rsidRPr="00A25C1F">
        <w:t>tid. Vi anser också att lagstif</w:t>
      </w:r>
      <w:r w:rsidRPr="00A25C1F">
        <w:t>t</w:t>
      </w:r>
      <w:r w:rsidRPr="00A25C1F">
        <w:t>ningen måste ses över om inte arbetsmarknadens parter kan reglera heltid</w:t>
      </w:r>
      <w:r w:rsidRPr="00A25C1F">
        <w:t>s</w:t>
      </w:r>
      <w:r w:rsidRPr="00A25C1F">
        <w:t>frågan i kollektivavtalen.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5C1F">
        <w:trPr>
          <w:cantSplit/>
        </w:trPr>
        <w:tc>
          <w:tcPr>
            <w:tcW w:w="3046" w:type="dxa"/>
          </w:tcPr>
          <w:p w:rsidR="00A25C1F" w:rsidRPr="00A25C1F" w:rsidRDefault="00A25C1F">
            <w:pPr>
              <w:pStyle w:val="UnderskriftDatum"/>
              <w:spacing w:before="240"/>
            </w:pPr>
            <w:r w:rsidRPr="00A25C1F">
              <w:t>Stockholm den 22 oktober 2010</w:t>
            </w:r>
          </w:p>
        </w:tc>
        <w:tc>
          <w:tcPr>
            <w:tcW w:w="3047" w:type="dxa"/>
          </w:tcPr>
          <w:p w:rsidR="00A25C1F" w:rsidRPr="00A25C1F" w:rsidRDefault="00A25C1F">
            <w:pPr>
              <w:pStyle w:val="Underskrifter"/>
              <w:spacing w:before="240"/>
            </w:pPr>
          </w:p>
        </w:tc>
      </w:tr>
      <w:tr w:rsidR="00000000" w:rsidRPr="00A25C1F">
        <w:trPr>
          <w:cantSplit/>
        </w:trPr>
        <w:tc>
          <w:tcPr>
            <w:tcW w:w="3046" w:type="dxa"/>
          </w:tcPr>
          <w:p w:rsidR="00A25C1F" w:rsidRPr="00A25C1F" w:rsidRDefault="00A25C1F">
            <w:pPr>
              <w:pStyle w:val="Underskrifter"/>
            </w:pPr>
            <w:r w:rsidRPr="00A25C1F">
              <w:t>Christina Zedell (S)</w:t>
            </w:r>
          </w:p>
        </w:tc>
        <w:tc>
          <w:tcPr>
            <w:tcW w:w="3046" w:type="dxa"/>
          </w:tcPr>
          <w:p w:rsidR="00A25C1F" w:rsidRPr="00A25C1F" w:rsidRDefault="00A25C1F">
            <w:pPr>
              <w:pStyle w:val="Underskrifter"/>
            </w:pPr>
            <w:r w:rsidRPr="00A25C1F">
              <w:t>Caroline Helmersson Olsson (S)</w:t>
            </w:r>
          </w:p>
        </w:tc>
      </w:tr>
    </w:tbl>
    <w:p w:rsidR="00A25C1F" w:rsidRPr="00A25C1F" w:rsidRDefault="00A25C1F">
      <w:pPr>
        <w:pStyle w:val="Normaltindrag"/>
      </w:pPr>
    </w:p>
    <w:sectPr w:rsidR="00000000" w:rsidRPr="00A25C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5C1F" w:rsidRPr="00A25C1F" w:rsidRDefault="00A25C1F">
      <w:r w:rsidRPr="00A25C1F">
        <w:separator/>
      </w:r>
    </w:p>
  </w:endnote>
  <w:endnote w:type="continuationSeparator" w:id="0">
    <w:p w:rsidR="00A25C1F" w:rsidRPr="00A25C1F" w:rsidRDefault="00A25C1F">
      <w:r w:rsidRPr="00A25C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C1F" w:rsidRPr="00A25C1F" w:rsidRDefault="00A25C1F">
    <w:pPr>
      <w:pStyle w:val="Sidfot"/>
    </w:pPr>
    <w:r w:rsidRPr="00A25C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88164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C1F" w:rsidRDefault="00A25C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5C1F" w:rsidRDefault="00A25C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C1F" w:rsidRPr="00A25C1F" w:rsidRDefault="00A25C1F">
    <w:pPr>
      <w:pStyle w:val="Sidfot"/>
    </w:pPr>
    <w:r w:rsidRPr="00A25C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62066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C1F" w:rsidRDefault="00A25C1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5C1F" w:rsidRDefault="00A25C1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C1F" w:rsidRPr="00A25C1F" w:rsidRDefault="00A25C1F">
    <w:pPr>
      <w:pStyle w:val="Sidfot"/>
    </w:pPr>
    <w:r w:rsidRPr="00A25C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9018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C1F" w:rsidRDefault="00A25C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5C1F" w:rsidRDefault="00A25C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5C1F" w:rsidRPr="00A25C1F" w:rsidRDefault="00A25C1F">
      <w:r w:rsidRPr="00A25C1F">
        <w:separator/>
      </w:r>
    </w:p>
  </w:footnote>
  <w:footnote w:type="continuationSeparator" w:id="0">
    <w:p w:rsidR="00A25C1F" w:rsidRPr="00A25C1F" w:rsidRDefault="00A25C1F">
      <w:r w:rsidRPr="00A25C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C1F" w:rsidRPr="00A25C1F" w:rsidRDefault="00A25C1F">
    <w:pPr>
      <w:pStyle w:val="Sidhuvud"/>
    </w:pPr>
    <w:r w:rsidRPr="00A25C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62794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C1F" w:rsidRDefault="00A25C1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5C1F" w:rsidRDefault="00A25C1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C1F" w:rsidRPr="00A25C1F" w:rsidRDefault="00A25C1F">
    <w:pPr>
      <w:pStyle w:val="Sidhuvud"/>
    </w:pPr>
    <w:r w:rsidRPr="00A25C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3585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C1F" w:rsidRDefault="00A25C1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5C1F" w:rsidRDefault="00A25C1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C1F" w:rsidRPr="00A25C1F" w:rsidRDefault="00A25C1F">
    <w:pPr>
      <w:pStyle w:val="FSHNormal"/>
      <w:tabs>
        <w:tab w:val="right" w:pos="5840"/>
      </w:tabs>
    </w:pPr>
    <w:r w:rsidRPr="00A25C1F">
      <w:br/>
    </w:r>
    <w:r w:rsidRPr="00A25C1F">
      <w:fldChar w:fldCharType="begin" w:fldLock="1"/>
    </w:r>
    <w:r w:rsidRPr="00A25C1F">
      <w:instrText xml:space="preserve"> DOCPROPERTY</w:instrText>
    </w:r>
    <w:r w:rsidRPr="00A25C1F">
      <w:rPr>
        <w:sz w:val="18"/>
      </w:rPr>
      <w:instrText xml:space="preserve"> "YearUser" *\charformat </w:instrText>
    </w:r>
    <w:r w:rsidRPr="00A25C1F">
      <w:fldChar w:fldCharType="separate"/>
    </w:r>
    <w:r w:rsidRPr="00A25C1F">
      <w:t>2010/11</w:t>
    </w:r>
    <w:r w:rsidRPr="00A25C1F">
      <w:fldChar w:fldCharType="end"/>
    </w:r>
    <w:r w:rsidRPr="00A25C1F">
      <w:t xml:space="preserve"> </w:t>
    </w:r>
    <w:r w:rsidRPr="00A25C1F">
      <w:tab/>
      <w:t xml:space="preserve">mnr: </w:t>
    </w:r>
    <w:r w:rsidRPr="00A25C1F">
      <w:fldChar w:fldCharType="begin" w:fldLock="1"/>
    </w:r>
    <w:r w:rsidRPr="00A25C1F">
      <w:instrText xml:space="preserve"> DOCPROPERTY</w:instrText>
    </w:r>
    <w:r w:rsidRPr="00A25C1F">
      <w:rPr>
        <w:sz w:val="18"/>
      </w:rPr>
      <w:instrText xml:space="preserve"> "Motionsnummer" *\charformat </w:instrText>
    </w:r>
    <w:r w:rsidRPr="00A25C1F">
      <w:fldChar w:fldCharType="separate"/>
    </w:r>
    <w:r w:rsidRPr="00A25C1F">
      <w:t>A297</w:t>
    </w:r>
    <w:r w:rsidRPr="00A25C1F">
      <w:fldChar w:fldCharType="end"/>
    </w:r>
    <w:r w:rsidRPr="00A25C1F">
      <w:br/>
    </w:r>
    <w:r w:rsidRPr="00A25C1F">
      <w:fldChar w:fldCharType="begin" w:fldLock="1"/>
    </w:r>
    <w:r w:rsidRPr="00A25C1F">
      <w:instrText xml:space="preserve"> DOCPROPERTY</w:instrText>
    </w:r>
    <w:r w:rsidRPr="00A25C1F">
      <w:rPr>
        <w:sz w:val="18"/>
      </w:rPr>
      <w:instrText xml:space="preserve"> "Samling" *\charformat </w:instrText>
    </w:r>
    <w:r w:rsidRPr="00A25C1F">
      <w:fldChar w:fldCharType="end"/>
    </w:r>
    <w:r w:rsidRPr="00A25C1F">
      <w:tab/>
      <w:t xml:space="preserve">pnr: </w:t>
    </w:r>
    <w:r w:rsidRPr="00A25C1F">
      <w:fldChar w:fldCharType="begin" w:fldLock="1"/>
    </w:r>
    <w:r w:rsidRPr="00A25C1F">
      <w:instrText xml:space="preserve"> DOCPROPERTY</w:instrText>
    </w:r>
    <w:r w:rsidRPr="00A25C1F">
      <w:rPr>
        <w:sz w:val="18"/>
      </w:rPr>
      <w:instrText xml:space="preserve"> "Partinummer" *\charformat </w:instrText>
    </w:r>
    <w:r w:rsidRPr="00A25C1F">
      <w:fldChar w:fldCharType="separate"/>
    </w:r>
    <w:r w:rsidRPr="00A25C1F">
      <w:t>S27090</w:t>
    </w:r>
    <w:r w:rsidRPr="00A25C1F">
      <w:fldChar w:fldCharType="end"/>
    </w:r>
  </w:p>
  <w:p w:rsidR="00A25C1F" w:rsidRPr="00A25C1F" w:rsidRDefault="00A25C1F">
    <w:pPr>
      <w:pStyle w:val="FSHRub1"/>
    </w:pPr>
    <w:r w:rsidRPr="00A25C1F">
      <w:t>Motion till riksdagen</w:t>
    </w:r>
    <w:r w:rsidRPr="00A25C1F">
      <w:br/>
    </w:r>
    <w:r w:rsidRPr="00A25C1F">
      <w:fldChar w:fldCharType="begin" w:fldLock="1"/>
    </w:r>
    <w:r w:rsidRPr="00A25C1F">
      <w:instrText xml:space="preserve"> DOCPROPERTY "YearUser" *\charformat </w:instrText>
    </w:r>
    <w:r w:rsidRPr="00A25C1F">
      <w:fldChar w:fldCharType="separate"/>
    </w:r>
    <w:r w:rsidRPr="00A25C1F">
      <w:t>2010/11</w:t>
    </w:r>
    <w:r w:rsidRPr="00A25C1F">
      <w:fldChar w:fldCharType="end"/>
    </w:r>
    <w:r w:rsidRPr="00A25C1F">
      <w:t>:</w:t>
    </w:r>
    <w:r w:rsidRPr="00A25C1F">
      <w:fldChar w:fldCharType="begin" w:fldLock="1"/>
    </w:r>
    <w:r w:rsidRPr="00A25C1F">
      <w:instrText xml:space="preserve"> DOCPROPERTY "Motionsnummer" *\charformat </w:instrText>
    </w:r>
    <w:r w:rsidRPr="00A25C1F">
      <w:fldChar w:fldCharType="separate"/>
    </w:r>
    <w:r w:rsidRPr="00A25C1F">
      <w:t>A297</w:t>
    </w:r>
    <w:r w:rsidRPr="00A25C1F">
      <w:fldChar w:fldCharType="end"/>
    </w:r>
  </w:p>
  <w:p w:rsidR="00A25C1F" w:rsidRPr="00A25C1F" w:rsidRDefault="00A25C1F">
    <w:pPr>
      <w:pStyle w:val="FSHNormalS5"/>
    </w:pPr>
    <w:r w:rsidRPr="00A25C1F">
      <w:fldChar w:fldCharType="begin" w:fldLock="1"/>
    </w:r>
    <w:r w:rsidRPr="00A25C1F">
      <w:instrText xml:space="preserve"> DOCPROPERTY "MotionarText" *\charformat </w:instrText>
    </w:r>
    <w:r w:rsidRPr="00A25C1F">
      <w:fldChar w:fldCharType="separate"/>
    </w:r>
    <w:r w:rsidRPr="00A25C1F">
      <w:t>av Christina Zedell och Caroline Helmersson Olsson (S)</w:t>
    </w:r>
    <w:r w:rsidRPr="00A25C1F">
      <w:fldChar w:fldCharType="end"/>
    </w:r>
    <w:r w:rsidRPr="00A25C1F">
      <w:br/>
    </w:r>
    <w:r w:rsidRPr="00A25C1F">
      <w:fldChar w:fldCharType="begin" w:fldLock="1"/>
    </w:r>
    <w:r w:rsidRPr="00A25C1F">
      <w:instrText xml:space="preserve"> DOCPROPERTY "SvarFrasKort" *\charformat </w:instrText>
    </w:r>
    <w:r w:rsidRPr="00A25C1F">
      <w:fldChar w:fldCharType="end"/>
    </w:r>
  </w:p>
  <w:p w:rsidR="00A25C1F" w:rsidRPr="00A25C1F" w:rsidRDefault="00A25C1F">
    <w:pPr>
      <w:pStyle w:val="FSHTitel"/>
    </w:pPr>
    <w:r w:rsidRPr="00A25C1F">
      <w:fldChar w:fldCharType="begin" w:fldLock="1"/>
    </w:r>
    <w:r w:rsidRPr="00A25C1F">
      <w:instrText xml:space="preserve"> DOCPROPERTY</w:instrText>
    </w:r>
    <w:r w:rsidRPr="00A25C1F">
      <w:rPr>
        <w:sz w:val="18"/>
      </w:rPr>
      <w:instrText xml:space="preserve"> "RubrikSvar" *\charformat </w:instrText>
    </w:r>
    <w:r w:rsidRPr="00A25C1F">
      <w:fldChar w:fldCharType="separate"/>
    </w:r>
    <w:r w:rsidRPr="00A25C1F">
      <w:t>Rätt till heltid</w:t>
    </w:r>
    <w:r w:rsidRPr="00A25C1F">
      <w:fldChar w:fldCharType="end"/>
    </w:r>
  </w:p>
  <w:p w:rsidR="00A25C1F" w:rsidRPr="00A25C1F" w:rsidRDefault="00A25C1F">
    <w:pPr>
      <w:pStyle w:val="Normal00"/>
    </w:pPr>
  </w:p>
  <w:p w:rsidR="00A25C1F" w:rsidRPr="00A25C1F" w:rsidRDefault="00A25C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350949">
    <w:abstractNumId w:val="3"/>
  </w:num>
  <w:num w:numId="2" w16cid:durableId="1587379428">
    <w:abstractNumId w:val="2"/>
  </w:num>
  <w:num w:numId="3" w16cid:durableId="321279796">
    <w:abstractNumId w:val="1"/>
  </w:num>
  <w:num w:numId="4" w16cid:durableId="814878741">
    <w:abstractNumId w:val="0"/>
  </w:num>
  <w:num w:numId="5" w16cid:durableId="638656165">
    <w:abstractNumId w:val="7"/>
  </w:num>
  <w:num w:numId="6" w16cid:durableId="1182816459">
    <w:abstractNumId w:val="6"/>
  </w:num>
  <w:num w:numId="7" w16cid:durableId="919369277">
    <w:abstractNumId w:val="5"/>
  </w:num>
  <w:num w:numId="8" w16cid:durableId="1571696215">
    <w:abstractNumId w:val="4"/>
  </w:num>
  <w:num w:numId="9" w16cid:durableId="2121728451">
    <w:abstractNumId w:val="8"/>
  </w:num>
  <w:num w:numId="10" w16cid:durableId="912162196">
    <w:abstractNumId w:val="9"/>
  </w:num>
  <w:num w:numId="11" w16cid:durableId="1756508401">
    <w:abstractNumId w:val="10"/>
  </w:num>
  <w:num w:numId="12" w16cid:durableId="1154372943">
    <w:abstractNumId w:val="13"/>
  </w:num>
  <w:num w:numId="13" w16cid:durableId="1888951509">
    <w:abstractNumId w:val="15"/>
  </w:num>
  <w:num w:numId="14" w16cid:durableId="1430588134">
    <w:abstractNumId w:val="16"/>
  </w:num>
  <w:num w:numId="15" w16cid:durableId="1494492261">
    <w:abstractNumId w:val="11"/>
  </w:num>
  <w:num w:numId="16" w16cid:durableId="1600797682">
    <w:abstractNumId w:val="18"/>
  </w:num>
  <w:num w:numId="17" w16cid:durableId="98381177">
    <w:abstractNumId w:val="17"/>
  </w:num>
  <w:num w:numId="18" w16cid:durableId="1198736822">
    <w:abstractNumId w:val="14"/>
  </w:num>
  <w:num w:numId="19" w16cid:durableId="4602237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840FBD9F-1C36-4E6C-BB06-CEA2576792B6},{2284A28A-35FB-4B6B-8B37-F5FECFC0DBFC}"/>
  </w:docVars>
  <w:rsids>
    <w:rsidRoot w:val="00342828"/>
    <w:rsid w:val="00342828"/>
    <w:rsid w:val="00A25C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C04707B-2460-4764-948E-F56E0A6F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2021</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s27090</vt:lpstr>
    </vt:vector>
  </TitlesOfParts>
  <Company>Riksdagen</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s27090</dc:title>
  <dc:subject>s27090</dc:subject>
  <dc:creator>Riksdagen</dc:creator>
  <cp:keywords>Riksdagen</cp:keywords>
  <dc:description>Versal/gemen i partibeteckning. Gemen i tryck för 0910, versal för 1011 och nyare</dc:description>
  <cp:lastModifiedBy>Lars Brink</cp:lastModifiedBy>
  <cp:revision>2</cp:revision>
  <cp:lastPrinted>2010-12-01T09:32:00Z</cp:lastPrinted>
  <dcterms:created xsi:type="dcterms:W3CDTF">2025-12-18T00:18:00Z</dcterms:created>
  <dcterms:modified xsi:type="dcterms:W3CDTF">2025-12-18T00:18:00Z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 till heltid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heltid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S27090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Zedell och Caroline Helmersson Olsson (S)</vt:lpwstr>
  </property>
  <property fmtid="{D5CDD505-2E9C-101B-9397-08002B2CF9AE}" pid="26" name="MotionarLista">
    <vt:lpwstr>Zedell, Christina (S)\Helmersson 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Zedell (S), Caroline Helmersson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20102011000000000115000270900069</vt:lpwstr>
  </property>
  <property fmtid="{D5CDD505-2E9C-101B-9397-08002B2CF9AE}" pid="47" name="datum">
    <vt:lpwstr>101022</vt:lpwstr>
  </property>
  <property fmtid="{D5CDD505-2E9C-101B-9397-08002B2CF9AE}" pid="48" name="avsändar-e-post">
    <vt:lpwstr>petra.dahlberg@riksdagen.se</vt:lpwstr>
  </property>
  <property fmtid="{D5CDD505-2E9C-101B-9397-08002B2CF9AE}" pid="49" name="id">
    <vt:lpwstr>20102011000000000115000270900069</vt:lpwstr>
  </property>
  <property fmtid="{D5CDD505-2E9C-101B-9397-08002B2CF9AE}" pid="50" name="nummer">
    <vt:lpwstr>297</vt:lpwstr>
  </property>
  <property fmtid="{D5CDD505-2E9C-101B-9397-08002B2CF9AE}" pid="51" name="utskottsbeteckning">
    <vt:lpwstr>A</vt:lpwstr>
  </property>
  <property fmtid="{D5CDD505-2E9C-101B-9397-08002B2CF9AE}" pid="52" name="GlobalUID">
    <vt:lpwstr>{10B41394-3FC3-4F03-9E72-63DAD6E4DA1C}</vt:lpwstr>
  </property>
  <property fmtid="{D5CDD505-2E9C-101B-9397-08002B2CF9AE}" pid="53" name="Överföringar">
    <vt:i4>0</vt:i4>
  </property>
  <property fmtid="{D5CDD505-2E9C-101B-9397-08002B2CF9AE}" pid="54" name="Checksum">
    <vt:lpwstr>*0004530664978*</vt:lpwstr>
  </property>
  <property fmtid="{D5CDD505-2E9C-101B-9397-08002B2CF9AE}" pid="55" name="skuggnummer">
    <vt:lpwstr>1394</vt:lpwstr>
  </property>
  <property fmtid="{D5CDD505-2E9C-101B-9397-08002B2CF9AE}" pid="56" name="urixVersion">
    <vt:lpwstr>4.3.2.0</vt:lpwstr>
  </property>
  <property fmtid="{D5CDD505-2E9C-101B-9397-08002B2CF9AE}" pid="57" name="urixOrigin">
    <vt:lpwstr>101201 10:33:26.152</vt:lpwstr>
  </property>
  <property fmtid="{D5CDD505-2E9C-101B-9397-08002B2CF9AE}" pid="58" name="urixGuid">
    <vt:lpwstr>{A30D7907-7085-489E-957A-AC48B5702692}</vt:lpwstr>
  </property>
</Properties>
</file>