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14A" w:rsidRPr="001B614A" w:rsidRDefault="001B614A">
      <w:pPr>
        <w:pStyle w:val="Frslagsrubrik"/>
      </w:pPr>
      <w:r w:rsidRPr="001B614A">
        <w:t>Förslag till riksdagsbeslut</w:t>
      </w:r>
    </w:p>
    <w:p w:rsidR="001B614A" w:rsidRPr="001B614A" w:rsidRDefault="001B614A">
      <w:pPr>
        <w:pStyle w:val="Hemstlatt"/>
        <w:ind w:left="0"/>
      </w:pPr>
      <w:r w:rsidRPr="001B614A">
        <w:t>Riksdagen tillkännager för regeringen som sin mening vad som anförs i motionen om ytterligare insatser för alkolås i alla nytillve</w:t>
      </w:r>
      <w:r w:rsidRPr="001B614A">
        <w:t>r</w:t>
      </w:r>
      <w:r w:rsidRPr="001B614A">
        <w:t>kade bilar.</w:t>
      </w:r>
    </w:p>
    <w:p w:rsidR="001B614A" w:rsidRPr="001B614A" w:rsidRDefault="001B614A">
      <w:pPr>
        <w:pStyle w:val="Rubrik1"/>
      </w:pPr>
      <w:r w:rsidRPr="001B614A">
        <w:t>Motivering</w:t>
      </w:r>
    </w:p>
    <w:p w:rsidR="001B614A" w:rsidRPr="001B614A" w:rsidRDefault="001B614A">
      <w:r w:rsidRPr="001B614A">
        <w:t>Det sker ett bra förebyggande arbete när det gäller att motverka alkohol i trafiken. Nyligen aviserade regeringen ett förslag om ett permanent system med alkolås för rattfyllerister. Regeringen har också visat på handlingskraft med de insatser som hittills gjorts. Den statliga fordonsparken ska successivt förses med alkolås. Målet är att år 2012 ska 75 procent av den statliga fo</w:t>
      </w:r>
      <w:r w:rsidRPr="001B614A">
        <w:t>r</w:t>
      </w:r>
      <w:r w:rsidRPr="001B614A">
        <w:t>donsflottan ha alkolås.</w:t>
      </w:r>
    </w:p>
    <w:p w:rsidR="001B614A" w:rsidRPr="001B614A" w:rsidRDefault="001B614A">
      <w:pPr>
        <w:pStyle w:val="Normaltindrag"/>
      </w:pPr>
      <w:r w:rsidRPr="001B614A">
        <w:t>Det arbete som görs idag är bra, men vi behöver göra mer. Idag är det mest yrkesfordon som är utrustade med alkolås. Att installera dessa lås är relativt dyrt men det har haft effekt och stoppat många alkoholpåverkade förare. Nu är det dags att gå vidare och se hur vi på bästa sätt kan stimulera att även privata bilar får alkolås.</w:t>
      </w:r>
    </w:p>
    <w:p w:rsidR="001B614A" w:rsidRPr="001B614A" w:rsidRDefault="001B614A">
      <w:pPr>
        <w:pStyle w:val="Normaltindrag"/>
      </w:pPr>
      <w:r w:rsidRPr="001B614A">
        <w:t>Idag är alkohol inblandad i alltför många olyckor i vårt land. Cirka 15 000 personer kör dagligen omkring alkoholpåverkade. Många av dessa är yngre män. Av de personbilsförare som omkom i bilolyckor under 2007 hade drygt 50 procent alkohol i kroppen, enligt statistik från Vägverket. Statistiken visar också att andelen trafikdödade förare som varit alkoholpåverkade har ökat under senare år. Det är de unga förarna som är kraftigt överrepresenterade i dödsolyckor som beror på alkohol.</w:t>
      </w:r>
    </w:p>
    <w:p w:rsidR="001B614A" w:rsidRPr="001B614A" w:rsidRDefault="001B614A">
      <w:pPr>
        <w:pStyle w:val="Normaltindrag"/>
      </w:pPr>
      <w:r w:rsidRPr="001B614A">
        <w:t>Nu är det dags att sätta in ytterligare krafttag när det gäller alkolås och ta sikte på ett obligatorium för nya bilar. Det är också av vikt att Sverige fortsä</w:t>
      </w:r>
      <w:r w:rsidRPr="001B614A">
        <w:t>t</w:t>
      </w:r>
      <w:r w:rsidRPr="001B614A">
        <w:t>ter sitt arbete att lyfta fram frågan inom EU-samarbetet så att det på sikt också kan bli gemensamma EU-regler i frågan.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14A">
        <w:trPr>
          <w:cantSplit/>
        </w:trPr>
        <w:tc>
          <w:tcPr>
            <w:tcW w:w="3046" w:type="dxa"/>
          </w:tcPr>
          <w:p w:rsidR="001B614A" w:rsidRPr="001B614A" w:rsidRDefault="001B614A">
            <w:pPr>
              <w:pStyle w:val="UnderskriftDatum"/>
              <w:spacing w:before="240"/>
            </w:pPr>
            <w:r w:rsidRPr="001B614A">
              <w:lastRenderedPageBreak/>
              <w:t>Stockholm den 24 september 2009</w:t>
            </w:r>
          </w:p>
        </w:tc>
        <w:tc>
          <w:tcPr>
            <w:tcW w:w="3047" w:type="dxa"/>
          </w:tcPr>
          <w:p w:rsidR="001B614A" w:rsidRPr="001B614A" w:rsidRDefault="001B614A">
            <w:pPr>
              <w:pStyle w:val="Underskrifter"/>
              <w:spacing w:before="240"/>
            </w:pPr>
          </w:p>
        </w:tc>
      </w:tr>
      <w:tr w:rsidR="00000000" w:rsidRPr="001B614A">
        <w:trPr>
          <w:cantSplit/>
        </w:trPr>
        <w:tc>
          <w:tcPr>
            <w:tcW w:w="3046" w:type="dxa"/>
          </w:tcPr>
          <w:p w:rsidR="001B614A" w:rsidRPr="001B614A" w:rsidRDefault="001B614A">
            <w:pPr>
              <w:pStyle w:val="Underskrifter"/>
            </w:pPr>
            <w:r w:rsidRPr="001B614A">
              <w:t>Sofia Larsen (c)</w:t>
            </w:r>
          </w:p>
        </w:tc>
        <w:tc>
          <w:tcPr>
            <w:tcW w:w="3046" w:type="dxa"/>
          </w:tcPr>
          <w:p w:rsidR="001B614A" w:rsidRPr="001B614A" w:rsidRDefault="001B614A">
            <w:pPr>
              <w:pStyle w:val="Underskrifter"/>
            </w:pPr>
          </w:p>
        </w:tc>
      </w:tr>
    </w:tbl>
    <w:p w:rsidR="001B614A" w:rsidRPr="001B614A" w:rsidRDefault="001B614A">
      <w:pPr>
        <w:pStyle w:val="Normaltindrag"/>
      </w:pPr>
    </w:p>
    <w:sectPr w:rsidR="00000000" w:rsidRPr="001B6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14A" w:rsidRPr="001B614A" w:rsidRDefault="001B614A">
      <w:r w:rsidRPr="001B614A">
        <w:separator/>
      </w:r>
    </w:p>
  </w:endnote>
  <w:endnote w:type="continuationSeparator" w:id="0">
    <w:p w:rsidR="001B614A" w:rsidRPr="001B614A" w:rsidRDefault="001B614A">
      <w:r w:rsidRPr="001B6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fot"/>
    </w:pPr>
    <w:r w:rsidRPr="001B6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749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14A" w:rsidRDefault="001B61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fot"/>
    </w:pPr>
    <w:r w:rsidRPr="001B6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52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14A" w:rsidRDefault="001B61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fot"/>
    </w:pPr>
    <w:r w:rsidRPr="001B6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930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14A" w:rsidRPr="001B614A" w:rsidRDefault="001B614A">
      <w:r w:rsidRPr="001B614A">
        <w:separator/>
      </w:r>
    </w:p>
  </w:footnote>
  <w:footnote w:type="continuationSeparator" w:id="0">
    <w:p w:rsidR="001B614A" w:rsidRPr="001B614A" w:rsidRDefault="001B614A">
      <w:r w:rsidRPr="001B6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huvud"/>
    </w:pPr>
    <w:r w:rsidRPr="001B6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310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14A" w:rsidRDefault="001B6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huvud"/>
    </w:pPr>
    <w:r w:rsidRPr="001B6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166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14A" w:rsidRDefault="001B6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FSHNormal"/>
      <w:tabs>
        <w:tab w:val="right" w:pos="5840"/>
      </w:tabs>
    </w:pPr>
    <w:r w:rsidRPr="001B614A">
      <w:br/>
    </w:r>
    <w:r w:rsidRPr="001B614A">
      <w:fldChar w:fldCharType="begin" w:fldLock="1"/>
    </w:r>
    <w:r w:rsidRPr="001B614A">
      <w:instrText xml:space="preserve"> DOCPROPERTY</w:instrText>
    </w:r>
    <w:r w:rsidRPr="001B614A">
      <w:rPr>
        <w:sz w:val="18"/>
      </w:rPr>
      <w:instrText xml:space="preserve"> "YearUser" *\charformat </w:instrText>
    </w:r>
    <w:r w:rsidRPr="001B614A">
      <w:fldChar w:fldCharType="separate"/>
    </w:r>
    <w:r w:rsidRPr="001B614A">
      <w:t>2009/10</w:t>
    </w:r>
    <w:r w:rsidRPr="001B614A">
      <w:fldChar w:fldCharType="end"/>
    </w:r>
    <w:r w:rsidRPr="001B614A">
      <w:t xml:space="preserve"> </w:t>
    </w:r>
    <w:r w:rsidRPr="001B614A">
      <w:tab/>
      <w:t xml:space="preserve">mnr: </w:t>
    </w:r>
    <w:r w:rsidRPr="001B614A">
      <w:fldChar w:fldCharType="begin" w:fldLock="1"/>
    </w:r>
    <w:r w:rsidRPr="001B614A">
      <w:instrText xml:space="preserve"> DOCPROPERTY</w:instrText>
    </w:r>
    <w:r w:rsidRPr="001B614A">
      <w:rPr>
        <w:sz w:val="18"/>
      </w:rPr>
      <w:instrText xml:space="preserve"> "Motionsnummer" *\charformat </w:instrText>
    </w:r>
    <w:r w:rsidRPr="001B614A">
      <w:fldChar w:fldCharType="separate"/>
    </w:r>
    <w:r w:rsidRPr="001B614A">
      <w:t>T263</w:t>
    </w:r>
    <w:r w:rsidRPr="001B614A">
      <w:fldChar w:fldCharType="end"/>
    </w:r>
    <w:r w:rsidRPr="001B614A">
      <w:br/>
    </w:r>
    <w:r w:rsidRPr="001B614A">
      <w:fldChar w:fldCharType="begin" w:fldLock="1"/>
    </w:r>
    <w:r w:rsidRPr="001B614A">
      <w:instrText xml:space="preserve"> DOCPROPERTY</w:instrText>
    </w:r>
    <w:r w:rsidRPr="001B614A">
      <w:rPr>
        <w:sz w:val="18"/>
      </w:rPr>
      <w:instrText xml:space="preserve"> "Samling" *\charformat </w:instrText>
    </w:r>
    <w:r w:rsidRPr="001B614A">
      <w:fldChar w:fldCharType="end"/>
    </w:r>
    <w:r w:rsidRPr="001B614A">
      <w:tab/>
      <w:t xml:space="preserve">pnr: </w:t>
    </w:r>
    <w:r w:rsidRPr="001B614A">
      <w:fldChar w:fldCharType="begin" w:fldLock="1"/>
    </w:r>
    <w:r w:rsidRPr="001B614A">
      <w:instrText xml:space="preserve"> DOCPROPERTY</w:instrText>
    </w:r>
    <w:r w:rsidRPr="001B614A">
      <w:rPr>
        <w:sz w:val="18"/>
      </w:rPr>
      <w:instrText xml:space="preserve"> "Partinummer" *\charformat </w:instrText>
    </w:r>
    <w:r w:rsidRPr="001B614A">
      <w:fldChar w:fldCharType="separate"/>
    </w:r>
    <w:r w:rsidRPr="001B614A">
      <w:t>c370</w:t>
    </w:r>
    <w:r w:rsidRPr="001B614A">
      <w:fldChar w:fldCharType="end"/>
    </w:r>
  </w:p>
  <w:p w:rsidR="001B614A" w:rsidRPr="001B614A" w:rsidRDefault="001B614A">
    <w:pPr>
      <w:pStyle w:val="FSHRub1"/>
    </w:pPr>
    <w:r w:rsidRPr="001B614A">
      <w:t>Motion till riksdagen</w:t>
    </w:r>
    <w:r w:rsidRPr="001B614A">
      <w:br/>
    </w:r>
    <w:r w:rsidRPr="001B614A">
      <w:fldChar w:fldCharType="begin" w:fldLock="1"/>
    </w:r>
    <w:r w:rsidRPr="001B614A">
      <w:instrText xml:space="preserve"> DOCPROPERTY "YearUser" *\charformat </w:instrText>
    </w:r>
    <w:r w:rsidRPr="001B614A">
      <w:fldChar w:fldCharType="separate"/>
    </w:r>
    <w:r w:rsidRPr="001B614A">
      <w:t>2009/10</w:t>
    </w:r>
    <w:r w:rsidRPr="001B614A">
      <w:fldChar w:fldCharType="end"/>
    </w:r>
    <w:r w:rsidRPr="001B614A">
      <w:t>:</w:t>
    </w:r>
    <w:r w:rsidRPr="001B614A">
      <w:fldChar w:fldCharType="begin" w:fldLock="1"/>
    </w:r>
    <w:r w:rsidRPr="001B614A">
      <w:instrText xml:space="preserve"> DOCPROPERTY "Motionsnummer" *\charformat </w:instrText>
    </w:r>
    <w:r w:rsidRPr="001B614A">
      <w:fldChar w:fldCharType="separate"/>
    </w:r>
    <w:r w:rsidRPr="001B614A">
      <w:t>T263</w:t>
    </w:r>
    <w:r w:rsidRPr="001B614A">
      <w:fldChar w:fldCharType="end"/>
    </w:r>
  </w:p>
  <w:p w:rsidR="001B614A" w:rsidRPr="001B614A" w:rsidRDefault="001B614A">
    <w:pPr>
      <w:pStyle w:val="FSHNormalS5"/>
    </w:pPr>
    <w:r w:rsidRPr="001B614A">
      <w:fldChar w:fldCharType="begin" w:fldLock="1"/>
    </w:r>
    <w:r w:rsidRPr="001B614A">
      <w:instrText xml:space="preserve"> DOCPROPERTY "MotionarText" *\charformat </w:instrText>
    </w:r>
    <w:r w:rsidRPr="001B614A">
      <w:fldChar w:fldCharType="separate"/>
    </w:r>
    <w:r w:rsidRPr="001B614A">
      <w:t>av Sofia Larsen (c)</w:t>
    </w:r>
    <w:r w:rsidRPr="001B614A">
      <w:fldChar w:fldCharType="end"/>
    </w:r>
    <w:r w:rsidRPr="001B614A">
      <w:br/>
    </w:r>
    <w:r w:rsidRPr="001B614A">
      <w:fldChar w:fldCharType="begin" w:fldLock="1"/>
    </w:r>
    <w:r w:rsidRPr="001B614A">
      <w:instrText xml:space="preserve"> DOCPROPERTY "SvarFrasKort" *\charformat </w:instrText>
    </w:r>
    <w:r w:rsidRPr="001B614A">
      <w:fldChar w:fldCharType="end"/>
    </w:r>
  </w:p>
  <w:p w:rsidR="001B614A" w:rsidRPr="001B614A" w:rsidRDefault="001B614A">
    <w:pPr>
      <w:pStyle w:val="FSHTitel"/>
    </w:pPr>
    <w:r w:rsidRPr="001B614A">
      <w:fldChar w:fldCharType="begin" w:fldLock="1"/>
    </w:r>
    <w:r w:rsidRPr="001B614A">
      <w:instrText xml:space="preserve"> DOCPROPERTY</w:instrText>
    </w:r>
    <w:r w:rsidRPr="001B614A">
      <w:rPr>
        <w:sz w:val="18"/>
      </w:rPr>
      <w:instrText xml:space="preserve"> "RubrikSvar" *\charformat </w:instrText>
    </w:r>
    <w:r w:rsidRPr="001B614A">
      <w:fldChar w:fldCharType="separate"/>
    </w:r>
    <w:r w:rsidRPr="001B614A">
      <w:t>Åtgärder för säkrare trafik</w:t>
    </w:r>
    <w:r w:rsidRPr="001B614A">
      <w:fldChar w:fldCharType="end"/>
    </w:r>
  </w:p>
  <w:p w:rsidR="001B614A" w:rsidRPr="001B614A" w:rsidRDefault="001B614A">
    <w:pPr>
      <w:pStyle w:val="Normal00"/>
    </w:pPr>
  </w:p>
  <w:p w:rsidR="001B614A" w:rsidRPr="001B614A" w:rsidRDefault="001B6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F246E7E"/>
    <w:multiLevelType w:val="hybridMultilevel"/>
    <w:tmpl w:val="69288606"/>
    <w:lvl w:ilvl="0" w:tplc="82E4C5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2959626">
    <w:abstractNumId w:val="8"/>
  </w:num>
  <w:num w:numId="2" w16cid:durableId="948703950">
    <w:abstractNumId w:val="9"/>
  </w:num>
  <w:num w:numId="3" w16cid:durableId="170343857">
    <w:abstractNumId w:val="8"/>
  </w:num>
  <w:num w:numId="4" w16cid:durableId="1678843508">
    <w:abstractNumId w:val="9"/>
  </w:num>
  <w:num w:numId="5" w16cid:durableId="112479135">
    <w:abstractNumId w:val="14"/>
  </w:num>
  <w:num w:numId="6" w16cid:durableId="1445222743">
    <w:abstractNumId w:val="10"/>
  </w:num>
  <w:num w:numId="7" w16cid:durableId="432822900">
    <w:abstractNumId w:val="11"/>
  </w:num>
  <w:num w:numId="8" w16cid:durableId="1696081626">
    <w:abstractNumId w:val="12"/>
  </w:num>
  <w:num w:numId="9" w16cid:durableId="825781960">
    <w:abstractNumId w:val="8"/>
  </w:num>
  <w:num w:numId="10" w16cid:durableId="956638429">
    <w:abstractNumId w:val="3"/>
  </w:num>
  <w:num w:numId="11" w16cid:durableId="1965766581">
    <w:abstractNumId w:val="2"/>
  </w:num>
  <w:num w:numId="12" w16cid:durableId="1464076831">
    <w:abstractNumId w:val="1"/>
  </w:num>
  <w:num w:numId="13" w16cid:durableId="78405706">
    <w:abstractNumId w:val="0"/>
  </w:num>
  <w:num w:numId="14" w16cid:durableId="799107787">
    <w:abstractNumId w:val="9"/>
  </w:num>
  <w:num w:numId="15" w16cid:durableId="1161308453">
    <w:abstractNumId w:val="7"/>
  </w:num>
  <w:num w:numId="16" w16cid:durableId="710228312">
    <w:abstractNumId w:val="6"/>
  </w:num>
  <w:num w:numId="17" w16cid:durableId="380979117">
    <w:abstractNumId w:val="5"/>
  </w:num>
  <w:num w:numId="18" w16cid:durableId="39984163">
    <w:abstractNumId w:val="4"/>
  </w:num>
  <w:num w:numId="19" w16cid:durableId="728770684">
    <w:abstractNumId w:val="13"/>
  </w:num>
  <w:num w:numId="20" w16cid:durableId="1507861740">
    <w:abstractNumId w:val="11"/>
  </w:num>
  <w:num w:numId="21" w16cid:durableId="590546019">
    <w:abstractNumId w:val="10"/>
  </w:num>
  <w:num w:numId="22" w16cid:durableId="1843009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0EF42EB1-1D93-4BB1-B2DE-7B0506C3F832}"/>
  </w:docVars>
  <w:rsids>
    <w:rsidRoot w:val="00910CB8"/>
    <w:rsid w:val="001B614A"/>
    <w:rsid w:val="00910C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C69DD8A-E2BE-40C2-B1EA-B40E95A5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1493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c370</vt:lpstr>
    </vt:vector>
  </TitlesOfParts>
  <Company>Riksdagen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c370</dc:title>
  <dc:subject>c370</dc:subject>
  <dc:creator>Riksdagen</dc:creator>
  <cp:keywords>Riksdagen</cp:keywords>
  <dc:description>Nya formatmallshantering för förslag+urix bakåtkomp+könamn</dc:description>
  <cp:lastModifiedBy>Lars Brink</cp:lastModifiedBy>
  <cp:revision>2</cp:revision>
  <cp:lastPrinted>2009-11-21T11:53:00Z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för säkrare 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säkrare 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20092010000000000099000003700069</vt:lpwstr>
  </property>
  <property fmtid="{D5CDD505-2E9C-101B-9397-08002B2CF9AE}" pid="47" name="datum">
    <vt:lpwstr>090924</vt:lpwstr>
  </property>
  <property fmtid="{D5CDD505-2E9C-101B-9397-08002B2CF9AE}" pid="48" name="avsändar-e-post">
    <vt:lpwstr>kennet.ericzon@riksdagen.se</vt:lpwstr>
  </property>
  <property fmtid="{D5CDD505-2E9C-101B-9397-08002B2CF9AE}" pid="49" name="id">
    <vt:lpwstr>20092010000000000099000003700069</vt:lpwstr>
  </property>
  <property fmtid="{D5CDD505-2E9C-101B-9397-08002B2CF9AE}" pid="50" name="nummer">
    <vt:lpwstr>263</vt:lpwstr>
  </property>
  <property fmtid="{D5CDD505-2E9C-101B-9397-08002B2CF9AE}" pid="51" name="utskottsbeteckning">
    <vt:lpwstr>T</vt:lpwstr>
  </property>
  <property fmtid="{D5CDD505-2E9C-101B-9397-08002B2CF9AE}" pid="52" name="GlobalUID">
    <vt:lpwstr>{74AC9EC7-4498-46FC-8DC7-18DCA1463FAA}</vt:lpwstr>
  </property>
  <property fmtid="{D5CDD505-2E9C-101B-9397-08002B2CF9AE}" pid="53" name="Överföringar">
    <vt:i4>0</vt:i4>
  </property>
  <property fmtid="{D5CDD505-2E9C-101B-9397-08002B2CF9AE}" pid="54" name="Checksum">
    <vt:lpwstr>*1006207708700*</vt:lpwstr>
  </property>
  <property fmtid="{D5CDD505-2E9C-101B-9397-08002B2CF9AE}" pid="55" name="skuggnummer">
    <vt:lpwstr>930</vt:lpwstr>
  </property>
  <property fmtid="{D5CDD505-2E9C-101B-9397-08002B2CF9AE}" pid="56" name="urixVersion">
    <vt:lpwstr>4.0.0.9</vt:lpwstr>
  </property>
  <property fmtid="{D5CDD505-2E9C-101B-9397-08002B2CF9AE}" pid="57" name="urixOrigin">
    <vt:lpwstr>091121 12:53:36.862</vt:lpwstr>
  </property>
  <property fmtid="{D5CDD505-2E9C-101B-9397-08002B2CF9AE}" pid="58" name="urixGuid">
    <vt:lpwstr>{4DA69663-92ED-4477-A47A-787D975ABD21}</vt:lpwstr>
  </property>
</Properties>
</file>