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F968CD" w14:textId="77777777">
        <w:tc>
          <w:tcPr>
            <w:tcW w:w="2268" w:type="dxa"/>
          </w:tcPr>
          <w:p w14:paraId="4EF968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F968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F968D0" w14:textId="77777777">
        <w:tc>
          <w:tcPr>
            <w:tcW w:w="2268" w:type="dxa"/>
          </w:tcPr>
          <w:p w14:paraId="4EF968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F968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F968D3" w14:textId="77777777">
        <w:tc>
          <w:tcPr>
            <w:tcW w:w="3402" w:type="dxa"/>
            <w:gridSpan w:val="2"/>
          </w:tcPr>
          <w:p w14:paraId="4EF968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F968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F968D6" w14:textId="77777777">
        <w:tc>
          <w:tcPr>
            <w:tcW w:w="2268" w:type="dxa"/>
          </w:tcPr>
          <w:p w14:paraId="4EF968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F968D5" w14:textId="77777777" w:rsidR="006E4E11" w:rsidRPr="00ED583F" w:rsidRDefault="003932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S2015/2450/FS</w:t>
            </w:r>
          </w:p>
        </w:tc>
      </w:tr>
      <w:tr w:rsidR="006E4E11" w14:paraId="4EF968D9" w14:textId="77777777">
        <w:tc>
          <w:tcPr>
            <w:tcW w:w="2268" w:type="dxa"/>
          </w:tcPr>
          <w:p w14:paraId="4EF968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F968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F968DB" w14:textId="77777777">
        <w:trPr>
          <w:trHeight w:val="284"/>
        </w:trPr>
        <w:tc>
          <w:tcPr>
            <w:tcW w:w="4911" w:type="dxa"/>
          </w:tcPr>
          <w:p w14:paraId="4EF968DA" w14:textId="77777777" w:rsidR="006E4E11" w:rsidRDefault="003932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EF968DD" w14:textId="77777777">
        <w:trPr>
          <w:trHeight w:val="284"/>
        </w:trPr>
        <w:tc>
          <w:tcPr>
            <w:tcW w:w="4911" w:type="dxa"/>
          </w:tcPr>
          <w:p w14:paraId="4EF968DC" w14:textId="77777777" w:rsidR="006E4E11" w:rsidRDefault="003932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4EF968DF" w14:textId="77777777">
        <w:trPr>
          <w:trHeight w:val="284"/>
        </w:trPr>
        <w:tc>
          <w:tcPr>
            <w:tcW w:w="4911" w:type="dxa"/>
          </w:tcPr>
          <w:p w14:paraId="4EF968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968E7" w14:textId="77777777">
        <w:trPr>
          <w:trHeight w:val="284"/>
        </w:trPr>
        <w:tc>
          <w:tcPr>
            <w:tcW w:w="4911" w:type="dxa"/>
          </w:tcPr>
          <w:p w14:paraId="4EF968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968E9" w14:textId="77777777">
        <w:trPr>
          <w:trHeight w:val="284"/>
        </w:trPr>
        <w:tc>
          <w:tcPr>
            <w:tcW w:w="4911" w:type="dxa"/>
          </w:tcPr>
          <w:p w14:paraId="4EF968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968EB" w14:textId="77777777">
        <w:trPr>
          <w:trHeight w:val="284"/>
        </w:trPr>
        <w:tc>
          <w:tcPr>
            <w:tcW w:w="4911" w:type="dxa"/>
          </w:tcPr>
          <w:p w14:paraId="4EF968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F968ED" w14:textId="77777777">
        <w:trPr>
          <w:trHeight w:val="284"/>
        </w:trPr>
        <w:tc>
          <w:tcPr>
            <w:tcW w:w="4911" w:type="dxa"/>
          </w:tcPr>
          <w:p w14:paraId="4EF968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F968EE" w14:textId="77777777" w:rsidR="006E4E11" w:rsidRDefault="003932D6">
      <w:pPr>
        <w:framePr w:w="4400" w:h="2523" w:wrap="notBeside" w:vAnchor="page" w:hAnchor="page" w:x="6453" w:y="2445"/>
        <w:ind w:left="142"/>
      </w:pPr>
      <w:r>
        <w:t>Till riksdagen</w:t>
      </w:r>
    </w:p>
    <w:p w14:paraId="4EF968EF" w14:textId="77777777" w:rsidR="006E4E11" w:rsidRDefault="003932D6" w:rsidP="003932D6">
      <w:pPr>
        <w:pStyle w:val="RKrubrik"/>
        <w:pBdr>
          <w:bottom w:val="single" w:sz="4" w:space="1" w:color="auto"/>
        </w:pBdr>
        <w:spacing w:before="0" w:after="0"/>
      </w:pPr>
      <w:r>
        <w:t>Svar på fråga 2014/15:381 av Karin Rågsjö (V) Unga tjejers tillgång till preventivmedel</w:t>
      </w:r>
    </w:p>
    <w:p w14:paraId="4EF968F0" w14:textId="77777777" w:rsidR="006E4E11" w:rsidRDefault="006E4E11">
      <w:pPr>
        <w:pStyle w:val="RKnormal"/>
      </w:pPr>
    </w:p>
    <w:p w14:paraId="4EF968F1" w14:textId="77777777" w:rsidR="006E4E11" w:rsidRDefault="003932D6">
      <w:pPr>
        <w:pStyle w:val="RKnormal"/>
      </w:pPr>
      <w:r>
        <w:t>Karin Rågsjö har frågat mig vilka åtgärder jag avser vidta för att säkerställa att unga tjejer inte nekas att hämta ut preventivmedel som de har recept på.</w:t>
      </w:r>
    </w:p>
    <w:p w14:paraId="4EF968F2" w14:textId="77777777" w:rsidR="006A1BE1" w:rsidRDefault="006A1BE1">
      <w:pPr>
        <w:pStyle w:val="RKnormal"/>
      </w:pPr>
    </w:p>
    <w:p w14:paraId="4EF968F3" w14:textId="51F71A19" w:rsidR="006A1BE1" w:rsidRDefault="006A1BE1">
      <w:pPr>
        <w:pStyle w:val="RKnormal"/>
      </w:pPr>
      <w:r>
        <w:t>Inledningsv</w:t>
      </w:r>
      <w:r w:rsidR="004B47D0">
        <w:t xml:space="preserve">is vill jag framhålla att jag delar Karin Rågsjös uppfattning att medborgarna utan </w:t>
      </w:r>
      <w:r w:rsidR="009A2B5D">
        <w:t xml:space="preserve">oskäligt </w:t>
      </w:r>
      <w:r w:rsidR="004B47D0">
        <w:t>dröjsmål ska få tillgång till de läkemedel som de har recept på</w:t>
      </w:r>
      <w:r w:rsidR="00FB7BCB">
        <w:t>, även när de är minderåriga</w:t>
      </w:r>
      <w:r w:rsidR="004B47D0">
        <w:t>.</w:t>
      </w:r>
      <w:r w:rsidR="00C458EC">
        <w:t xml:space="preserve"> Det gäller </w:t>
      </w:r>
      <w:r w:rsidR="009A2B5D">
        <w:t>även</w:t>
      </w:r>
      <w:r w:rsidR="004C213F">
        <w:t xml:space="preserve"> </w:t>
      </w:r>
      <w:r w:rsidR="00C458EC">
        <w:t>preventivmedel för unga.</w:t>
      </w:r>
      <w:r w:rsidR="004B47D0">
        <w:t xml:space="preserve"> Signalerna om att apote</w:t>
      </w:r>
      <w:r w:rsidR="00474145">
        <w:t>kspersonal skulle låta sina personliga</w:t>
      </w:r>
      <w:r w:rsidR="004B47D0">
        <w:t xml:space="preserve"> övertygelser gå före patienternas behov av läkemedel finner jag oroväckande</w:t>
      </w:r>
      <w:r w:rsidR="00FB7BCB">
        <w:t>, och skulle så ske är det givetvis oacceptabelt</w:t>
      </w:r>
      <w:r w:rsidR="004B47D0">
        <w:t xml:space="preserve">. </w:t>
      </w:r>
    </w:p>
    <w:p w14:paraId="4EF968F4" w14:textId="77777777" w:rsidR="00B858A9" w:rsidRDefault="00B858A9">
      <w:pPr>
        <w:pStyle w:val="RKnormal"/>
      </w:pPr>
    </w:p>
    <w:p w14:paraId="4EF968F5" w14:textId="77777777" w:rsidR="003A6E7E" w:rsidRDefault="00B858A9" w:rsidP="00B858A9">
      <w:r>
        <w:t>Enligt Läkemedelsverkets föreskrifter ska förskrivaren med ordet ”obs” markera på receptet om användningen eller doseringen av läkemedlet avviker från läkemedlets godkännande.</w:t>
      </w:r>
      <w:r w:rsidR="00B926BC">
        <w:t xml:space="preserve"> </w:t>
      </w:r>
      <w:r w:rsidR="00FB7BCB">
        <w:t xml:space="preserve">Detta </w:t>
      </w:r>
      <w:r w:rsidR="00830BBF">
        <w:t xml:space="preserve">är </w:t>
      </w:r>
      <w:r w:rsidR="00FB7BCB">
        <w:t xml:space="preserve">en faktor i den refererade artikeln. </w:t>
      </w:r>
      <w:r w:rsidR="00B926BC" w:rsidRPr="00B926BC">
        <w:t xml:space="preserve">Om </w:t>
      </w:r>
      <w:r w:rsidR="00FB7BCB">
        <w:t>detta inte är gjort</w:t>
      </w:r>
      <w:r w:rsidR="00B926BC" w:rsidRPr="00B926BC">
        <w:t xml:space="preserve"> och receptet</w:t>
      </w:r>
      <w:r w:rsidR="00B926BC">
        <w:t>s innehåll</w:t>
      </w:r>
      <w:r w:rsidR="00B926BC" w:rsidRPr="00B926BC">
        <w:t xml:space="preserve"> avviker från lä</w:t>
      </w:r>
      <w:r w:rsidR="00B926BC">
        <w:t>kemedlets godkännande</w:t>
      </w:r>
      <w:r w:rsidR="00FB7BCB">
        <w:t>, exempelvis vad gäller ålder på den som det förskrivs till,</w:t>
      </w:r>
      <w:r w:rsidR="00B926BC">
        <w:t xml:space="preserve"> ska expedierande farmaceut ta</w:t>
      </w:r>
      <w:r w:rsidR="00B926BC" w:rsidRPr="00B926BC">
        <w:t xml:space="preserve"> ansvar för att förskrivningen är korrekt genom att kontakta förskrivaren</w:t>
      </w:r>
      <w:r w:rsidR="00B926BC">
        <w:t xml:space="preserve">.  </w:t>
      </w:r>
      <w:r w:rsidR="00FB7BCB" w:rsidRPr="003A6E7E">
        <w:t xml:space="preserve">Det händer </w:t>
      </w:r>
      <w:r w:rsidR="00FB7BCB">
        <w:t>att förskrivaren anger</w:t>
      </w:r>
      <w:r w:rsidR="00FB7BCB" w:rsidRPr="003A6E7E">
        <w:t xml:space="preserve"> fel dos</w:t>
      </w:r>
      <w:r w:rsidR="00FB7BCB">
        <w:t xml:space="preserve"> eller på annat sätt gör en felaktig förskrivning vilket kan få negativa </w:t>
      </w:r>
      <w:r w:rsidR="00FB7BCB" w:rsidRPr="003A6E7E">
        <w:t xml:space="preserve">följder för patientsäkerheten. </w:t>
      </w:r>
      <w:r w:rsidR="00FB7BCB">
        <w:t>Om ”obs” är markerat behöver sådan kontakt dock</w:t>
      </w:r>
      <w:r w:rsidR="00830BBF">
        <w:t xml:space="preserve"> inte tas</w:t>
      </w:r>
      <w:r w:rsidR="00FB7BCB">
        <w:t xml:space="preserve">, utan läkemedlet kan omgående lämnas ut till patienten. Om apotekspersonal underlåter att ta kontakt med förskrivaren, alternativt vägrar att lämna ut läkemedel trots kontakt med förskrivaren, är detta inte i enlighet med gällande regelverk. </w:t>
      </w:r>
    </w:p>
    <w:p w14:paraId="4EF968F6" w14:textId="77777777" w:rsidR="003A6E7E" w:rsidRDefault="003A6E7E" w:rsidP="00B858A9"/>
    <w:p w14:paraId="4EF968F7" w14:textId="77777777" w:rsidR="0054033D" w:rsidRDefault="00FB7BCB" w:rsidP="00B858A9">
      <w:r>
        <w:t>Att tillse att dessa regler följs är en uppgift för våra</w:t>
      </w:r>
      <w:r w:rsidR="0054033D">
        <w:t xml:space="preserve"> tillsynsmyndigheter på apoteksområdet. </w:t>
      </w:r>
    </w:p>
    <w:p w14:paraId="4EF968F8" w14:textId="77777777" w:rsidR="00B858A9" w:rsidRDefault="00B858A9">
      <w:pPr>
        <w:pStyle w:val="RKnormal"/>
      </w:pPr>
    </w:p>
    <w:p w14:paraId="4EF968F9" w14:textId="77777777" w:rsidR="003932D6" w:rsidRDefault="003932D6">
      <w:pPr>
        <w:pStyle w:val="RKnormal"/>
      </w:pPr>
    </w:p>
    <w:p w14:paraId="6349BCFE" w14:textId="77777777" w:rsidR="007418AA" w:rsidRDefault="007418AA">
      <w:pPr>
        <w:pStyle w:val="RKnormal"/>
      </w:pPr>
    </w:p>
    <w:p w14:paraId="1EE43631" w14:textId="77777777" w:rsidR="007418AA" w:rsidRDefault="007418AA">
      <w:pPr>
        <w:pStyle w:val="RKnormal"/>
      </w:pPr>
    </w:p>
    <w:p w14:paraId="4EF968FA" w14:textId="77777777" w:rsidR="003932D6" w:rsidRDefault="00D20F4D">
      <w:pPr>
        <w:pStyle w:val="RKnormal"/>
      </w:pPr>
      <w:bookmarkStart w:id="0" w:name="_GoBack"/>
      <w:bookmarkEnd w:id="0"/>
      <w:r>
        <w:t>Stockholm den 10</w:t>
      </w:r>
      <w:r w:rsidR="003932D6">
        <w:t xml:space="preserve"> april 2015</w:t>
      </w:r>
    </w:p>
    <w:p w14:paraId="4EF968FB" w14:textId="77777777" w:rsidR="003932D6" w:rsidRDefault="003932D6">
      <w:pPr>
        <w:pStyle w:val="RKnormal"/>
      </w:pPr>
    </w:p>
    <w:p w14:paraId="4EF968FC" w14:textId="77777777" w:rsidR="003932D6" w:rsidRDefault="003932D6">
      <w:pPr>
        <w:pStyle w:val="RKnormal"/>
      </w:pPr>
    </w:p>
    <w:p w14:paraId="4EF968FD" w14:textId="77777777" w:rsidR="003932D6" w:rsidRDefault="003932D6">
      <w:pPr>
        <w:pStyle w:val="RKnormal"/>
      </w:pPr>
      <w:r>
        <w:t>Gabriel Wikström</w:t>
      </w:r>
    </w:p>
    <w:sectPr w:rsidR="003932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00" w14:textId="77777777" w:rsidR="000A091F" w:rsidRDefault="000A091F">
      <w:r>
        <w:separator/>
      </w:r>
    </w:p>
  </w:endnote>
  <w:endnote w:type="continuationSeparator" w:id="0">
    <w:p w14:paraId="4EF96901" w14:textId="77777777" w:rsidR="000A091F" w:rsidRDefault="000A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8FE" w14:textId="77777777" w:rsidR="000A091F" w:rsidRDefault="000A091F">
      <w:r>
        <w:separator/>
      </w:r>
    </w:p>
  </w:footnote>
  <w:footnote w:type="continuationSeparator" w:id="0">
    <w:p w14:paraId="4EF968FF" w14:textId="77777777" w:rsidR="000A091F" w:rsidRDefault="000A0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18A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F96906" w14:textId="77777777">
      <w:trPr>
        <w:cantSplit/>
      </w:trPr>
      <w:tc>
        <w:tcPr>
          <w:tcW w:w="3119" w:type="dxa"/>
        </w:tcPr>
        <w:p w14:paraId="4EF969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F969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F96905" w14:textId="77777777" w:rsidR="00E80146" w:rsidRDefault="00E80146">
          <w:pPr>
            <w:pStyle w:val="Sidhuvud"/>
            <w:ind w:right="360"/>
          </w:pPr>
        </w:p>
      </w:tc>
    </w:tr>
  </w:tbl>
  <w:p w14:paraId="4EF969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F9690C" w14:textId="77777777">
      <w:trPr>
        <w:cantSplit/>
      </w:trPr>
      <w:tc>
        <w:tcPr>
          <w:tcW w:w="3119" w:type="dxa"/>
        </w:tcPr>
        <w:p w14:paraId="4EF969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F969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F9690B" w14:textId="77777777" w:rsidR="00E80146" w:rsidRDefault="00E80146">
          <w:pPr>
            <w:pStyle w:val="Sidhuvud"/>
            <w:ind w:right="360"/>
          </w:pPr>
        </w:p>
      </w:tc>
    </w:tr>
  </w:tbl>
  <w:p w14:paraId="4EF969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0E" w14:textId="77777777" w:rsidR="003932D6" w:rsidRDefault="003932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F96913" wp14:editId="4EF969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969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F9691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F969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F9691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D6"/>
    <w:rsid w:val="000A091F"/>
    <w:rsid w:val="00104EAA"/>
    <w:rsid w:val="00150384"/>
    <w:rsid w:val="00160901"/>
    <w:rsid w:val="001805B7"/>
    <w:rsid w:val="00217DF3"/>
    <w:rsid w:val="002F4AC2"/>
    <w:rsid w:val="00367B1C"/>
    <w:rsid w:val="003932D6"/>
    <w:rsid w:val="003A6E7E"/>
    <w:rsid w:val="00474145"/>
    <w:rsid w:val="004A328D"/>
    <w:rsid w:val="004B47D0"/>
    <w:rsid w:val="004C213F"/>
    <w:rsid w:val="0054033D"/>
    <w:rsid w:val="0058762B"/>
    <w:rsid w:val="006006F9"/>
    <w:rsid w:val="0068108F"/>
    <w:rsid w:val="006A1BE1"/>
    <w:rsid w:val="006E4E11"/>
    <w:rsid w:val="007242A3"/>
    <w:rsid w:val="007418AA"/>
    <w:rsid w:val="007A6855"/>
    <w:rsid w:val="00830BBF"/>
    <w:rsid w:val="008E3C54"/>
    <w:rsid w:val="0092027A"/>
    <w:rsid w:val="00955E31"/>
    <w:rsid w:val="00992E72"/>
    <w:rsid w:val="009A2B5D"/>
    <w:rsid w:val="009B6CE6"/>
    <w:rsid w:val="00AF26D1"/>
    <w:rsid w:val="00B858A9"/>
    <w:rsid w:val="00B926BC"/>
    <w:rsid w:val="00BA4829"/>
    <w:rsid w:val="00BD0FFD"/>
    <w:rsid w:val="00C458EC"/>
    <w:rsid w:val="00D133D7"/>
    <w:rsid w:val="00D20F4D"/>
    <w:rsid w:val="00DC0004"/>
    <w:rsid w:val="00E80146"/>
    <w:rsid w:val="00E904D0"/>
    <w:rsid w:val="00EC25F9"/>
    <w:rsid w:val="00EC2BC8"/>
    <w:rsid w:val="00ED583F"/>
    <w:rsid w:val="00F131C2"/>
    <w:rsid w:val="00FB6C2C"/>
    <w:rsid w:val="00F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96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3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32D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F4AC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C00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C00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C00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C00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C000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3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32D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F4AC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C00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DC00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C00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C00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C000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937ed2b5-2841-4d01-9e03-ba89738583e3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C839DEF-AF5D-4DA9-BC71-825802696E33}"/>
</file>

<file path=customXml/itemProps2.xml><?xml version="1.0" encoding="utf-8"?>
<ds:datastoreItem xmlns:ds="http://schemas.openxmlformats.org/officeDocument/2006/customXml" ds:itemID="{E3630A9F-7229-406D-A0F0-D765DDD39F4D}"/>
</file>

<file path=customXml/itemProps3.xml><?xml version="1.0" encoding="utf-8"?>
<ds:datastoreItem xmlns:ds="http://schemas.openxmlformats.org/officeDocument/2006/customXml" ds:itemID="{94C05778-8C5A-4C3F-A056-7500D3EB88EA}"/>
</file>

<file path=customXml/itemProps4.xml><?xml version="1.0" encoding="utf-8"?>
<ds:datastoreItem xmlns:ds="http://schemas.openxmlformats.org/officeDocument/2006/customXml" ds:itemID="{A8C2DB60-EA80-4162-A209-492F332CBF4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63C3CA0-9E1F-41C3-99F3-A54AEA75C1D5}"/>
</file>

<file path=customXml/itemProps6.xml><?xml version="1.0" encoding="utf-8"?>
<ds:datastoreItem xmlns:ds="http://schemas.openxmlformats.org/officeDocument/2006/customXml" ds:itemID="{A8C2DB60-EA80-4162-A209-492F332CB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1595</Characters>
  <Application>Microsoft Office Word</Application>
  <DocSecurity>0</DocSecurity>
  <Lines>159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Caroline Nilsson</cp:lastModifiedBy>
  <cp:revision>4</cp:revision>
  <cp:lastPrinted>2015-04-08T08:32:00Z</cp:lastPrinted>
  <dcterms:created xsi:type="dcterms:W3CDTF">2015-04-08T08:31:00Z</dcterms:created>
  <dcterms:modified xsi:type="dcterms:W3CDTF">2015-04-09T08:45:00Z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4a7f0e11-9a6b-4368-81df-5da1def05bb6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