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5C4" w:rsidRPr="004475C4" w:rsidRDefault="004475C4">
      <w:pPr>
        <w:pStyle w:val="Datum"/>
      </w:pPr>
      <w:r w:rsidRPr="004475C4">
        <w:fldChar w:fldCharType="begin" w:fldLock="1"/>
      </w:r>
      <w:r w:rsidRPr="004475C4">
        <w:instrText xml:space="preserve"> DOCPROPERTY "DocumentDate" </w:instrText>
      </w:r>
      <w:r w:rsidRPr="004475C4">
        <w:fldChar w:fldCharType="separate"/>
      </w:r>
      <w:r w:rsidRPr="004475C4">
        <w:t>Måndagen den 18 maj 2009</w:t>
      </w:r>
      <w:r w:rsidRPr="004475C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47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75C4" w:rsidRPr="004475C4" w:rsidRDefault="004475C4">
            <w:pPr>
              <w:pStyle w:val="Plenum"/>
              <w:tabs>
                <w:tab w:val="clear" w:pos="1418"/>
              </w:tabs>
            </w:pPr>
            <w:r w:rsidRPr="004475C4">
              <w:t>Kl.</w:t>
            </w:r>
          </w:p>
        </w:tc>
        <w:tc>
          <w:tcPr>
            <w:tcW w:w="851" w:type="dxa"/>
          </w:tcPr>
          <w:p w:rsidR="004475C4" w:rsidRPr="004475C4" w:rsidRDefault="004475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475C4">
              <w:t>11.00</w:t>
            </w:r>
          </w:p>
        </w:tc>
        <w:tc>
          <w:tcPr>
            <w:tcW w:w="397" w:type="dxa"/>
          </w:tcPr>
          <w:p w:rsidR="004475C4" w:rsidRPr="004475C4" w:rsidRDefault="004475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75C4" w:rsidRPr="004475C4" w:rsidRDefault="004475C4">
            <w:pPr>
              <w:pStyle w:val="Plenum"/>
              <w:tabs>
                <w:tab w:val="clear" w:pos="1418"/>
              </w:tabs>
              <w:ind w:right="1"/>
            </w:pPr>
            <w:r w:rsidRPr="004475C4">
              <w:t>Arbetsplenum (ingen votering)</w:t>
            </w:r>
          </w:p>
        </w:tc>
      </w:tr>
    </w:tbl>
    <w:p w:rsidR="004475C4" w:rsidRPr="004475C4" w:rsidRDefault="004475C4">
      <w:pPr>
        <w:pStyle w:val="StreckLngt"/>
      </w:pPr>
      <w:r w:rsidRPr="004475C4">
        <w:tab/>
      </w:r>
    </w:p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475C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75C4" w:rsidRPr="004475C4" w:rsidRDefault="004475C4">
            <w:r w:rsidRPr="004475C4">
              <w:t>Nr</w:t>
            </w:r>
          </w:p>
        </w:tc>
        <w:tc>
          <w:tcPr>
            <w:tcW w:w="5670" w:type="dxa"/>
          </w:tcPr>
          <w:p w:rsidR="004475C4" w:rsidRPr="004475C4" w:rsidRDefault="004475C4">
            <w:bookmarkStart w:id="1" w:name="ÄrendeNrRubrik"/>
            <w:bookmarkEnd w:id="1"/>
          </w:p>
        </w:tc>
        <w:tc>
          <w:tcPr>
            <w:tcW w:w="1247" w:type="dxa"/>
          </w:tcPr>
          <w:p w:rsidR="004475C4" w:rsidRPr="004475C4" w:rsidRDefault="004475C4">
            <w:r w:rsidRPr="004475C4">
              <w:t>Anmäld tid (min.)</w:t>
            </w:r>
          </w:p>
        </w:tc>
        <w:tc>
          <w:tcPr>
            <w:tcW w:w="1474" w:type="dxa"/>
          </w:tcPr>
          <w:p w:rsidR="004475C4" w:rsidRPr="004475C4" w:rsidRDefault="004475C4">
            <w:r w:rsidRPr="004475C4">
              <w:t>Ackumulerad tid</w:t>
            </w:r>
          </w:p>
        </w:tc>
      </w:tr>
    </w:tbl>
    <w:p w:rsidR="004475C4" w:rsidRPr="004475C4" w:rsidRDefault="004475C4">
      <w:pPr>
        <w:pStyle w:val="Blankrad"/>
      </w:pPr>
      <w:r w:rsidRPr="004475C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4</w:t>
            </w: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renderubrik"/>
            </w:pPr>
            <w:r w:rsidRPr="004475C4">
              <w:t>Trafikutskottets betänkande TU14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Underrubrik"/>
            </w:pPr>
            <w:r w:rsidRPr="004475C4">
              <w:t>Mål för framtidens resor och transporter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Lars-Axel Nordell (kd)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3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Christina Axelsson (s)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10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Peter Pedersen (v)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Karin Svensson Smith (mp)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10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Malin Löfsjögård (m)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10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Nina Larsson (fp)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10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Statsrådet Åsa Torstensson (c)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12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  <w:r w:rsidRPr="004475C4">
              <w:t xml:space="preserve"> </w:t>
            </w:r>
          </w:p>
        </w:tc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TalartidSumma"/>
            </w:pPr>
            <w:r w:rsidRPr="004475C4">
              <w:t>1.01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TalartidAckumulerad"/>
            </w:pPr>
            <w:r w:rsidRPr="004475C4">
              <w:t>1.01</w:t>
            </w: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5</w:t>
            </w: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renderubrik"/>
            </w:pPr>
            <w:r w:rsidRPr="004475C4">
              <w:t>Miljö- och jordbruksutskottets betänkande MJU27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Underrubrik"/>
            </w:pPr>
            <w:r w:rsidRPr="004475C4">
              <w:t>Prövning av vindkraft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Carina Ohlsson (s)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Jacob Johnson (v)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Jan Lindholm (mp)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15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Ola Sundell (m)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Claes Västerteg (c)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Lars Tysklind (fp)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Liza-Maria Norlin (kd)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  <w:r w:rsidRPr="004475C4">
              <w:t xml:space="preserve"> </w:t>
            </w:r>
          </w:p>
        </w:tc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TalartidSumma"/>
            </w:pPr>
            <w:r w:rsidRPr="004475C4">
              <w:t>1.03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TalartidAckumulerad"/>
            </w:pPr>
            <w:r w:rsidRPr="004475C4">
              <w:t>2.04</w:t>
            </w: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lastRenderedPageBreak/>
              <w:t>6</w:t>
            </w: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renderubrik"/>
            </w:pPr>
            <w:r w:rsidRPr="004475C4">
              <w:t>Socialutskottets betänkande SoU22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Underrubrik"/>
            </w:pPr>
            <w:r w:rsidRPr="004475C4">
              <w:t>Samordnad och tydlig tillsyn av socialtjänsten m.m.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Rosita Runegrund (kd)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3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Marina Pettersson (s)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Eva Olofsson (v)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8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Finn Bengtsson (m)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Maria Kornevik Jakobsson (c)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Tobias Krantz (fp)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Lars-Axel Nordell (kd)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  <w:r w:rsidRPr="004475C4">
              <w:t xml:space="preserve"> </w:t>
            </w:r>
          </w:p>
        </w:tc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TalartidSumma"/>
            </w:pPr>
            <w:r w:rsidRPr="004475C4">
              <w:t>0.43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TalartidAckumulerad"/>
            </w:pPr>
            <w:r w:rsidRPr="004475C4">
              <w:t>2.47</w:t>
            </w: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7</w:t>
            </w:r>
          </w:p>
        </w:tc>
        <w:tc>
          <w:tcPr>
            <w:tcW w:w="5670" w:type="dxa"/>
          </w:tcPr>
          <w:p w:rsidR="004475C4" w:rsidRPr="004475C4" w:rsidRDefault="004475C4">
            <w:pPr>
              <w:pStyle w:val="renderubrik"/>
            </w:pPr>
            <w:r w:rsidRPr="004475C4">
              <w:t>Finansutskottets betänkande FiU30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75C4" w:rsidRPr="004475C4" w:rsidRDefault="004475C4">
            <w:pPr>
              <w:pStyle w:val="Underrubrik"/>
            </w:pPr>
            <w:r w:rsidRPr="004475C4">
              <w:t>Oskäliga krav i börsers regelverk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8</w:t>
            </w:r>
          </w:p>
        </w:tc>
        <w:tc>
          <w:tcPr>
            <w:tcW w:w="5670" w:type="dxa"/>
          </w:tcPr>
          <w:p w:rsidR="004475C4" w:rsidRPr="004475C4" w:rsidRDefault="004475C4">
            <w:pPr>
              <w:pStyle w:val="renderubrik"/>
            </w:pPr>
            <w:r w:rsidRPr="004475C4">
              <w:t>Finansutskottets betänkande FiU31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75C4" w:rsidRPr="004475C4" w:rsidRDefault="004475C4">
            <w:pPr>
              <w:pStyle w:val="Underrubrik"/>
            </w:pPr>
            <w:r w:rsidRPr="004475C4">
              <w:t>Säljstödjande finansiering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9</w:t>
            </w: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renderubrik"/>
            </w:pPr>
            <w:r w:rsidRPr="004475C4">
              <w:t>Finansutskottets betänkande FiU41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75C4" w:rsidRPr="004475C4" w:rsidRDefault="004475C4">
            <w:pPr>
              <w:pStyle w:val="Underrubrik"/>
            </w:pPr>
            <w:r w:rsidRPr="004475C4">
              <w:t>Utvidgning av uppdrag för Vasallen AB och överlåtelse av aktierna i Kasernen Fastighetsaktiebolag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Agneta Gille (s)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Stefan Attefall (kd)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Ann-Charlotte Hammar Johnsson (m)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75C4" w:rsidRPr="004475C4" w:rsidRDefault="004475C4">
            <w:r w:rsidRPr="004475C4">
              <w:t>Roger Tiefensee (c)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Talartid"/>
            </w:pPr>
            <w:r w:rsidRPr="004475C4">
              <w:t>6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</w:pP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Summalinje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Summalinje"/>
            </w:pPr>
            <w:r w:rsidRPr="004475C4">
              <w:t>____</w:t>
            </w:r>
          </w:p>
        </w:tc>
      </w:tr>
      <w:tr w:rsidR="00000000" w:rsidRPr="004475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  <w:r w:rsidRPr="004475C4">
              <w:t xml:space="preserve"> </w:t>
            </w:r>
          </w:p>
        </w:tc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5216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1247" w:type="dxa"/>
          </w:tcPr>
          <w:p w:rsidR="004475C4" w:rsidRPr="004475C4" w:rsidRDefault="004475C4">
            <w:pPr>
              <w:pStyle w:val="TalartidSumma"/>
            </w:pPr>
            <w:r w:rsidRPr="004475C4">
              <w:t>0.24</w:t>
            </w:r>
          </w:p>
        </w:tc>
        <w:tc>
          <w:tcPr>
            <w:tcW w:w="1489" w:type="dxa"/>
          </w:tcPr>
          <w:p w:rsidR="004475C4" w:rsidRPr="004475C4" w:rsidRDefault="004475C4">
            <w:pPr>
              <w:pStyle w:val="TalartidAckumulerad"/>
            </w:pPr>
            <w:r w:rsidRPr="004475C4">
              <w:t>3.11</w:t>
            </w: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10</w:t>
            </w:r>
          </w:p>
        </w:tc>
        <w:tc>
          <w:tcPr>
            <w:tcW w:w="5670" w:type="dxa"/>
          </w:tcPr>
          <w:p w:rsidR="004475C4" w:rsidRPr="004475C4" w:rsidRDefault="004475C4">
            <w:pPr>
              <w:pStyle w:val="renderubrik"/>
            </w:pPr>
            <w:r w:rsidRPr="004475C4">
              <w:t>Civilutskottets betänkande CU28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75C4" w:rsidRPr="004475C4" w:rsidRDefault="004475C4">
            <w:pPr>
              <w:pStyle w:val="Underrubrik"/>
            </w:pPr>
            <w:r w:rsidRPr="004475C4">
              <w:t>Revisionsutskott m.m. – genomförande av 2006 års revisorsdirektiv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rendenr"/>
            </w:pPr>
            <w:r w:rsidRPr="004475C4">
              <w:t>11</w:t>
            </w:r>
          </w:p>
        </w:tc>
        <w:tc>
          <w:tcPr>
            <w:tcW w:w="5670" w:type="dxa"/>
          </w:tcPr>
          <w:p w:rsidR="004475C4" w:rsidRPr="004475C4" w:rsidRDefault="004475C4">
            <w:pPr>
              <w:pStyle w:val="renderubrik"/>
            </w:pPr>
            <w:r w:rsidRPr="004475C4">
              <w:t xml:space="preserve">Civilutskottets betänkande </w:t>
            </w:r>
            <w:bookmarkStart w:id="2" w:name="BetänkandeNr"/>
            <w:bookmarkEnd w:id="2"/>
            <w:r w:rsidRPr="004475C4">
              <w:t>CU29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475C4" w:rsidRPr="004475C4" w:rsidRDefault="004475C4">
            <w:pPr>
              <w:pStyle w:val="Underrubrik"/>
            </w:pPr>
            <w:bookmarkStart w:id="3" w:name="Ärenderubrik"/>
            <w:bookmarkEnd w:id="3"/>
            <w:r w:rsidRPr="004475C4">
              <w:t>Ändring i lagen om energideklaration för byggnader</w:t>
            </w:r>
          </w:p>
        </w:tc>
        <w:tc>
          <w:tcPr>
            <w:tcW w:w="1247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75C4" w:rsidRPr="004475C4" w:rsidRDefault="004475C4">
            <w:pPr>
              <w:pStyle w:val="IngenText"/>
              <w:tabs>
                <w:tab w:val="clear" w:pos="6804"/>
              </w:tabs>
            </w:pPr>
          </w:p>
        </w:tc>
      </w:tr>
    </w:tbl>
    <w:p w:rsidR="004475C4" w:rsidRPr="004475C4" w:rsidRDefault="004475C4">
      <w:pPr>
        <w:pStyle w:val="Blankrad"/>
      </w:pPr>
      <w:r w:rsidRPr="004475C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475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454" w:type="dxa"/>
          </w:tcPr>
          <w:p w:rsidR="004475C4" w:rsidRPr="004475C4" w:rsidRDefault="004475C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2268" w:type="dxa"/>
          </w:tcPr>
          <w:p w:rsidR="004475C4" w:rsidRPr="004475C4" w:rsidRDefault="004475C4">
            <w:pPr>
              <w:pStyle w:val="TalartidTotalText"/>
            </w:pPr>
            <w:r w:rsidRPr="004475C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475C4" w:rsidRPr="004475C4" w:rsidRDefault="004475C4">
            <w:pPr>
              <w:pStyle w:val="TalartidTotal"/>
            </w:pPr>
            <w:r w:rsidRPr="004475C4">
              <w:t>3 tim. 11 min.</w:t>
            </w:r>
          </w:p>
        </w:tc>
      </w:tr>
      <w:tr w:rsidR="00000000" w:rsidRPr="004475C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475C4" w:rsidRPr="004475C4" w:rsidRDefault="004475C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475C4" w:rsidRPr="004475C4" w:rsidRDefault="004475C4"/>
          <w:p w:rsidR="004475C4" w:rsidRPr="004475C4" w:rsidRDefault="004475C4">
            <w:pPr>
              <w:pStyle w:val="Mittstreck"/>
            </w:pPr>
            <w:r w:rsidRPr="004475C4">
              <w:tab/>
            </w:r>
            <w:r w:rsidRPr="004475C4">
              <w:tab/>
            </w:r>
          </w:p>
        </w:tc>
      </w:tr>
    </w:tbl>
    <w:p w:rsidR="004475C4" w:rsidRPr="004475C4" w:rsidRDefault="004475C4">
      <w:pPr>
        <w:pStyle w:val="Blankrad"/>
      </w:pPr>
      <w:r w:rsidRPr="004475C4">
        <w:t xml:space="preserve">     </w:t>
      </w:r>
    </w:p>
    <w:sectPr w:rsidR="00000000" w:rsidRPr="004475C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5C4" w:rsidRPr="004475C4" w:rsidRDefault="004475C4">
      <w:r w:rsidRPr="004475C4">
        <w:separator/>
      </w:r>
    </w:p>
  </w:endnote>
  <w:endnote w:type="continuationSeparator" w:id="0">
    <w:p w:rsidR="004475C4" w:rsidRPr="004475C4" w:rsidRDefault="004475C4">
      <w:r w:rsidRPr="00447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C4" w:rsidRPr="004475C4" w:rsidRDefault="004475C4">
    <w:pPr>
      <w:pStyle w:val="Sidhuvud"/>
      <w:jc w:val="center"/>
    </w:pPr>
    <w:r w:rsidRPr="004475C4">
      <w:fldChar w:fldCharType="begin" w:fldLock="1"/>
    </w:r>
    <w:r w:rsidRPr="004475C4">
      <w:instrText xml:space="preserve"> PAGE </w:instrText>
    </w:r>
    <w:r w:rsidRPr="004475C4">
      <w:fldChar w:fldCharType="separate"/>
    </w:r>
    <w:r w:rsidRPr="004475C4">
      <w:t>3</w:t>
    </w:r>
    <w:r w:rsidRPr="004475C4">
      <w:fldChar w:fldCharType="end"/>
    </w:r>
    <w:r w:rsidRPr="004475C4">
      <w:t xml:space="preserve"> (</w:t>
    </w:r>
    <w:r w:rsidRPr="004475C4">
      <w:fldChar w:fldCharType="begin" w:fldLock="1"/>
    </w:r>
    <w:r w:rsidRPr="004475C4">
      <w:instrText xml:space="preserve"> NUMPAGES </w:instrText>
    </w:r>
    <w:r w:rsidRPr="004475C4">
      <w:fldChar w:fldCharType="separate"/>
    </w:r>
    <w:r w:rsidRPr="004475C4">
      <w:t>3</w:t>
    </w:r>
    <w:r w:rsidRPr="004475C4">
      <w:fldChar w:fldCharType="end"/>
    </w:r>
    <w:r w:rsidRPr="004475C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C4" w:rsidRPr="004475C4" w:rsidRDefault="004475C4">
    <w:pPr>
      <w:pStyle w:val="Sidhuvud"/>
      <w:jc w:val="center"/>
    </w:pPr>
    <w:r w:rsidRPr="004475C4">
      <w:fldChar w:fldCharType="begin" w:fldLock="1"/>
    </w:r>
    <w:r w:rsidRPr="004475C4">
      <w:instrText xml:space="preserve"> PAGE </w:instrText>
    </w:r>
    <w:r w:rsidRPr="004475C4">
      <w:fldChar w:fldCharType="separate"/>
    </w:r>
    <w:r w:rsidRPr="004475C4">
      <w:t>1</w:t>
    </w:r>
    <w:r w:rsidRPr="004475C4">
      <w:fldChar w:fldCharType="end"/>
    </w:r>
    <w:r w:rsidRPr="004475C4">
      <w:t xml:space="preserve"> (</w:t>
    </w:r>
    <w:r w:rsidRPr="004475C4">
      <w:fldChar w:fldCharType="begin" w:fldLock="1"/>
    </w:r>
    <w:r w:rsidRPr="004475C4">
      <w:instrText xml:space="preserve"> NUMPAGES </w:instrText>
    </w:r>
    <w:r w:rsidRPr="004475C4">
      <w:fldChar w:fldCharType="separate"/>
    </w:r>
    <w:r w:rsidRPr="004475C4">
      <w:t>3</w:t>
    </w:r>
    <w:r w:rsidRPr="004475C4">
      <w:fldChar w:fldCharType="end"/>
    </w:r>
    <w:r w:rsidRPr="004475C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5C4" w:rsidRPr="004475C4" w:rsidRDefault="004475C4">
      <w:r w:rsidRPr="004475C4">
        <w:separator/>
      </w:r>
    </w:p>
  </w:footnote>
  <w:footnote w:type="continuationSeparator" w:id="0">
    <w:p w:rsidR="004475C4" w:rsidRPr="004475C4" w:rsidRDefault="004475C4">
      <w:r w:rsidRPr="00447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C4" w:rsidRPr="004475C4" w:rsidRDefault="004475C4">
    <w:pPr>
      <w:pStyle w:val="Sidhuvud"/>
      <w:tabs>
        <w:tab w:val="clear" w:pos="4536"/>
      </w:tabs>
    </w:pPr>
    <w:r w:rsidRPr="004475C4">
      <w:fldChar w:fldCharType="begin" w:fldLock="1"/>
    </w:r>
    <w:r w:rsidRPr="004475C4">
      <w:instrText xml:space="preserve"> DOCPROPERTY "DocumentDate" </w:instrText>
    </w:r>
    <w:r w:rsidRPr="004475C4">
      <w:fldChar w:fldCharType="separate"/>
    </w:r>
    <w:r w:rsidRPr="004475C4">
      <w:t>Måndagen den 18 maj 2009</w:t>
    </w:r>
    <w:r w:rsidRPr="004475C4">
      <w:fldChar w:fldCharType="end"/>
    </w:r>
    <w:r w:rsidRPr="004475C4">
      <w:fldChar w:fldCharType="begin" w:fldLock="1"/>
    </w:r>
    <w:r w:rsidRPr="004475C4">
      <w:instrText xml:space="preserve">if </w:instrText>
    </w:r>
    <w:r w:rsidRPr="004475C4">
      <w:fldChar w:fldCharType="begin" w:fldLock="1"/>
    </w:r>
    <w:r w:rsidRPr="004475C4">
      <w:instrText xml:space="preserve"> DOCPROPERTY "Status" </w:instrText>
    </w:r>
    <w:r w:rsidRPr="004475C4">
      <w:fldChar w:fldCharType="separate"/>
    </w:r>
    <w:r w:rsidRPr="004475C4">
      <w:instrText>slutlig</w:instrText>
    </w:r>
    <w:r w:rsidRPr="004475C4">
      <w:fldChar w:fldCharType="end"/>
    </w:r>
    <w:r w:rsidRPr="004475C4">
      <w:instrText xml:space="preserve"> = "preliminär" " (preliminärt)" "" </w:instrText>
    </w:r>
    <w:r w:rsidRPr="004475C4">
      <w:fldChar w:fldCharType="end"/>
    </w:r>
    <w:r w:rsidRPr="004475C4">
      <w:tab/>
    </w:r>
  </w:p>
  <w:p w:rsidR="004475C4" w:rsidRPr="004475C4" w:rsidRDefault="004475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475C4">
      <w:rPr>
        <w:sz w:val="12"/>
      </w:rPr>
      <w:tab/>
    </w:r>
  </w:p>
  <w:p w:rsidR="004475C4" w:rsidRPr="004475C4" w:rsidRDefault="004475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5C4" w:rsidRPr="004475C4" w:rsidRDefault="004475C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475C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5C4" w:rsidRPr="004475C4" w:rsidRDefault="004475C4">
    <w:pPr>
      <w:pStyle w:val="Dokumentrubrik"/>
      <w:spacing w:after="360"/>
    </w:pPr>
    <w:r w:rsidRPr="004475C4">
      <w:fldChar w:fldCharType="begin" w:fldLock="1"/>
    </w:r>
    <w:r w:rsidRPr="004475C4">
      <w:instrText xml:space="preserve"> if </w:instrText>
    </w:r>
    <w:r w:rsidRPr="004475C4">
      <w:fldChar w:fldCharType="begin" w:fldLock="1"/>
    </w:r>
    <w:r w:rsidRPr="004475C4">
      <w:instrText xml:space="preserve"> DOCPROPERTY  Status </w:instrText>
    </w:r>
    <w:r w:rsidRPr="004475C4">
      <w:fldChar w:fldCharType="separate"/>
    </w:r>
    <w:r w:rsidRPr="004475C4">
      <w:instrText>slutlig</w:instrText>
    </w:r>
    <w:r w:rsidRPr="004475C4">
      <w:fldChar w:fldCharType="end"/>
    </w:r>
    <w:r w:rsidRPr="004475C4">
      <w:instrText xml:space="preserve"> = "preliminär" "Preliminär t" "T" </w:instrText>
    </w:r>
    <w:r w:rsidRPr="004475C4">
      <w:fldChar w:fldCharType="separate"/>
    </w:r>
    <w:r w:rsidRPr="004475C4">
      <w:rPr>
        <w:noProof/>
      </w:rPr>
      <w:t>T</w:t>
    </w:r>
    <w:r w:rsidRPr="004475C4">
      <w:fldChar w:fldCharType="end"/>
    </w:r>
    <w:r w:rsidRPr="004475C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0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252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D40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517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95791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C450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86F5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679651">
    <w:abstractNumId w:val="6"/>
  </w:num>
  <w:num w:numId="2" w16cid:durableId="1729113575">
    <w:abstractNumId w:val="5"/>
  </w:num>
  <w:num w:numId="3" w16cid:durableId="965282035">
    <w:abstractNumId w:val="4"/>
  </w:num>
  <w:num w:numId="4" w16cid:durableId="359821741">
    <w:abstractNumId w:val="7"/>
  </w:num>
  <w:num w:numId="5" w16cid:durableId="1117523367">
    <w:abstractNumId w:val="2"/>
  </w:num>
  <w:num w:numId="6" w16cid:durableId="1965574556">
    <w:abstractNumId w:val="0"/>
  </w:num>
  <w:num w:numId="7" w16cid:durableId="549924960">
    <w:abstractNumId w:val="1"/>
  </w:num>
  <w:num w:numId="8" w16cid:durableId="35265064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621C"/>
    <w:rsid w:val="004475C4"/>
    <w:rsid w:val="009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0223C3-ADE0-424C-80DF-4D33301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294</Words>
  <Characters>1510</Characters>
  <Application>Microsoft Office Word</Application>
  <DocSecurity>4</DocSecurity>
  <Lines>377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2009-05-15T13:36:00Z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2009-05-18</vt:lpwstr>
  </property>
  <property fmtid="{D5CDD505-2E9C-101B-9397-08002B2CF9AE}" pid="6" name="DocumentYear">
    <vt:lpwstr>2008/09</vt:lpwstr>
  </property>
</Properties>
</file>