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E43042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AE5EDD">
              <w:rPr>
                <w:b/>
                <w:lang w:eastAsia="en-US"/>
              </w:rPr>
              <w:t>4</w:t>
            </w:r>
            <w:r w:rsidR="00EC3893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DA4531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626DFC">
              <w:rPr>
                <w:lang w:eastAsia="en-US"/>
              </w:rPr>
              <w:t>6-</w:t>
            </w:r>
            <w:r w:rsidR="00EC3893">
              <w:rPr>
                <w:lang w:eastAsia="en-US"/>
              </w:rPr>
              <w:t>11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B123D62" w:rsidR="00626DFC" w:rsidRPr="00EC3893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EC3893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EC3893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F8215B" w:rsidRPr="00E92B11">
              <w:rPr>
                <w:color w:val="000000" w:themeColor="text1"/>
                <w:lang w:eastAsia="en-US"/>
              </w:rPr>
              <w:t>11.27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195A9C39" w14:textId="77777777" w:rsidR="00660812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C2469AA" w14:textId="77777777" w:rsidR="00660812" w:rsidRDefault="00660812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</w:p>
          <w:p w14:paraId="4D49613B" w14:textId="19CE1AF1" w:rsidR="00D97847" w:rsidRPr="001A7CF5" w:rsidRDefault="00660812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 w:rsidRPr="005D7466">
              <w:rPr>
                <w:rFonts w:eastAsiaTheme="minorHAnsi"/>
                <w:bCs/>
                <w:color w:val="000000"/>
                <w:lang w:eastAsia="en-US"/>
              </w:rPr>
              <w:t>En tjänstem</w:t>
            </w:r>
            <w:r>
              <w:rPr>
                <w:rFonts w:eastAsiaTheme="minorHAnsi"/>
                <w:bCs/>
                <w:color w:val="000000"/>
                <w:lang w:eastAsia="en-US"/>
              </w:rPr>
              <w:t>a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n från </w:t>
            </w:r>
            <w:r>
              <w:rPr>
                <w:rFonts w:eastAsiaTheme="minorHAnsi"/>
                <w:bCs/>
                <w:color w:val="000000"/>
                <w:lang w:eastAsia="en-US"/>
              </w:rPr>
              <w:t>socialutskottet samt två tjänstemän från arbetsmarknadsutskottet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 var uppkopplad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e 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>på distans under punkt 2</w:t>
            </w:r>
            <w:r>
              <w:rPr>
                <w:rFonts w:eastAsiaTheme="minorHAnsi"/>
                <w:bCs/>
                <w:color w:val="000000"/>
                <w:lang w:eastAsia="en-US"/>
              </w:rPr>
              <w:t>, 3, 4 och 5.</w:t>
            </w:r>
            <w:r w:rsidR="00D97847" w:rsidRPr="00D0521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4130B1C" w14:textId="6B0F82AD" w:rsidR="006F6BAA" w:rsidRDefault="00347E64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Sysselsättning, </w:t>
            </w:r>
            <w:r w:rsidRPr="00F6007B">
              <w:rPr>
                <w:rFonts w:eastAsiaTheme="minorHAnsi"/>
                <w:b/>
                <w:color w:val="000000"/>
                <w:u w:val="single"/>
                <w:lang w:eastAsia="en-US"/>
              </w:rPr>
              <w:t>socialpolitik, hälso- och sjukvård</w:t>
            </w: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 samt konsumentfrågor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 w:rsidR="00F6007B">
              <w:rPr>
                <w:rFonts w:eastAsiaTheme="minorHAnsi"/>
                <w:color w:val="000000"/>
                <w:lang w:eastAsia="en-US"/>
              </w:rPr>
              <w:t>Socialminister Lena Hallengren</w:t>
            </w:r>
            <w:r w:rsidR="0062782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5EDD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6007B">
              <w:rPr>
                <w:rFonts w:eastAsiaTheme="minorHAnsi"/>
                <w:color w:val="000000"/>
                <w:lang w:eastAsia="en-US"/>
              </w:rPr>
              <w:t>Socialdepartementet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60812"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F6007B">
              <w:rPr>
                <w:rFonts w:eastAsiaTheme="minorHAnsi"/>
                <w:color w:val="000000"/>
                <w:lang w:eastAsia="en-US"/>
              </w:rPr>
              <w:t>14-15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juni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02282F">
              <w:rPr>
                <w:rFonts w:eastAsiaTheme="minorHAnsi"/>
                <w:color w:val="000000"/>
                <w:lang w:eastAsia="en-US"/>
              </w:rPr>
              <w:t xml:space="preserve"> Statsrådet Lena Hallengren med medarbetare deltog på distans.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1AB2651" w14:textId="7985A91F" w:rsidR="005E7F21" w:rsidRPr="005E7F21" w:rsidRDefault="009870EC" w:rsidP="005C4D3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E5EDD" w:rsidRPr="00AE5EDD">
              <w:rPr>
                <w:rFonts w:eastAsiaTheme="minorHAnsi"/>
                <w:b/>
                <w:color w:val="000000"/>
                <w:lang w:eastAsia="en-US"/>
              </w:rPr>
              <w:t>Återrapport från videomöte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t xml:space="preserve"> de</w:t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t xml:space="preserve">n </w:t>
            </w:r>
            <w:r w:rsidR="00F6007B">
              <w:rPr>
                <w:rFonts w:eastAsiaTheme="minorHAnsi"/>
                <w:b/>
                <w:color w:val="000000"/>
                <w:lang w:eastAsia="en-US"/>
              </w:rPr>
              <w:t>15-16</w:t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t xml:space="preserve"> mars 2021</w:t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6007B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F6007B" w:rsidRPr="00F6007B">
              <w:rPr>
                <w:rFonts w:eastAsiaTheme="minorHAnsi"/>
                <w:b/>
                <w:color w:val="000000"/>
                <w:lang w:eastAsia="en-US"/>
              </w:rPr>
              <w:t>De viktigaste slutsatserna om 2021 års rapport om långvarig vård och omsorg från kommittén för socialt skydd och Europeiska kommissionen</w:t>
            </w:r>
            <w:r w:rsidR="00F6007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E7F21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166B8BED" w14:textId="5FCE4411" w:rsidR="000A4089" w:rsidRDefault="00F6007B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E7F2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F6007B">
              <w:rPr>
                <w:rFonts w:eastAsiaTheme="minorHAnsi"/>
                <w:b/>
                <w:color w:val="000000"/>
                <w:lang w:eastAsia="en-US"/>
              </w:rPr>
              <w:t>Rådets rekommendation om inrättande av en europeisk barngaranti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E7F21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5E7F21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60812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F6007B">
              <w:rPr>
                <w:rFonts w:eastAsiaTheme="minorHAnsi"/>
                <w:b/>
                <w:color w:val="000000"/>
                <w:lang w:eastAsia="en-US"/>
              </w:rPr>
              <w:t>Slutsatser om strategin för rättigheter för personer med funktionsnedsättning (2021–2030)</w:t>
            </w:r>
            <w:r w:rsidR="005E7F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E7F21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660812">
              <w:rPr>
                <w:rFonts w:eastAsiaTheme="minorHAnsi"/>
                <w:color w:val="000000"/>
                <w:lang w:eastAsia="en-US"/>
              </w:rPr>
              <w:br/>
            </w:r>
            <w:r w:rsidR="00660812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870EC" w:rsidRPr="00626DF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 w:rsidRPr="005E7F21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5E7F21">
              <w:rPr>
                <w:rFonts w:eastAsiaTheme="minorHAnsi"/>
                <w:b/>
                <w:color w:val="000000"/>
                <w:lang w:eastAsia="en-US"/>
              </w:rPr>
              <w:t>d) Högnivåkonferens om åtgärder mot hemlöshet – en prioritering för vårt sociala Europa. Lansering av den europeiska plattformen (Lissabon den 21 juni 2021)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5E7F21">
              <w:rPr>
                <w:rFonts w:eastAsiaTheme="minorHAnsi"/>
                <w:color w:val="000000"/>
                <w:lang w:eastAsia="en-US"/>
              </w:rPr>
              <w:br/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t>- Förordning om en förstärkt roll för Europeiska läkemedelsmyndigheten i krisberedskap och krishantering vad gäller läkemedel och medicintekniska produkter</w:t>
            </w:r>
            <w:r w:rsidR="0002282F">
              <w:rPr>
                <w:rFonts w:eastAsiaTheme="minorHAnsi"/>
                <w:color w:val="000000"/>
                <w:lang w:eastAsia="en-US"/>
              </w:rPr>
              <w:br/>
              <w:t>Ordföranden konstaterade att det fanns stöd för regeringens ståndpunkt.</w:t>
            </w:r>
            <w:r w:rsidR="0002282F">
              <w:rPr>
                <w:rFonts w:eastAsiaTheme="minorHAnsi"/>
                <w:color w:val="000000"/>
                <w:lang w:eastAsia="en-US"/>
              </w:rPr>
              <w:br/>
            </w:r>
            <w:r w:rsidR="005E7F21">
              <w:rPr>
                <w:rFonts w:eastAsiaTheme="minorHAnsi"/>
                <w:color w:val="000000"/>
                <w:lang w:eastAsia="en-US"/>
              </w:rPr>
              <w:br/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t>- Förordning om ändring av förordning (EG) nr 851/2004 om inrättande av ett europeiskt centrum för förebyggande och kontroll av sjukdomar</w:t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br/>
              <w:t>- Förordning om allvarliga gränsöverskridande hot mot människors hälsa och om upphävande av beslut nr 1082/2013/EU</w:t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br/>
              <w:t>- Slutsatser om tillgång till läkemedel och medicintekniska produkter för ett starkare och mer resilient EU</w:t>
            </w:r>
            <w:r w:rsidR="005E7F21" w:rsidRPr="005E7F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A4089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A9089C5" w14:textId="3607E4F3" w:rsidR="00476B6B" w:rsidRDefault="005E7F21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E7F21">
              <w:rPr>
                <w:rFonts w:eastAsiaTheme="minorHAnsi"/>
                <w:b/>
                <w:color w:val="000000"/>
                <w:lang w:eastAsia="en-US"/>
              </w:rPr>
              <w:br/>
              <w:t>- Covid-19: Uppdatering om pandemin</w:t>
            </w:r>
            <w:r w:rsidRPr="005E7F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76B6B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5FF3452" w14:textId="28AB108C" w:rsidR="00D75683" w:rsidRPr="005E7F21" w:rsidRDefault="00D75683" w:rsidP="005C4D3B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47E64" w:rsidRPr="00DF4413" w14:paraId="4E5D3AA5" w14:textId="77777777" w:rsidTr="00BC3BA1">
        <w:trPr>
          <w:trHeight w:val="568"/>
        </w:trPr>
        <w:tc>
          <w:tcPr>
            <w:tcW w:w="567" w:type="dxa"/>
          </w:tcPr>
          <w:p w14:paraId="7AA3966E" w14:textId="590549EF" w:rsidR="00347E64" w:rsidRDefault="00173E6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22582A99" w14:textId="2EAF74A1" w:rsidR="0002282F" w:rsidRDefault="00173E6D" w:rsidP="0002282F">
            <w:pPr>
              <w:rPr>
                <w:rFonts w:eastAsiaTheme="minorHAnsi"/>
                <w:color w:val="000000"/>
                <w:lang w:eastAsia="en-US"/>
              </w:rPr>
            </w:pP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Sysselsättning, </w:t>
            </w:r>
            <w:r w:rsidRPr="00173E6D">
              <w:rPr>
                <w:rFonts w:eastAsiaTheme="minorHAnsi"/>
                <w:b/>
                <w:color w:val="000000"/>
                <w:u w:val="single"/>
                <w:lang w:eastAsia="en-US"/>
              </w:rPr>
              <w:t>socialpolitik</w:t>
            </w:r>
            <w:r w:rsidRPr="00173E6D">
              <w:rPr>
                <w:rFonts w:eastAsiaTheme="minorHAnsi"/>
                <w:b/>
                <w:color w:val="000000"/>
                <w:lang w:eastAsia="en-US"/>
              </w:rPr>
              <w:t>, hälso- och sjukvård</w:t>
            </w: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 samt konsumentfrågor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Ardalan </w:t>
            </w:r>
            <w:r w:rsidR="0002282F">
              <w:rPr>
                <w:rFonts w:eastAsiaTheme="minorHAnsi"/>
                <w:color w:val="000000"/>
                <w:lang w:eastAsia="en-US"/>
              </w:rPr>
              <w:t xml:space="preserve">Shekarabi  m. fl. </w:t>
            </w:r>
            <w:r w:rsidR="0002282F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02282F">
              <w:rPr>
                <w:rFonts w:eastAsiaTheme="minorHAnsi"/>
                <w:color w:val="000000"/>
                <w:lang w:eastAsia="en-US"/>
              </w:rPr>
              <w:t xml:space="preserve"> Socialdepartementet </w:t>
            </w:r>
            <w:r w:rsidR="00660812"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="0002282F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02282F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02282F">
              <w:rPr>
                <w:rFonts w:eastAsiaTheme="minorHAnsi"/>
                <w:color w:val="000000"/>
                <w:lang w:eastAsia="en-US"/>
              </w:rPr>
              <w:t xml:space="preserve">14 juni </w:t>
            </w:r>
            <w:r w:rsidR="0002282F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02282F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02282F">
              <w:rPr>
                <w:rFonts w:eastAsiaTheme="minorHAnsi"/>
                <w:color w:val="000000"/>
                <w:lang w:eastAsia="en-US"/>
              </w:rPr>
              <w:t xml:space="preserve"> Statsrådet Ardalan Shekarabi med medarbetare deltog på distans.</w:t>
            </w:r>
            <w:r w:rsidR="00844A82">
              <w:rPr>
                <w:rFonts w:eastAsiaTheme="minorHAnsi"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color w:val="000000"/>
                <w:lang w:eastAsia="en-US"/>
              </w:rPr>
              <w:br/>
            </w:r>
            <w:r w:rsidR="00844A82" w:rsidRPr="003B4995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844A82"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70CEF36B" w14:textId="40F07B74" w:rsidR="00347E64" w:rsidRPr="00626DFC" w:rsidRDefault="00173E6D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2282F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02282F" w:rsidRPr="00AE5EDD">
              <w:rPr>
                <w:rFonts w:eastAsiaTheme="minorHAnsi"/>
                <w:b/>
                <w:color w:val="000000"/>
                <w:lang w:eastAsia="en-US"/>
              </w:rPr>
              <w:t>Återrapport från videomöte</w:t>
            </w:r>
            <w:r w:rsidR="0002282F">
              <w:rPr>
                <w:rFonts w:eastAsiaTheme="minorHAnsi"/>
                <w:b/>
                <w:color w:val="000000"/>
                <w:lang w:eastAsia="en-US"/>
              </w:rPr>
              <w:t xml:space="preserve"> den 3 december 2020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4FF6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B14FF6" w:rsidRPr="00B14FF6">
              <w:rPr>
                <w:rFonts w:eastAsiaTheme="minorHAnsi"/>
                <w:b/>
                <w:color w:val="000000"/>
                <w:lang w:eastAsia="en-US"/>
              </w:rPr>
              <w:t>De viktigaste slutsatserna om 2021 års rapport om pensionernas tillräcklighet från kommittén för socialt skydd och Europeiska kommissionen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4FF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844A82">
              <w:rPr>
                <w:rFonts w:eastAsiaTheme="minorHAnsi"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4FF6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DF69AE" w:rsidRPr="00DF4413" w14:paraId="53B806E2" w14:textId="77777777" w:rsidTr="00BC3BA1">
        <w:trPr>
          <w:trHeight w:val="568"/>
        </w:trPr>
        <w:tc>
          <w:tcPr>
            <w:tcW w:w="567" w:type="dxa"/>
          </w:tcPr>
          <w:p w14:paraId="2DC08FBC" w14:textId="2DB8E4B4" w:rsidR="00DF69AE" w:rsidRDefault="00DF69AE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088" w:type="dxa"/>
          </w:tcPr>
          <w:p w14:paraId="1F3AF19F" w14:textId="3CBAE5F0" w:rsidR="00844A82" w:rsidRDefault="00DF69AE" w:rsidP="00DF69AE">
            <w:pPr>
              <w:rPr>
                <w:rFonts w:eastAsiaTheme="minorHAnsi"/>
                <w:color w:val="000000"/>
                <w:lang w:eastAsia="en-US"/>
              </w:rPr>
            </w:pPr>
            <w:r w:rsidRPr="00DF69AE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</w:t>
            </w: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, </w:t>
            </w:r>
            <w:r w:rsidRPr="00DF69AE">
              <w:rPr>
                <w:rFonts w:eastAsiaTheme="minorHAnsi"/>
                <w:b/>
                <w:color w:val="000000"/>
                <w:u w:val="single"/>
                <w:lang w:eastAsia="en-US"/>
              </w:rPr>
              <w:t>socialpolitik</w:t>
            </w:r>
            <w:r w:rsidRPr="00173E6D">
              <w:rPr>
                <w:rFonts w:eastAsiaTheme="minorHAnsi"/>
                <w:b/>
                <w:color w:val="000000"/>
                <w:lang w:eastAsia="en-US"/>
              </w:rPr>
              <w:t>, hälso- och sjukvård</w:t>
            </w: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 samt konsumentfrågor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Arbetsmarknadsminister Eva Nordmark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Arbetsmarknadsdepartementet samt medarbetare från </w:t>
            </w:r>
            <w:r w:rsidRPr="00DF69AE">
              <w:rPr>
                <w:rFonts w:eastAsiaTheme="minorHAnsi"/>
                <w:color w:val="000000"/>
                <w:lang w:eastAsia="en-US"/>
              </w:rPr>
              <w:t>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14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Arbetsmarknadsminister Eva Nordmark med medarbetare deltog på distans.</w:t>
            </w:r>
            <w:r w:rsidR="00844A82">
              <w:rPr>
                <w:rFonts w:eastAsiaTheme="minorHAnsi"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color w:val="000000"/>
                <w:lang w:eastAsia="en-US"/>
              </w:rPr>
              <w:br/>
            </w:r>
            <w:r w:rsidR="00844A82"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6A217DCC" w14:textId="77777777" w:rsidR="00DF69AE" w:rsidRDefault="00DF69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CB4A416" w14:textId="529F1014" w:rsidR="00DF69AE" w:rsidRDefault="00DF69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1A6893" w:rsidRPr="001A6893">
              <w:rPr>
                <w:rFonts w:eastAsiaTheme="minorHAnsi"/>
                <w:b/>
                <w:color w:val="000000"/>
                <w:lang w:eastAsia="en-US"/>
              </w:rPr>
              <w:t>Återrapport från videomöte den 15 mars 2021</w:t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6C1FC7B4" w14:textId="1BE88562" w:rsidR="00DF69AE" w:rsidRDefault="00DF69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DF69AE">
              <w:rPr>
                <w:rFonts w:eastAsiaTheme="minorHAnsi"/>
                <w:b/>
                <w:color w:val="000000"/>
                <w:lang w:eastAsia="en-US"/>
              </w:rPr>
              <w:t>Direktiv om tillräckliga minimilöner i Europeiska unionen</w:t>
            </w:r>
          </w:p>
          <w:p w14:paraId="547B25EC" w14:textId="52328DA8" w:rsidR="00CB3F55" w:rsidRDefault="006451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01A7C5B" w14:textId="34C5C984" w:rsidR="006451AE" w:rsidRDefault="006451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M-, SD- och KD- ledamöterna anmälde avvikande ståndpunkt.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4FF4CFA9" w14:textId="35CF614D" w:rsidR="00DF69AE" w:rsidRDefault="00421BCA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421BCA">
              <w:rPr>
                <w:rFonts w:eastAsiaTheme="minorHAnsi"/>
                <w:b/>
                <w:color w:val="000000"/>
                <w:lang w:eastAsia="en-US"/>
              </w:rPr>
              <w:t>Uppföljning av det sociala toppmötet i Porto – nästa steg i rådet (sysselsättning, socialpolitik, hälso- och sjukvård samt konsumentfrågor)</w:t>
            </w:r>
          </w:p>
          <w:p w14:paraId="58D1CC54" w14:textId="77777777" w:rsidR="000229BE" w:rsidRDefault="000229BE" w:rsidP="000229B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5D7248D" w14:textId="3796D4B6" w:rsidR="00DF69AE" w:rsidRDefault="000229BE" w:rsidP="000229B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 ledamöterna anmälde avvikande ståndpunkt.</w:t>
            </w:r>
          </w:p>
          <w:p w14:paraId="300192BF" w14:textId="77777777" w:rsidR="00DF69AE" w:rsidRDefault="00DF69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8A95F2C" w14:textId="5DCBF617" w:rsidR="00DF69AE" w:rsidRDefault="00EC7DBF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C7DBF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0229BE" w:rsidRPr="00EC7DBF">
              <w:rPr>
                <w:rFonts w:eastAsiaTheme="minorHAnsi"/>
                <w:b/>
                <w:color w:val="000000"/>
                <w:lang w:eastAsia="en-US"/>
              </w:rPr>
              <w:t>Europeiska planeringsterminen</w:t>
            </w:r>
            <w:r w:rsidR="000229BE">
              <w:rPr>
                <w:rFonts w:eastAsiaTheme="minorHAnsi"/>
                <w:color w:val="000000"/>
                <w:lang w:eastAsia="en-US"/>
              </w:rPr>
              <w:br/>
            </w:r>
            <w:r w:rsidR="000229BE" w:rsidRPr="009F4F9F">
              <w:rPr>
                <w:rFonts w:eastAsiaTheme="minorHAnsi"/>
                <w:b/>
                <w:color w:val="000000"/>
                <w:lang w:eastAsia="en-US"/>
              </w:rPr>
              <w:t>a) Bedömning av genomförandet av de landsspecifika rekommendationerna för 2020 och relevanta landsspecifika rekommendationer för 2019 – Yttrande från sysselsättningskommittén och kommittén för socialt skydd</w:t>
            </w:r>
            <w:r w:rsidR="000229BE" w:rsidRPr="009F4F9F">
              <w:rPr>
                <w:rFonts w:eastAsiaTheme="minorHAnsi"/>
                <w:b/>
                <w:color w:val="000000"/>
                <w:lang w:eastAsia="en-US"/>
              </w:rPr>
              <w:br/>
              <w:t>b) Yttrande från sysselsättningskommittén och kommittén för socialt skydd om kommissionens förslag till en reviderad social resultattavla</w:t>
            </w:r>
          </w:p>
          <w:p w14:paraId="7C0960AC" w14:textId="52D9E6F2" w:rsidR="009F4F9F" w:rsidRDefault="009F4F9F" w:rsidP="009F4F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ECEA38B" w14:textId="1343A174" w:rsidR="009F4F9F" w:rsidRDefault="009F4F9F" w:rsidP="009F4F9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C- ledamoten anmälde avvikande ståndpunkt.</w:t>
            </w:r>
          </w:p>
          <w:p w14:paraId="7000F337" w14:textId="77777777" w:rsidR="00DF69AE" w:rsidRDefault="00DF69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7340FB5" w14:textId="3CAD085D" w:rsidR="00DF69AE" w:rsidRPr="00F64DDA" w:rsidRDefault="00F64DDA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64DDA">
              <w:rPr>
                <w:rFonts w:eastAsiaTheme="minorHAnsi"/>
                <w:b/>
                <w:color w:val="000000"/>
                <w:lang w:eastAsia="en-US"/>
              </w:rPr>
              <w:t>- Slutsatser om distansarbete</w:t>
            </w:r>
          </w:p>
          <w:p w14:paraId="19516E68" w14:textId="77777777" w:rsidR="00F64DDA" w:rsidRDefault="00F64DDA" w:rsidP="00F64DD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2B9BCC65" w14:textId="77777777" w:rsidR="00F64DDA" w:rsidRDefault="00F64DDA" w:rsidP="00F64DD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 ledamöterna anmälde avvikande ståndpunkt.</w:t>
            </w:r>
          </w:p>
          <w:p w14:paraId="226F739A" w14:textId="77777777" w:rsidR="00DF69AE" w:rsidRDefault="00DF69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96FA478" w14:textId="3CEB1D2A" w:rsidR="00DF69AE" w:rsidRPr="00F64DDA" w:rsidRDefault="00F64DDA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64DDA">
              <w:rPr>
                <w:rFonts w:eastAsiaTheme="minorHAnsi"/>
                <w:b/>
                <w:color w:val="000000"/>
                <w:lang w:eastAsia="en-US"/>
              </w:rPr>
              <w:t>- Nya utmaningar för den social dialogen och kollektivförhandlinga</w:t>
            </w:r>
          </w:p>
          <w:p w14:paraId="280F8F6C" w14:textId="4E6629F2" w:rsidR="00DF69AE" w:rsidRDefault="00282F9A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844A82">
              <w:rPr>
                <w:rFonts w:eastAsiaTheme="minorHAnsi"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4F56E5BB" w14:textId="685BE290" w:rsidR="00DF69AE" w:rsidRPr="00347E64" w:rsidRDefault="00DF69AE" w:rsidP="0002282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3F41FED4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481DBA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088" w:type="dxa"/>
          </w:tcPr>
          <w:p w14:paraId="53E2867F" w14:textId="3D6B8B7B" w:rsidR="00481DBA" w:rsidRDefault="00481DBA" w:rsidP="00481DBA">
            <w:pPr>
              <w:rPr>
                <w:rFonts w:eastAsiaTheme="minorHAnsi"/>
                <w:color w:val="000000"/>
                <w:lang w:eastAsia="en-US"/>
              </w:rPr>
            </w:pPr>
            <w:r w:rsidRPr="00DF69AE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</w:t>
            </w: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, </w:t>
            </w:r>
            <w:r w:rsidRPr="00DF69AE">
              <w:rPr>
                <w:rFonts w:eastAsiaTheme="minorHAnsi"/>
                <w:b/>
                <w:color w:val="000000"/>
                <w:u w:val="single"/>
                <w:lang w:eastAsia="en-US"/>
              </w:rPr>
              <w:t>socialpolitik</w:t>
            </w:r>
            <w:r w:rsidRPr="00173E6D">
              <w:rPr>
                <w:rFonts w:eastAsiaTheme="minorHAnsi"/>
                <w:b/>
                <w:color w:val="000000"/>
                <w:lang w:eastAsia="en-US"/>
              </w:rPr>
              <w:t>, hälso- och sjukvård</w:t>
            </w:r>
            <w:r w:rsidRPr="00347E64">
              <w:rPr>
                <w:rFonts w:eastAsiaTheme="minorHAnsi"/>
                <w:b/>
                <w:color w:val="000000"/>
                <w:lang w:eastAsia="en-US"/>
              </w:rPr>
              <w:t xml:space="preserve"> samt konsumentfrågor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Märta Stenevi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Arbetsmarknadsdepartementet samt medarbetare från </w:t>
            </w:r>
            <w:r w:rsidRPr="005F5FA9">
              <w:rPr>
                <w:rFonts w:eastAsiaTheme="minorHAnsi"/>
                <w:color w:val="000000"/>
                <w:lang w:eastAsia="en-US"/>
              </w:rPr>
              <w:t>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14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Statsrådet Märta Stenevi med medarbetare deltog på distans.</w:t>
            </w:r>
          </w:p>
          <w:p w14:paraId="09ECC944" w14:textId="77777777" w:rsidR="00844A82" w:rsidRDefault="00844A82" w:rsidP="00F8532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6A11659" w14:textId="6AC7B8AA" w:rsidR="00F85326" w:rsidRPr="00DF69AE" w:rsidRDefault="00844A82" w:rsidP="00F8532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34D0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85326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F85326" w:rsidRPr="001A6893">
              <w:rPr>
                <w:rFonts w:eastAsiaTheme="minorHAnsi"/>
                <w:b/>
                <w:color w:val="000000"/>
                <w:lang w:eastAsia="en-US"/>
              </w:rPr>
              <w:t>Återrapport från videomöte den 15 mars 2021</w:t>
            </w:r>
          </w:p>
          <w:p w14:paraId="3FAA27B3" w14:textId="3CBBD974" w:rsidR="003872DC" w:rsidRDefault="005F5FA9" w:rsidP="003872D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5FA9">
              <w:rPr>
                <w:rFonts w:eastAsiaTheme="minorHAnsi"/>
                <w:b/>
                <w:color w:val="000000"/>
                <w:lang w:eastAsia="en-US"/>
              </w:rPr>
              <w:t>- Direktivet om bindande åtgärder för insyn i lönesättningen</w:t>
            </w:r>
            <w:r w:rsidRPr="005F5FA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47D7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5F5FA9">
              <w:rPr>
                <w:rFonts w:eastAsiaTheme="minorHAnsi"/>
                <w:b/>
                <w:color w:val="000000"/>
                <w:lang w:eastAsia="en-US"/>
              </w:rPr>
              <w:t>- Direktivet om likabehandling (artikel 19)</w:t>
            </w:r>
            <w:r w:rsidR="00647D7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47D74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844A82">
              <w:rPr>
                <w:rFonts w:eastAsiaTheme="minorHAnsi"/>
                <w:color w:val="000000"/>
                <w:lang w:eastAsia="en-US"/>
              </w:rPr>
              <w:br/>
            </w:r>
            <w:r w:rsidR="00844A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52DCE" w:rsidRPr="00352DCE">
              <w:rPr>
                <w:rFonts w:eastAsiaTheme="minorHAnsi"/>
                <w:b/>
                <w:color w:val="000000"/>
                <w:lang w:eastAsia="en-US"/>
              </w:rPr>
              <w:t>- Slutsatser om de socioekonomiska effekterna av covid-19 på jämställdheten</w:t>
            </w:r>
            <w:r w:rsidR="00352DCE" w:rsidRPr="00352DC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872DC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 ståndpunkt.</w:t>
            </w:r>
          </w:p>
          <w:p w14:paraId="7DC1C6B4" w14:textId="77777777" w:rsidR="003872DC" w:rsidRDefault="003872DC" w:rsidP="003872D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 ledamöterna anmälde avvikande ståndpunkt.</w:t>
            </w:r>
          </w:p>
          <w:p w14:paraId="50318DD1" w14:textId="6F0B374A" w:rsidR="005F5FA9" w:rsidRPr="00352DCE" w:rsidRDefault="005F5FA9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1AEF5C7" w14:textId="1D9C99BF" w:rsidR="00AC6CF6" w:rsidRPr="005F5FA9" w:rsidRDefault="005F5FA9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5FA9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Pr="005F5FA9">
              <w:rPr>
                <w:rFonts w:eastAsiaTheme="minorHAnsi"/>
                <w:b/>
                <w:color w:val="000000"/>
                <w:lang w:eastAsia="en-US"/>
              </w:rPr>
              <w:br/>
              <w:t>h) Genomförande av jämlikhetsstrategin för hbtqi-personer</w:t>
            </w:r>
          </w:p>
          <w:p w14:paraId="38BE0C60" w14:textId="29A3EB6E" w:rsidR="005F5FA9" w:rsidRPr="00C948FF" w:rsidRDefault="005F5FA9" w:rsidP="006F6BAA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B5DD6" w:rsidRPr="00DF4413" w14:paraId="6C93BAB2" w14:textId="77777777" w:rsidTr="00BC3BA1">
        <w:trPr>
          <w:trHeight w:val="568"/>
        </w:trPr>
        <w:tc>
          <w:tcPr>
            <w:tcW w:w="567" w:type="dxa"/>
          </w:tcPr>
          <w:p w14:paraId="3D5E7D80" w14:textId="2CC0B891" w:rsidR="00BB5DD6" w:rsidRDefault="00BB5DD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93074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088" w:type="dxa"/>
          </w:tcPr>
          <w:p w14:paraId="6665CAE4" w14:textId="468DF402" w:rsidR="00B93074" w:rsidRPr="00B93074" w:rsidRDefault="00B93074" w:rsidP="00B9307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Utrikes frågor – utveckling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Per Olsson Fridh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</w:t>
            </w:r>
            <w:r w:rsidR="00E03CA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14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Statsrådet Per Olsson Fridh med medarbetare deltog på distans. 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B93074">
              <w:rPr>
                <w:rFonts w:eastAsiaTheme="minorHAnsi"/>
                <w:b/>
                <w:color w:val="000000"/>
                <w:lang w:eastAsia="en-US"/>
              </w:rPr>
              <w:t>- Återrapport från videomöte den 29 april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47981">
              <w:t xml:space="preserve">- </w:t>
            </w:r>
            <w:r w:rsidRPr="00B93074">
              <w:rPr>
                <w:rFonts w:eastAsiaTheme="minorHAnsi"/>
                <w:b/>
                <w:color w:val="000000"/>
                <w:lang w:eastAsia="en-US"/>
              </w:rPr>
              <w:t>EU:s partnerskap med medelinkomstländer</w:t>
            </w:r>
          </w:p>
          <w:p w14:paraId="7D2E2836" w14:textId="77777777" w:rsidR="005C2C16" w:rsidRDefault="005C2C16" w:rsidP="005C2C1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0DBA182" w14:textId="4727B712" w:rsidR="00B93074" w:rsidRDefault="005C2C16" w:rsidP="005C2C1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 ledamöterna anmälde avvikande ståndpunkt.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A37CBC9" w14:textId="1696C3FF" w:rsidR="00AA4CEA" w:rsidRDefault="00B93074" w:rsidP="00AA4CE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B93074">
              <w:rPr>
                <w:rFonts w:eastAsiaTheme="minorHAnsi"/>
                <w:b/>
                <w:color w:val="000000"/>
                <w:lang w:eastAsia="en-US"/>
              </w:rPr>
              <w:t>Stärkande av Team Europas engagemang för mänsklig utveckling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A4CEA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D017934" w14:textId="5FEC911C" w:rsidR="00BB5DD6" w:rsidRPr="00C531C6" w:rsidRDefault="00BB5DD6" w:rsidP="00B9307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93074" w:rsidRPr="00DF4413" w14:paraId="15D46345" w14:textId="77777777" w:rsidTr="00BC3BA1">
        <w:trPr>
          <w:trHeight w:val="568"/>
        </w:trPr>
        <w:tc>
          <w:tcPr>
            <w:tcW w:w="567" w:type="dxa"/>
          </w:tcPr>
          <w:p w14:paraId="7454FD54" w14:textId="66067F44" w:rsidR="00B93074" w:rsidRDefault="00B93074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088" w:type="dxa"/>
          </w:tcPr>
          <w:p w14:paraId="47198BF1" w14:textId="77777777" w:rsidR="00B93074" w:rsidRDefault="00B93074" w:rsidP="00B9307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31C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4 juni 2021 samt uppteckningar från sammanträdena den 21 och 24 maj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juni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7B876FAE" w14:textId="77777777" w:rsidR="00B93074" w:rsidRPr="00C531C6" w:rsidRDefault="00B93074" w:rsidP="00BB5DD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bookmarkStart w:id="1" w:name="_GoBack"/>
      <w:bookmarkEnd w:id="1"/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48FDD08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364DEB" w14:textId="77777777" w:rsidR="00043E10" w:rsidRDefault="00043E1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DA4C3E" w14:textId="37FFD24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32BC8A" w14:textId="7177F6A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EAD67" w14:textId="598F139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EEA8FF" w14:textId="3ED61A2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B50F26" w14:textId="5B12F04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97EA73" w14:textId="5F09E26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3FF5E5" w14:textId="45C91B06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1E7DEF" w14:textId="5FD221F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6E39BB" w14:textId="6EA980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244A5" w14:textId="0D00720B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3CC76" w14:textId="2967BB1D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81FEC3" w14:textId="15172D4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3187C3" w14:textId="483224C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BA8199" w14:textId="7C0A9C1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138343" w14:textId="0D9F77E3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D3A538" w14:textId="1D762E7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E0310A" w14:textId="777777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807A776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C3893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CB3F5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3F8FD4FD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2020/21:4</w:t>
            </w:r>
            <w:r w:rsidR="00EC3893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DE5153" w:rsidRPr="00DE5153" w14:paraId="2B828F56" w14:textId="77777777" w:rsidTr="00CB3F5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623EECE7" w:rsidR="00DE5153" w:rsidRPr="00DE5153" w:rsidRDefault="00A573AE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3-4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70B6D47A" w:rsidR="00DE5153" w:rsidRPr="00DE5153" w:rsidRDefault="00A573AE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5-7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1A295388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CB3F5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5252D1E" w:rsidR="00DE5153" w:rsidRPr="00DE5153" w:rsidRDefault="00A573AE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1E40A514" w:rsidR="00DE5153" w:rsidRPr="00DE5153" w:rsidRDefault="00A573AE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288625A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8F2BB6E" w14:textId="77777777" w:rsidTr="00CB3F5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1CBA9BB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5495633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397C992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21BE85F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0915F62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456D22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04251A3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E6B61F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899D3C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2274CE7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72BD4D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077250D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4793C0D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A59BA32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AC7B951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9699A2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6B6EE8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02EA150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6936634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B803E8E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2B354EEC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7216BE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BE5EC7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264B38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585A921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6883E665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930EB2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6CE2D73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21F91D3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8BBCEC2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ADF836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BC02C6D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46754C1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34BAFED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F79561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11FD426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43BFE2E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812A8D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164900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59F5971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3DB1F23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294B135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97CCC6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3BB905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D9E627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BE9843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B8F510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319BD93A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42E940D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096854F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3A1F1C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ED96171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C8970D3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B81A1F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7FF1F0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315538CA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2D707C8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E41D130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2C72EFC" w14:textId="77777777" w:rsidTr="00CB3F5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6067F" w:rsidRPr="00DE5153" w:rsidRDefault="0016067F" w:rsidP="0016067F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FBC4EDC" w14:textId="77777777" w:rsidTr="00CB3F5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0FCD2A8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1BFA787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2835333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7120BBA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28B6207" w14:textId="77777777" w:rsidTr="00CB3F5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31359BD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0A9561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2B594E6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6C0F74E" w14:textId="77777777" w:rsidTr="00CB3F5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CD6BF5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B681BC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72EBF22C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4CE4492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22340D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5A6A42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F6A991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49BFDF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057787F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FE05E3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71C76A7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C11078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45A556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6D5DB303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7EC9D3E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7301931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3950E6F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D3D2BF3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377FCF3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74F36AB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C5D3A2D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0167337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E39463D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8CADA1D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BC4080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1E8CEAC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6ECBE13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FB8488C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49F6AF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66D32E82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0155357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E684218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F7021E8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3D251E9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3FA7D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2817EB5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38ACD7A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C3F158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4D26EB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7ED5B8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ACC5D73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86151A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0E125F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1F18AE3D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7A743D5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2617A60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4726B2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348502F2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6DCEC09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253447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586A04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8BF4B9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5DC38F22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7738EE90" w14:textId="77777777" w:rsidTr="00CB3F55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4E2FB19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9D164BD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287B2DDC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1B5DBB5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D5A200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1EE044E" w14:textId="77777777" w:rsidTr="00CB3F55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06AC22B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E74A9B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89B0753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75E8FFD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D6915D8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A83FDA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4A5FB4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5EA6B5E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D56C87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1E42051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EFFCC7A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6D59A0B7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34FFAAE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A5DFCEA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B2D4DBB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6067F" w:rsidRPr="00DE5153" w14:paraId="26EBA88C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6ECD342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F78FB23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52EAF704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1B13388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4B6D9333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62B8F5B9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6067F" w:rsidRPr="00DE5153" w14:paraId="1A892BB3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22BE42B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5556398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2C9E70B2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14BC9C2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931D6C2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495FA6D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590887A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44D0B29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909AA7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69240C91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BFA85AE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3013A83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454B5B7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52B86BA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7811CD6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67E8BF5C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D367E3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061A82D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E00E1D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57B09C3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670220C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D95A7A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A58247B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EC21012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58B73E23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62E512FA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2AFF0F30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5CA8BC85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3025873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0A0AEC0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12B7A6D4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6168345D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4FAEADE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6E0F7B40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44837C69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2C8ECC69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12487F2" w14:textId="77777777" w:rsidTr="00CB3F55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63C95A7E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179DF8BC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27492F49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1E533C15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41EE4C7F" w14:textId="77777777" w:rsidTr="00CB3F55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47AED6D8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2CEECD9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70A7FD15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5235534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64E7118B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174A5321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6067F" w:rsidRPr="00DE5153" w14:paraId="25ECA17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18C779EA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65CA310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4ADB9AB0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2D665BC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B27F001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EBD9F20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6494927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45512CD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6F21388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EE61DD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C9AE2E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41043BC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479E83A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30D32036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2409C81B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D78A0AC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01914252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58FDCE59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E4DCE8E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54DF33F" w14:textId="77777777" w:rsidTr="00CB3F5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19007D3D" w14:textId="77777777" w:rsidTr="00CB3F5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15367CA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379CCB78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55301CD" w14:textId="77777777" w:rsidTr="00CB3F5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665A00FE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48FDD40B" w14:textId="77777777" w:rsidTr="00CB3F55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067F" w:rsidRPr="00DE5153" w14:paraId="7AC4E439" w14:textId="77777777" w:rsidTr="00CB3F5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51B288E5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493A8DC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665E34A1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3FBAC61F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16067F" w:rsidRPr="00DE5153" w:rsidRDefault="0016067F" w:rsidP="0016067F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3A3055AF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660812">
              <w:rPr>
                <w:color w:val="000000" w:themeColor="text1"/>
                <w:sz w:val="20"/>
                <w:lang w:eastAsia="en-US"/>
              </w:rPr>
              <w:t>10.20</w:t>
            </w:r>
          </w:p>
          <w:p w14:paraId="0E94F526" w14:textId="752AF48D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660812">
              <w:rPr>
                <w:color w:val="000000" w:themeColor="text1"/>
                <w:sz w:val="20"/>
                <w:lang w:eastAsia="en-US"/>
              </w:rPr>
              <w:t>10.20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77777777" w:rsidR="002B2004" w:rsidRDefault="002B2004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B29CBB" w14:textId="466E7FE8" w:rsidR="00680CDD" w:rsidRDefault="002B2004" w:rsidP="002B2004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 w:rsidR="00AE5EDD">
        <w:rPr>
          <w:b/>
          <w:color w:val="000000"/>
          <w:lang w:eastAsia="en-US"/>
        </w:rPr>
        <w:t>4</w:t>
      </w:r>
      <w:r w:rsidR="00EC3893">
        <w:rPr>
          <w:b/>
          <w:color w:val="000000"/>
          <w:lang w:eastAsia="en-US"/>
        </w:rPr>
        <w:t>7</w:t>
      </w:r>
      <w:r w:rsidRPr="00577962">
        <w:rPr>
          <w:b/>
          <w:color w:val="000000"/>
          <w:lang w:eastAsia="en-US"/>
        </w:rPr>
        <w:br/>
      </w:r>
    </w:p>
    <w:p w14:paraId="1B36253B" w14:textId="073F1983" w:rsidR="00226925" w:rsidRPr="007D6103" w:rsidRDefault="00226925" w:rsidP="002B2004">
      <w:pPr>
        <w:rPr>
          <w:b/>
        </w:rPr>
      </w:pPr>
    </w:p>
    <w:p w14:paraId="19EAE61B" w14:textId="4E981A9A" w:rsidR="007D6103" w:rsidRDefault="007D6103" w:rsidP="007D6103">
      <w:pPr>
        <w:rPr>
          <w:sz w:val="22"/>
          <w:szCs w:val="22"/>
        </w:rPr>
      </w:pPr>
      <w:r>
        <w:rPr>
          <w:b/>
        </w:rPr>
        <w:t>Skriftligt samråd med EU-nämnden gällande komplettering till troliga</w:t>
      </w:r>
      <w:r w:rsidRPr="007D6103">
        <w:rPr>
          <w:b/>
        </w:rPr>
        <w:t xml:space="preserve"> A-punkter v 23. </w:t>
      </w:r>
      <w:r>
        <w:rPr>
          <w:b/>
        </w:rPr>
        <w:br/>
      </w:r>
      <w:r>
        <w:t>Samrådet avslutades den 11 juni 2021. Det fanns stöd för regeringens ståndpunkter. Ingen avvikande ståndpunkt har anmälts.</w:t>
      </w:r>
    </w:p>
    <w:p w14:paraId="6ACB7240" w14:textId="77777777" w:rsidR="007D6103" w:rsidRDefault="007D6103" w:rsidP="007D6103">
      <w:pPr>
        <w:rPr>
          <w:b/>
        </w:rPr>
      </w:pPr>
    </w:p>
    <w:p w14:paraId="41BB5BC0" w14:textId="04347079" w:rsidR="007D6103" w:rsidRDefault="007D6103" w:rsidP="007D6103">
      <w:pPr>
        <w:rPr>
          <w:sz w:val="22"/>
          <w:szCs w:val="22"/>
        </w:rPr>
      </w:pPr>
      <w:r>
        <w:rPr>
          <w:b/>
        </w:rPr>
        <w:t>Skriftligt samråd med EU-nämnden gällande komplettering till troliga</w:t>
      </w:r>
      <w:r w:rsidRPr="007D6103">
        <w:rPr>
          <w:b/>
        </w:rPr>
        <w:t xml:space="preserve"> A-punkter v 23. </w:t>
      </w:r>
      <w:r>
        <w:rPr>
          <w:b/>
        </w:rPr>
        <w:br/>
      </w:r>
      <w:r>
        <w:t>Samrådet avslutades den 10 juni 2021. Det fanns stöd för regeringens ståndpunkter. Ingen avvikande ståndpunkt har anmälts.</w:t>
      </w:r>
    </w:p>
    <w:p w14:paraId="79181E6C" w14:textId="77777777" w:rsidR="007D6103" w:rsidRDefault="007D6103" w:rsidP="007D6103">
      <w:pPr>
        <w:rPr>
          <w:b/>
        </w:rPr>
      </w:pPr>
    </w:p>
    <w:p w14:paraId="4F842DB0" w14:textId="05A3D467" w:rsidR="007D6103" w:rsidRDefault="007D6103" w:rsidP="007D6103">
      <w:pPr>
        <w:rPr>
          <w:sz w:val="22"/>
          <w:szCs w:val="22"/>
        </w:rPr>
      </w:pPr>
      <w:r>
        <w:rPr>
          <w:b/>
        </w:rPr>
        <w:t>Skriftligt samråd med EU-nämndengällande troliga</w:t>
      </w:r>
      <w:r w:rsidRPr="007D6103">
        <w:rPr>
          <w:b/>
        </w:rPr>
        <w:t xml:space="preserve"> A-punkter v 23. </w:t>
      </w:r>
      <w:r>
        <w:rPr>
          <w:b/>
        </w:rPr>
        <w:br/>
      </w:r>
      <w:r>
        <w:t>Samrådet avslutades den 10 juni 2021. Det fanns stöd för regeringens ståndpunkter. Ingen avvikande ståndpunkt har anmälts.</w:t>
      </w:r>
    </w:p>
    <w:p w14:paraId="7BB68631" w14:textId="77777777" w:rsidR="007D6103" w:rsidRDefault="007D6103" w:rsidP="00AE22A2">
      <w:pPr>
        <w:rPr>
          <w:b/>
        </w:rPr>
      </w:pPr>
    </w:p>
    <w:p w14:paraId="15421D46" w14:textId="7ED7172C" w:rsidR="006C35CB" w:rsidRPr="00691C49" w:rsidRDefault="007D6103" w:rsidP="00AE22A2">
      <w:r w:rsidRPr="007D6103">
        <w:rPr>
          <w:b/>
        </w:rPr>
        <w:t>Skriftligt samråd med EU-nämden gällande komplettering till troliga A-punkter v 22.</w:t>
      </w:r>
      <w:r w:rsidRPr="007D6103">
        <w:t xml:space="preserve"> </w:t>
      </w:r>
      <w:r>
        <w:br/>
        <w:t xml:space="preserve">Samrådet avslutades </w:t>
      </w:r>
      <w:r w:rsidRPr="007D6103">
        <w:t>den 7 juni</w:t>
      </w:r>
      <w:r>
        <w:t xml:space="preserve"> 2021. Det fanns stöd för regeringens ståndpunkter. Ingen avvikande ståndpunkt har anmälts.</w:t>
      </w:r>
    </w:p>
    <w:sectPr w:rsidR="006C35CB" w:rsidRPr="00691C4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CB3F55" w:rsidRDefault="00CB3F55" w:rsidP="00011EB2">
      <w:r>
        <w:separator/>
      </w:r>
    </w:p>
  </w:endnote>
  <w:endnote w:type="continuationSeparator" w:id="0">
    <w:p w14:paraId="2203FCD8" w14:textId="77777777" w:rsidR="00CB3F55" w:rsidRDefault="00CB3F5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CB3F55" w:rsidRDefault="00CB3F55" w:rsidP="00011EB2">
      <w:r>
        <w:separator/>
      </w:r>
    </w:p>
  </w:footnote>
  <w:footnote w:type="continuationSeparator" w:id="0">
    <w:p w14:paraId="7A734F61" w14:textId="77777777" w:rsidR="00CB3F55" w:rsidRDefault="00CB3F55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C153E"/>
    <w:multiLevelType w:val="hybridMultilevel"/>
    <w:tmpl w:val="DB8ADD48"/>
    <w:lvl w:ilvl="0" w:tplc="1C3A51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9"/>
  </w:num>
  <w:num w:numId="7">
    <w:abstractNumId w:val="0"/>
  </w:num>
  <w:num w:numId="8">
    <w:abstractNumId w:val="28"/>
  </w:num>
  <w:num w:numId="9">
    <w:abstractNumId w:val="14"/>
  </w:num>
  <w:num w:numId="10">
    <w:abstractNumId w:val="35"/>
  </w:num>
  <w:num w:numId="11">
    <w:abstractNumId w:val="10"/>
  </w:num>
  <w:num w:numId="12">
    <w:abstractNumId w:val="23"/>
  </w:num>
  <w:num w:numId="13">
    <w:abstractNumId w:val="32"/>
  </w:num>
  <w:num w:numId="14">
    <w:abstractNumId w:val="17"/>
  </w:num>
  <w:num w:numId="15">
    <w:abstractNumId w:val="6"/>
  </w:num>
  <w:num w:numId="16">
    <w:abstractNumId w:val="12"/>
  </w:num>
  <w:num w:numId="17">
    <w:abstractNumId w:val="29"/>
  </w:num>
  <w:num w:numId="18">
    <w:abstractNumId w:val="16"/>
  </w:num>
  <w:num w:numId="19">
    <w:abstractNumId w:val="15"/>
  </w:num>
  <w:num w:numId="20">
    <w:abstractNumId w:val="19"/>
  </w:num>
  <w:num w:numId="21">
    <w:abstractNumId w:val="31"/>
  </w:num>
  <w:num w:numId="22">
    <w:abstractNumId w:val="38"/>
  </w:num>
  <w:num w:numId="23">
    <w:abstractNumId w:val="1"/>
  </w:num>
  <w:num w:numId="24">
    <w:abstractNumId w:val="37"/>
  </w:num>
  <w:num w:numId="25">
    <w:abstractNumId w:val="22"/>
  </w:num>
  <w:num w:numId="26">
    <w:abstractNumId w:val="40"/>
  </w:num>
  <w:num w:numId="27">
    <w:abstractNumId w:val="40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3"/>
  </w:num>
  <w:num w:numId="30">
    <w:abstractNumId w:val="2"/>
  </w:num>
  <w:num w:numId="31">
    <w:abstractNumId w:val="24"/>
  </w:num>
  <w:num w:numId="32">
    <w:abstractNumId w:val="13"/>
  </w:num>
  <w:num w:numId="33">
    <w:abstractNumId w:val="11"/>
  </w:num>
  <w:num w:numId="34">
    <w:abstractNumId w:val="4"/>
  </w:num>
  <w:num w:numId="35">
    <w:abstractNumId w:val="25"/>
  </w:num>
  <w:num w:numId="36">
    <w:abstractNumId w:val="36"/>
  </w:num>
  <w:num w:numId="37">
    <w:abstractNumId w:val="20"/>
  </w:num>
  <w:num w:numId="38">
    <w:abstractNumId w:val="34"/>
  </w:num>
  <w:num w:numId="39">
    <w:abstractNumId w:val="26"/>
  </w:num>
  <w:num w:numId="40">
    <w:abstractNumId w:val="9"/>
  </w:num>
  <w:num w:numId="41">
    <w:abstractNumId w:val="3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282F"/>
    <w:rsid w:val="000229BE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089"/>
    <w:rsid w:val="000A475A"/>
    <w:rsid w:val="000A4BF0"/>
    <w:rsid w:val="000A505D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6E8B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067F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3E6D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19C3"/>
    <w:rsid w:val="001A42A0"/>
    <w:rsid w:val="001A4317"/>
    <w:rsid w:val="001A5043"/>
    <w:rsid w:val="001A56E8"/>
    <w:rsid w:val="001A5784"/>
    <w:rsid w:val="001A5C40"/>
    <w:rsid w:val="001A5EBB"/>
    <w:rsid w:val="001A6893"/>
    <w:rsid w:val="001A69A3"/>
    <w:rsid w:val="001A7CF5"/>
    <w:rsid w:val="001A7ED9"/>
    <w:rsid w:val="001B1AF8"/>
    <w:rsid w:val="001B2F6B"/>
    <w:rsid w:val="001B300F"/>
    <w:rsid w:val="001B39D4"/>
    <w:rsid w:val="001B3CDD"/>
    <w:rsid w:val="001B6CAA"/>
    <w:rsid w:val="001C05EA"/>
    <w:rsid w:val="001C186B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3B1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9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C735A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47E64"/>
    <w:rsid w:val="0035075A"/>
    <w:rsid w:val="0035087E"/>
    <w:rsid w:val="00350911"/>
    <w:rsid w:val="003511C6"/>
    <w:rsid w:val="00351B73"/>
    <w:rsid w:val="003522A6"/>
    <w:rsid w:val="00352DCE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2DC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BCA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4C2D"/>
    <w:rsid w:val="0047578A"/>
    <w:rsid w:val="004757D0"/>
    <w:rsid w:val="004757D4"/>
    <w:rsid w:val="00475A4F"/>
    <w:rsid w:val="004767F1"/>
    <w:rsid w:val="00476B6B"/>
    <w:rsid w:val="004770D8"/>
    <w:rsid w:val="00481DBA"/>
    <w:rsid w:val="0048319C"/>
    <w:rsid w:val="00484A4F"/>
    <w:rsid w:val="00484B99"/>
    <w:rsid w:val="004854C4"/>
    <w:rsid w:val="00486A1C"/>
    <w:rsid w:val="00490B2B"/>
    <w:rsid w:val="00491781"/>
    <w:rsid w:val="0049444B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0C00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3F54"/>
    <w:rsid w:val="00534023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2C16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21"/>
    <w:rsid w:val="005E7F70"/>
    <w:rsid w:val="005F0351"/>
    <w:rsid w:val="005F0CEF"/>
    <w:rsid w:val="005F2D81"/>
    <w:rsid w:val="005F3AD9"/>
    <w:rsid w:val="005F3FBB"/>
    <w:rsid w:val="005F5FA9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51AE"/>
    <w:rsid w:val="00646624"/>
    <w:rsid w:val="00647D6F"/>
    <w:rsid w:val="00647D74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812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E1D"/>
    <w:rsid w:val="00677A65"/>
    <w:rsid w:val="00680CDA"/>
    <w:rsid w:val="00680CDD"/>
    <w:rsid w:val="00681022"/>
    <w:rsid w:val="0068219E"/>
    <w:rsid w:val="006821A1"/>
    <w:rsid w:val="00683759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103"/>
    <w:rsid w:val="007D6579"/>
    <w:rsid w:val="007D78E1"/>
    <w:rsid w:val="007D7EEE"/>
    <w:rsid w:val="007D7F38"/>
    <w:rsid w:val="007E0362"/>
    <w:rsid w:val="007E11FF"/>
    <w:rsid w:val="007E1D97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A82"/>
    <w:rsid w:val="00845AA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498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12B0"/>
    <w:rsid w:val="00901C1B"/>
    <w:rsid w:val="0090349F"/>
    <w:rsid w:val="00903BB6"/>
    <w:rsid w:val="00903C90"/>
    <w:rsid w:val="009045AE"/>
    <w:rsid w:val="0090674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689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853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4F9F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73A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CEA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B5E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AF7D86"/>
    <w:rsid w:val="00B01631"/>
    <w:rsid w:val="00B0198C"/>
    <w:rsid w:val="00B026D0"/>
    <w:rsid w:val="00B031C0"/>
    <w:rsid w:val="00B03842"/>
    <w:rsid w:val="00B0397D"/>
    <w:rsid w:val="00B06222"/>
    <w:rsid w:val="00B06F00"/>
    <w:rsid w:val="00B10E78"/>
    <w:rsid w:val="00B13211"/>
    <w:rsid w:val="00B13295"/>
    <w:rsid w:val="00B13F9D"/>
    <w:rsid w:val="00B14FF6"/>
    <w:rsid w:val="00B15499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7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30D5"/>
    <w:rsid w:val="00CA375A"/>
    <w:rsid w:val="00CA3E0C"/>
    <w:rsid w:val="00CA3EAF"/>
    <w:rsid w:val="00CA433E"/>
    <w:rsid w:val="00CA4F91"/>
    <w:rsid w:val="00CA6887"/>
    <w:rsid w:val="00CB1278"/>
    <w:rsid w:val="00CB1683"/>
    <w:rsid w:val="00CB3EEA"/>
    <w:rsid w:val="00CB3F55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545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6F04"/>
    <w:rsid w:val="00D470C2"/>
    <w:rsid w:val="00D47967"/>
    <w:rsid w:val="00D47981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D8E"/>
    <w:rsid w:val="00DE3F11"/>
    <w:rsid w:val="00DE4623"/>
    <w:rsid w:val="00DE515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9AE"/>
    <w:rsid w:val="00DF7414"/>
    <w:rsid w:val="00DF746B"/>
    <w:rsid w:val="00E01237"/>
    <w:rsid w:val="00E01275"/>
    <w:rsid w:val="00E01354"/>
    <w:rsid w:val="00E01491"/>
    <w:rsid w:val="00E02044"/>
    <w:rsid w:val="00E02456"/>
    <w:rsid w:val="00E03CAC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2A6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B11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45E3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893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DBF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2ED1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007B"/>
    <w:rsid w:val="00F61ABB"/>
    <w:rsid w:val="00F61BBB"/>
    <w:rsid w:val="00F6207B"/>
    <w:rsid w:val="00F62573"/>
    <w:rsid w:val="00F63B89"/>
    <w:rsid w:val="00F63EC7"/>
    <w:rsid w:val="00F64DDA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15B"/>
    <w:rsid w:val="00F82230"/>
    <w:rsid w:val="00F83ECC"/>
    <w:rsid w:val="00F8449C"/>
    <w:rsid w:val="00F846FD"/>
    <w:rsid w:val="00F85326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3BEA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331C-6C49-47E6-926C-5F0E28F4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185</TotalTime>
  <Pages>9</Pages>
  <Words>1596</Words>
  <Characters>9498</Characters>
  <Application>Microsoft Office Word</Application>
  <DocSecurity>0</DocSecurity>
  <Lines>1583</Lines>
  <Paragraphs>326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43</cp:revision>
  <cp:lastPrinted>2020-11-19T10:10:00Z</cp:lastPrinted>
  <dcterms:created xsi:type="dcterms:W3CDTF">2021-06-11T06:48:00Z</dcterms:created>
  <dcterms:modified xsi:type="dcterms:W3CDTF">2021-06-14T10:00:00Z</dcterms:modified>
</cp:coreProperties>
</file>