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2FBC12E55764F0FAA73C40AC1D5879A"/>
        </w:placeholder>
        <w15:appearance w15:val="hidden"/>
        <w:text/>
      </w:sdtPr>
      <w:sdtEndPr/>
      <w:sdtContent>
        <w:p w:rsidRPr="009B062B" w:rsidR="00AF30DD" w:rsidP="009B062B" w:rsidRDefault="00AF30DD" w14:paraId="7AEB17F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28b9011-8d88-4b10-ae99-b87bcd47f2d2"/>
        <w:id w:val="1675607711"/>
        <w:lock w:val="sdtLocked"/>
      </w:sdtPr>
      <w:sdtEndPr/>
      <w:sdtContent>
        <w:p w:rsidR="00617287" w:rsidRDefault="00BC1D91" w14:paraId="28032C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bort allt ekonomiskt, skattefinansierat stöd till kulturföreningar, politiska organisationer och religiösa samfund,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43AB3E9DA7411299EDFCF2B226CC83"/>
        </w:placeholder>
        <w15:appearance w15:val="hidden"/>
        <w:text/>
      </w:sdtPr>
      <w:sdtEndPr/>
      <w:sdtContent>
        <w:p w:rsidRPr="009B062B" w:rsidR="006D79C9" w:rsidP="00333E95" w:rsidRDefault="006D79C9" w14:paraId="1CD7DF39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FE284A" w14:paraId="209B46A8" w14:textId="5485FF42">
      <w:pPr>
        <w:pStyle w:val="Normalutanindragellerluft"/>
      </w:pPr>
      <w:r w:rsidRPr="00FE284A">
        <w:t xml:space="preserve">Dessa ovan nämnda aktiviteter hör inte till statens åtagande, det ska individerna med sitt intresse och engagemang bekosta. Ekonomin ska de klara med medel från medlemmar eller donationer. I dagens läge är samhället så komplext, individers intressen divergerar enormt. Det finns ingen anledning att med våra skattepengar hålla organisationer man inte ens </w:t>
      </w:r>
      <w:r>
        <w:t xml:space="preserve">sympatiserar med </w:t>
      </w:r>
      <w:r w:rsidR="00420C6B">
        <w:t xml:space="preserve">med </w:t>
      </w:r>
      <w:r>
        <w:t>skattemedel</w:t>
      </w:r>
      <w:r w:rsidR="00843CEF">
        <w:t>.</w:t>
      </w:r>
    </w:p>
    <w:bookmarkStart w:name="_GoBack" w:id="1"/>
    <w:bookmarkEnd w:id="1"/>
    <w:p w:rsidRPr="00420C6B" w:rsidR="00420C6B" w:rsidP="00420C6B" w:rsidRDefault="00420C6B" w14:paraId="339E6AEF" w14:textId="77777777"/>
    <w:sdt>
      <w:sdtPr>
        <w:alias w:val="CC_Underskrifter"/>
        <w:tag w:val="CC_Underskrifter"/>
        <w:id w:val="583496634"/>
        <w:lock w:val="sdtContentLocked"/>
        <w:placeholder>
          <w:docPart w:val="0555EF1E97D14C9F889B8A20F6AB4A41"/>
        </w:placeholder>
        <w15:appearance w15:val="hidden"/>
      </w:sdtPr>
      <w:sdtEndPr>
        <w:rPr>
          <w:i/>
          <w:noProof/>
        </w:rPr>
      </w:sdtEndPr>
      <w:sdtContent>
        <w:p w:rsidR="00CC11BF" w:rsidP="00FE284A" w:rsidRDefault="00420C6B" w14:paraId="7FF2504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4F9DB978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58AFE" w14:textId="77777777" w:rsidR="00FE284A" w:rsidRDefault="00FE284A" w:rsidP="000C1CAD">
      <w:pPr>
        <w:spacing w:line="240" w:lineRule="auto"/>
      </w:pPr>
      <w:r>
        <w:separator/>
      </w:r>
    </w:p>
  </w:endnote>
  <w:endnote w:type="continuationSeparator" w:id="0">
    <w:p w14:paraId="0720FD9F" w14:textId="77777777" w:rsidR="00FE284A" w:rsidRDefault="00FE28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92C6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3AE67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491B5" w14:textId="77777777" w:rsidR="00FE284A" w:rsidRDefault="00FE284A" w:rsidP="000C1CAD">
      <w:pPr>
        <w:spacing w:line="240" w:lineRule="auto"/>
      </w:pPr>
      <w:r>
        <w:separator/>
      </w:r>
    </w:p>
  </w:footnote>
  <w:footnote w:type="continuationSeparator" w:id="0">
    <w:p w14:paraId="4D4D7B41" w14:textId="77777777" w:rsidR="00FE284A" w:rsidRDefault="00FE28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D08A3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678EC4" wp14:anchorId="105BD0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20C6B" w14:paraId="78DCB3B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E227D1BAD94D0693B065F34C84C5B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BB82B0EFFCC4D139FEFA5F468C0E05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5BD0D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20C6B" w14:paraId="78DCB3B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E227D1BAD94D0693B065F34C84C5B6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BB82B0EFFCC4D139FEFA5F468C0E05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F817F0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20C6B" w14:paraId="5243BD9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BB82B0EFFCC4D139FEFA5F468C0E052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BCE45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20C6B" w14:paraId="02217A47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420C6B" w14:paraId="595CA6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20C6B" w14:paraId="525DD3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20C6B" w14:paraId="747B1CA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:574</w:t>
        </w:r>
      </w:sdtContent>
    </w:sdt>
  </w:p>
  <w:p w:rsidR="004F35FE" w:rsidP="00E03A3D" w:rsidRDefault="00420C6B" w14:paraId="3206C1B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E284A" w14:paraId="4842EA0A" w14:textId="77777777">
        <w:pPr>
          <w:pStyle w:val="FSHRub2"/>
        </w:pPr>
        <w:r>
          <w:t>Inga skattefinansierade stöd till kulturföreningar, politiska organisationer och religiösa samfund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A1969E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4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0C6B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287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379C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643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1D91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836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284A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BA1BE4"/>
  <w15:chartTrackingRefBased/>
  <w15:docId w15:val="{DCFE2491-4BDA-4BDE-AA9D-555BC32F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FBC12E55764F0FAA73C40AC1D58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F889B-3517-457F-9876-00D011CBF8BB}"/>
      </w:docPartPr>
      <w:docPartBody>
        <w:p w:rsidR="00FD570C" w:rsidRDefault="00FD570C">
          <w:pPr>
            <w:pStyle w:val="B2FBC12E55764F0FAA73C40AC1D587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43AB3E9DA7411299EDFCF2B226C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5BFB8-F30A-4D0F-A056-9180B37DD69B}"/>
      </w:docPartPr>
      <w:docPartBody>
        <w:p w:rsidR="00FD570C" w:rsidRDefault="00FD570C">
          <w:pPr>
            <w:pStyle w:val="B643AB3E9DA7411299EDFCF2B226CC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55EF1E97D14C9F889B8A20F6AB4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EDC52-78DD-4AB9-97FD-BF6C14BD14B4}"/>
      </w:docPartPr>
      <w:docPartBody>
        <w:p w:rsidR="00FD570C" w:rsidRDefault="00FD570C">
          <w:pPr>
            <w:pStyle w:val="0555EF1E97D14C9F889B8A20F6AB4A4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0E227D1BAD94D0693B065F34C84C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EF64D-8DF0-42A3-B23D-E6F1078E15CE}"/>
      </w:docPartPr>
      <w:docPartBody>
        <w:p w:rsidR="00FD570C" w:rsidRDefault="00FD570C">
          <w:pPr>
            <w:pStyle w:val="E0E227D1BAD94D0693B065F34C84C5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B82B0EFFCC4D139FEFA5F468C0E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22435-6352-46CE-B896-6B54243A079D}"/>
      </w:docPartPr>
      <w:docPartBody>
        <w:p w:rsidR="00FD570C" w:rsidRDefault="00FD570C">
          <w:pPr>
            <w:pStyle w:val="DBB82B0EFFCC4D139FEFA5F468C0E05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0C"/>
    <w:rsid w:val="00FD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FBC12E55764F0FAA73C40AC1D5879A">
    <w:name w:val="B2FBC12E55764F0FAA73C40AC1D5879A"/>
  </w:style>
  <w:style w:type="paragraph" w:customStyle="1" w:styleId="6B7F917D8A964266A989D11070BE457B">
    <w:name w:val="6B7F917D8A964266A989D11070BE457B"/>
  </w:style>
  <w:style w:type="paragraph" w:customStyle="1" w:styleId="92D28E28E4E94450A558AEF3E977A192">
    <w:name w:val="92D28E28E4E94450A558AEF3E977A192"/>
  </w:style>
  <w:style w:type="paragraph" w:customStyle="1" w:styleId="B643AB3E9DA7411299EDFCF2B226CC83">
    <w:name w:val="B643AB3E9DA7411299EDFCF2B226CC83"/>
  </w:style>
  <w:style w:type="paragraph" w:customStyle="1" w:styleId="0555EF1E97D14C9F889B8A20F6AB4A41">
    <w:name w:val="0555EF1E97D14C9F889B8A20F6AB4A41"/>
  </w:style>
  <w:style w:type="paragraph" w:customStyle="1" w:styleId="E0E227D1BAD94D0693B065F34C84C5B6">
    <w:name w:val="E0E227D1BAD94D0693B065F34C84C5B6"/>
  </w:style>
  <w:style w:type="paragraph" w:customStyle="1" w:styleId="DBB82B0EFFCC4D139FEFA5F468C0E052">
    <w:name w:val="DBB82B0EFFCC4D139FEFA5F468C0E0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F500C-967D-42FF-8751-25223DAFF90A}"/>
</file>

<file path=customXml/itemProps2.xml><?xml version="1.0" encoding="utf-8"?>
<ds:datastoreItem xmlns:ds="http://schemas.openxmlformats.org/officeDocument/2006/customXml" ds:itemID="{832AF786-D02A-41D3-9214-7EEDF4800C93}"/>
</file>

<file path=customXml/itemProps3.xml><?xml version="1.0" encoding="utf-8"?>
<ds:datastoreItem xmlns:ds="http://schemas.openxmlformats.org/officeDocument/2006/customXml" ds:itemID="{CD93C665-B97F-40FA-A4AD-66D77D7F8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595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