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D2EC9" w:rsidRPr="00AB2988" w:rsidRDefault="00DD2EC9">
      <w:pPr>
        <w:pStyle w:val="Frslagsrubrik"/>
      </w:pPr>
      <w:r w:rsidRPr="00AB2988">
        <w:t>Förslag till riksdagsbeslut</w:t>
      </w:r>
    </w:p>
    <w:p w:rsidR="00DD2EC9" w:rsidRPr="00AB2988" w:rsidRDefault="00DD2EC9">
      <w:pPr>
        <w:pStyle w:val="Hemstlatt"/>
      </w:pPr>
      <w:r w:rsidRPr="00AB2988">
        <w:t>Riksdagen tillkännager för regeringen som sin mening vad som anförs i motionen om att kommunernas balanskrav ska gälla över en konjunkturcykel.</w:t>
      </w:r>
    </w:p>
    <w:p w:rsidR="00DD2EC9" w:rsidRPr="00AB2988" w:rsidRDefault="00DD2EC9">
      <w:pPr>
        <w:pStyle w:val="Rubrik1"/>
      </w:pPr>
      <w:r w:rsidRPr="00AB2988">
        <w:t>Motivering</w:t>
      </w:r>
    </w:p>
    <w:p w:rsidR="00DD2EC9" w:rsidRPr="00AB2988" w:rsidRDefault="00DD2EC9">
      <w:r w:rsidRPr="00AB2988">
        <w:t>Kommunernas balanskrav infördes år 2000. Balanskravet innebär att varje kommun och landsting måste upprätta en budget för nästa kalenderår där intäkterna överstiger kostnaderna. Kommunernas intäkter och utgifter är mycket konjunkturkänsliga. Vid en lågkonjunktur försvagas kommunernas finanser snabbt till följd av vikande skatteintäkter och stigande utgifter för t.ex. ekonomiskt bistånd. Om inte statsbidragen till kommunsektorn ökar i motsvarande mån kommer många av kommunerna och landstingen att ställas in</w:t>
      </w:r>
      <w:r w:rsidRPr="00AB2988">
        <w:t>för valet att skära ned på kostnaderna, exempelvis genom att minska ant</w:t>
      </w:r>
      <w:r w:rsidRPr="00AB2988">
        <w:t>a</w:t>
      </w:r>
      <w:r w:rsidRPr="00AB2988">
        <w:t>let anställda, att skjuta upp nödvändiga investeringar eller att höja kommuna</w:t>
      </w:r>
      <w:r w:rsidRPr="00AB2988">
        <w:t>l</w:t>
      </w:r>
      <w:r w:rsidRPr="00AB2988">
        <w:t>skatten.</w:t>
      </w:r>
    </w:p>
    <w:p w:rsidR="00DD2EC9" w:rsidRPr="00AB2988" w:rsidRDefault="00DD2EC9">
      <w:pPr>
        <w:pStyle w:val="Normaltindrag"/>
      </w:pPr>
      <w:r w:rsidRPr="00AB2988">
        <w:t xml:space="preserve">Oavsett vilket val kommunerna och landstingen fattar kommer deras beslut att förvärra lågkonjunkturen – balanskravet för kommunsektorn är med andra ord procykliskt. Kommunernas besparingar under finanskrisen var ett tydligt exempel på detta dilemma. Denna utformning av kommunsektorns balanskrav är svårbegriplig och skadar såväl kommunernas verksamhet </w:t>
      </w:r>
      <w:r w:rsidRPr="00AB2988">
        <w:t>som en god och balanserad samhällsekonomisk utveckling. Vänsterpartiet föreslår därför att kommunernas balanskrav, precis på samma sätt som är fallet för målet beträ</w:t>
      </w:r>
      <w:r w:rsidRPr="00AB2988">
        <w:t>f</w:t>
      </w:r>
      <w:r w:rsidRPr="00AB2988">
        <w:t>fande den offentliga sektorns finansiella sparande, ska gälla över en konjun</w:t>
      </w:r>
      <w:r w:rsidRPr="00AB2988">
        <w:t>k</w:t>
      </w:r>
      <w:r w:rsidRPr="00AB2988">
        <w:t>turcykel. Detta bör riksdagen som sin mening ge regeringen till 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B2988">
        <w:trPr>
          <w:cantSplit/>
        </w:trPr>
        <w:tc>
          <w:tcPr>
            <w:tcW w:w="3046" w:type="dxa"/>
          </w:tcPr>
          <w:p w:rsidR="00DD2EC9" w:rsidRPr="00AB2988" w:rsidRDefault="00DD2EC9">
            <w:pPr>
              <w:pStyle w:val="UnderskriftDatum"/>
              <w:spacing w:before="240"/>
            </w:pPr>
            <w:r w:rsidRPr="00AB2988">
              <w:lastRenderedPageBreak/>
              <w:t>Stockholm den 20 september 2011</w:t>
            </w:r>
          </w:p>
        </w:tc>
        <w:tc>
          <w:tcPr>
            <w:tcW w:w="3047" w:type="dxa"/>
          </w:tcPr>
          <w:p w:rsidR="00DD2EC9" w:rsidRPr="00AB2988" w:rsidRDefault="00DD2EC9">
            <w:pPr>
              <w:pStyle w:val="Underskrifter"/>
              <w:spacing w:before="240"/>
            </w:pPr>
          </w:p>
        </w:tc>
      </w:tr>
      <w:tr w:rsidR="00000000" w:rsidRPr="00AB2988">
        <w:trPr>
          <w:cantSplit/>
        </w:trPr>
        <w:tc>
          <w:tcPr>
            <w:tcW w:w="3046" w:type="dxa"/>
          </w:tcPr>
          <w:p w:rsidR="00DD2EC9" w:rsidRPr="00AB2988" w:rsidRDefault="00DD2EC9">
            <w:pPr>
              <w:pStyle w:val="Underskrifter"/>
            </w:pPr>
            <w:r w:rsidRPr="00AB2988">
              <w:t>Ulla Andersson (V)</w:t>
            </w:r>
          </w:p>
        </w:tc>
        <w:tc>
          <w:tcPr>
            <w:tcW w:w="3046" w:type="dxa"/>
          </w:tcPr>
          <w:p w:rsidR="00DD2EC9" w:rsidRPr="00AB2988" w:rsidRDefault="00DD2EC9">
            <w:pPr>
              <w:pStyle w:val="Underskrifter"/>
            </w:pPr>
          </w:p>
        </w:tc>
      </w:tr>
      <w:tr w:rsidR="00000000" w:rsidRPr="00AB2988">
        <w:trPr>
          <w:cantSplit/>
        </w:trPr>
        <w:tc>
          <w:tcPr>
            <w:tcW w:w="3046" w:type="dxa"/>
          </w:tcPr>
          <w:p w:rsidR="00DD2EC9" w:rsidRPr="00AB2988" w:rsidRDefault="00DD2EC9">
            <w:pPr>
              <w:pStyle w:val="Underskrifter"/>
            </w:pPr>
            <w:r w:rsidRPr="00AB2988">
              <w:t>Josefin Brink (V)</w:t>
            </w:r>
          </w:p>
        </w:tc>
        <w:tc>
          <w:tcPr>
            <w:tcW w:w="3046" w:type="dxa"/>
          </w:tcPr>
          <w:p w:rsidR="00DD2EC9" w:rsidRPr="00AB2988" w:rsidRDefault="00DD2EC9">
            <w:pPr>
              <w:pStyle w:val="Underskrifter"/>
            </w:pPr>
            <w:r w:rsidRPr="00AB2988">
              <w:t>Rossana Dinamarca (V)</w:t>
            </w:r>
          </w:p>
        </w:tc>
      </w:tr>
      <w:tr w:rsidR="00000000" w:rsidRPr="00AB2988">
        <w:trPr>
          <w:cantSplit/>
        </w:trPr>
        <w:tc>
          <w:tcPr>
            <w:tcW w:w="3046" w:type="dxa"/>
          </w:tcPr>
          <w:p w:rsidR="00DD2EC9" w:rsidRPr="00AB2988" w:rsidRDefault="00DD2EC9">
            <w:pPr>
              <w:pStyle w:val="Underskrifter"/>
            </w:pPr>
            <w:r w:rsidRPr="00AB2988">
              <w:t>Christina Höj Larsen (V)</w:t>
            </w:r>
          </w:p>
        </w:tc>
        <w:tc>
          <w:tcPr>
            <w:tcW w:w="3046" w:type="dxa"/>
          </w:tcPr>
          <w:p w:rsidR="00DD2EC9" w:rsidRPr="00AB2988" w:rsidRDefault="00DD2EC9">
            <w:pPr>
              <w:pStyle w:val="Underskrifter"/>
            </w:pPr>
            <w:r w:rsidRPr="00AB2988">
              <w:t>Wiwi-Anne Johansson (V)</w:t>
            </w:r>
          </w:p>
        </w:tc>
      </w:tr>
      <w:tr w:rsidR="00000000" w:rsidRPr="00AB2988">
        <w:trPr>
          <w:cantSplit/>
        </w:trPr>
        <w:tc>
          <w:tcPr>
            <w:tcW w:w="3046" w:type="dxa"/>
          </w:tcPr>
          <w:p w:rsidR="00DD2EC9" w:rsidRPr="00AB2988" w:rsidRDefault="00DD2EC9">
            <w:pPr>
              <w:pStyle w:val="Underskrifter"/>
            </w:pPr>
            <w:r w:rsidRPr="00AB2988">
              <w:t>Jacob Johnson (V)</w:t>
            </w:r>
          </w:p>
        </w:tc>
        <w:tc>
          <w:tcPr>
            <w:tcW w:w="3046" w:type="dxa"/>
          </w:tcPr>
          <w:p w:rsidR="00DD2EC9" w:rsidRPr="00AB2988" w:rsidRDefault="00DD2EC9">
            <w:pPr>
              <w:pStyle w:val="Underskrifter"/>
            </w:pPr>
          </w:p>
        </w:tc>
      </w:tr>
    </w:tbl>
    <w:p w:rsidR="00DD2EC9" w:rsidRPr="00AB2988" w:rsidRDefault="00DD2EC9">
      <w:pPr>
        <w:pStyle w:val="Normaltindrag"/>
      </w:pPr>
    </w:p>
    <w:sectPr w:rsidR="00DD2EC9" w:rsidRPr="00AB298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D2EC9" w:rsidRPr="00AB2988" w:rsidRDefault="00DD2EC9">
      <w:r w:rsidRPr="00AB2988">
        <w:separator/>
      </w:r>
    </w:p>
  </w:endnote>
  <w:endnote w:type="continuationSeparator" w:id="0">
    <w:p w:rsidR="00DD2EC9" w:rsidRPr="00AB2988" w:rsidRDefault="00DD2EC9">
      <w:r w:rsidRPr="00AB298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AB2988">
    <w:pPr>
      <w:pStyle w:val="Sidfot"/>
    </w:pPr>
    <w:r w:rsidRPr="00AB298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2947759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C9" w:rsidRDefault="00DD2EC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D2EC9" w:rsidRDefault="00DD2EC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AB2988">
    <w:pPr>
      <w:pStyle w:val="Sidfot"/>
    </w:pPr>
    <w:r w:rsidRPr="00AB298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772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C9" w:rsidRDefault="00DD2EC9">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D2EC9" w:rsidRDefault="00DD2EC9">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AB2988">
    <w:pPr>
      <w:pStyle w:val="Sidfot"/>
    </w:pPr>
    <w:r w:rsidRPr="00AB298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74378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C9" w:rsidRDefault="00DD2EC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D2EC9" w:rsidRDefault="00DD2EC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D2EC9" w:rsidRPr="00AB2988" w:rsidRDefault="00DD2EC9">
      <w:r w:rsidRPr="00AB2988">
        <w:separator/>
      </w:r>
    </w:p>
  </w:footnote>
  <w:footnote w:type="continuationSeparator" w:id="0">
    <w:p w:rsidR="00DD2EC9" w:rsidRPr="00AB2988" w:rsidRDefault="00DD2EC9">
      <w:r w:rsidRPr="00AB298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AB2988">
    <w:pPr>
      <w:pStyle w:val="Sidhuvud"/>
    </w:pPr>
    <w:r w:rsidRPr="00AB298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7641402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C9" w:rsidRDefault="00DD2E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D2EC9" w:rsidRDefault="00DD2EC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AB2988">
    <w:pPr>
      <w:pStyle w:val="Sidhuvud"/>
    </w:pPr>
    <w:r w:rsidRPr="00AB298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3204959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D2EC9" w:rsidRDefault="00DD2E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D2EC9" w:rsidRDefault="00DD2EC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Fi203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D2EC9" w:rsidRPr="00AB2988" w:rsidRDefault="00DD2EC9">
    <w:pPr>
      <w:pStyle w:val="FSHNormal"/>
      <w:tabs>
        <w:tab w:val="right" w:pos="5840"/>
      </w:tabs>
    </w:pPr>
    <w:r w:rsidRPr="00AB2988">
      <w:br/>
    </w:r>
    <w:r w:rsidRPr="00AB2988">
      <w:fldChar w:fldCharType="begin" w:fldLock="1"/>
    </w:r>
    <w:r w:rsidRPr="00AB2988">
      <w:instrText xml:space="preserve"> DOCPROPERTY</w:instrText>
    </w:r>
    <w:r w:rsidRPr="00AB2988">
      <w:rPr>
        <w:sz w:val="18"/>
      </w:rPr>
      <w:instrText xml:space="preserve"> "YearUser" *\charformat </w:instrText>
    </w:r>
    <w:r w:rsidRPr="00AB2988">
      <w:fldChar w:fldCharType="separate"/>
    </w:r>
    <w:r w:rsidRPr="00AB2988">
      <w:t>2011/12</w:t>
    </w:r>
    <w:r w:rsidRPr="00AB2988">
      <w:fldChar w:fldCharType="end"/>
    </w:r>
    <w:r w:rsidRPr="00AB2988">
      <w:t xml:space="preserve"> </w:t>
    </w:r>
    <w:r w:rsidRPr="00AB2988">
      <w:tab/>
      <w:t xml:space="preserve">mnr: </w:t>
    </w:r>
    <w:r w:rsidRPr="00AB2988">
      <w:fldChar w:fldCharType="begin" w:fldLock="1"/>
    </w:r>
    <w:r w:rsidRPr="00AB2988">
      <w:instrText xml:space="preserve"> DOCPROPERTY</w:instrText>
    </w:r>
    <w:r w:rsidRPr="00AB2988">
      <w:rPr>
        <w:sz w:val="18"/>
      </w:rPr>
      <w:instrText xml:space="preserve"> "Motionsnummer" *\charformat </w:instrText>
    </w:r>
    <w:r w:rsidRPr="00AB2988">
      <w:fldChar w:fldCharType="separate"/>
    </w:r>
    <w:r w:rsidRPr="00AB2988">
      <w:t>Fi203</w:t>
    </w:r>
    <w:r w:rsidRPr="00AB2988">
      <w:fldChar w:fldCharType="end"/>
    </w:r>
    <w:r w:rsidRPr="00AB2988">
      <w:br/>
    </w:r>
    <w:r w:rsidRPr="00AB2988">
      <w:fldChar w:fldCharType="begin" w:fldLock="1"/>
    </w:r>
    <w:r w:rsidRPr="00AB2988">
      <w:instrText xml:space="preserve"> DOCPROPERTY</w:instrText>
    </w:r>
    <w:r w:rsidRPr="00AB2988">
      <w:rPr>
        <w:sz w:val="18"/>
      </w:rPr>
      <w:instrText xml:space="preserve"> "Samling" *\charformat </w:instrText>
    </w:r>
    <w:r w:rsidRPr="00AB2988">
      <w:fldChar w:fldCharType="end"/>
    </w:r>
    <w:r w:rsidRPr="00AB2988">
      <w:tab/>
      <w:t xml:space="preserve">pnr: </w:t>
    </w:r>
    <w:r w:rsidRPr="00AB2988">
      <w:fldChar w:fldCharType="begin" w:fldLock="1"/>
    </w:r>
    <w:r w:rsidRPr="00AB2988">
      <w:instrText xml:space="preserve"> DOCPROPERTY</w:instrText>
    </w:r>
    <w:r w:rsidRPr="00AB2988">
      <w:rPr>
        <w:sz w:val="18"/>
      </w:rPr>
      <w:instrText xml:space="preserve"> "Partinummer" *\charformat </w:instrText>
    </w:r>
    <w:r w:rsidRPr="00AB2988">
      <w:fldChar w:fldCharType="separate"/>
    </w:r>
    <w:r w:rsidRPr="00AB2988">
      <w:t>V342</w:t>
    </w:r>
    <w:r w:rsidRPr="00AB2988">
      <w:fldChar w:fldCharType="end"/>
    </w:r>
  </w:p>
  <w:p w:rsidR="00DD2EC9" w:rsidRPr="00AB2988" w:rsidRDefault="00DD2EC9">
    <w:pPr>
      <w:pStyle w:val="FSHRub1"/>
    </w:pPr>
    <w:r w:rsidRPr="00AB2988">
      <w:t>Motion till riksdagen</w:t>
    </w:r>
    <w:r w:rsidRPr="00AB2988">
      <w:br/>
    </w:r>
    <w:r w:rsidRPr="00AB2988">
      <w:fldChar w:fldCharType="begin" w:fldLock="1"/>
    </w:r>
    <w:r w:rsidRPr="00AB2988">
      <w:instrText xml:space="preserve"> DOCPROPERTY "YearUser" *\charformat </w:instrText>
    </w:r>
    <w:r w:rsidRPr="00AB2988">
      <w:fldChar w:fldCharType="separate"/>
    </w:r>
    <w:r w:rsidRPr="00AB2988">
      <w:t>2011/12</w:t>
    </w:r>
    <w:r w:rsidRPr="00AB2988">
      <w:fldChar w:fldCharType="end"/>
    </w:r>
    <w:r w:rsidRPr="00AB2988">
      <w:t>:</w:t>
    </w:r>
    <w:r w:rsidRPr="00AB2988">
      <w:fldChar w:fldCharType="begin" w:fldLock="1"/>
    </w:r>
    <w:r w:rsidRPr="00AB2988">
      <w:instrText xml:space="preserve"> DOCPROPERTY "Motionsnummer" *\charformat </w:instrText>
    </w:r>
    <w:r w:rsidRPr="00AB2988">
      <w:fldChar w:fldCharType="separate"/>
    </w:r>
    <w:r w:rsidRPr="00AB2988">
      <w:t>Fi203</w:t>
    </w:r>
    <w:r w:rsidRPr="00AB2988">
      <w:fldChar w:fldCharType="end"/>
    </w:r>
  </w:p>
  <w:p w:rsidR="00DD2EC9" w:rsidRPr="00AB2988" w:rsidRDefault="00DD2EC9">
    <w:pPr>
      <w:pStyle w:val="FSHNormalS5"/>
    </w:pPr>
    <w:r w:rsidRPr="00AB2988">
      <w:fldChar w:fldCharType="begin" w:fldLock="1"/>
    </w:r>
    <w:r w:rsidRPr="00AB2988">
      <w:instrText xml:space="preserve"> DOCPROPERTY "MotionarText" *\charformat </w:instrText>
    </w:r>
    <w:r w:rsidRPr="00AB2988">
      <w:fldChar w:fldCharType="separate"/>
    </w:r>
    <w:r w:rsidRPr="00AB2988">
      <w:t>av Ulla Andersson m.fl. (V)</w:t>
    </w:r>
    <w:r w:rsidRPr="00AB2988">
      <w:fldChar w:fldCharType="end"/>
    </w:r>
    <w:r w:rsidRPr="00AB2988">
      <w:br/>
    </w:r>
    <w:r w:rsidRPr="00AB2988">
      <w:fldChar w:fldCharType="begin" w:fldLock="1"/>
    </w:r>
    <w:r w:rsidRPr="00AB2988">
      <w:instrText xml:space="preserve"> DOCPROPERTY "SvarFrasKort" *\charformat </w:instrText>
    </w:r>
    <w:r w:rsidRPr="00AB2988">
      <w:fldChar w:fldCharType="end"/>
    </w:r>
  </w:p>
  <w:p w:rsidR="00DD2EC9" w:rsidRPr="00AB2988" w:rsidRDefault="00DD2EC9">
    <w:pPr>
      <w:pStyle w:val="FSHTitel"/>
    </w:pPr>
    <w:r w:rsidRPr="00AB2988">
      <w:fldChar w:fldCharType="begin" w:fldLock="1"/>
    </w:r>
    <w:r w:rsidRPr="00AB2988">
      <w:instrText xml:space="preserve"> DOCPROPERTY</w:instrText>
    </w:r>
    <w:r w:rsidRPr="00AB2988">
      <w:rPr>
        <w:sz w:val="18"/>
      </w:rPr>
      <w:instrText xml:space="preserve"> "RubrikSvar" *\charformat </w:instrText>
    </w:r>
    <w:r w:rsidRPr="00AB2988">
      <w:fldChar w:fldCharType="separate"/>
    </w:r>
    <w:r w:rsidRPr="00AB2988">
      <w:t>Kommunernas balanskrav</w:t>
    </w:r>
    <w:r w:rsidRPr="00AB2988">
      <w:fldChar w:fldCharType="end"/>
    </w:r>
  </w:p>
  <w:p w:rsidR="00DD2EC9" w:rsidRPr="00AB2988" w:rsidRDefault="00DD2EC9">
    <w:pPr>
      <w:pStyle w:val="Normal00"/>
    </w:pPr>
  </w:p>
  <w:p w:rsidR="00DD2EC9" w:rsidRPr="00AB2988" w:rsidRDefault="00DD2EC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909462133">
    <w:abstractNumId w:val="3"/>
  </w:num>
  <w:num w:numId="2" w16cid:durableId="696583739">
    <w:abstractNumId w:val="2"/>
  </w:num>
  <w:num w:numId="3" w16cid:durableId="577402387">
    <w:abstractNumId w:val="1"/>
  </w:num>
  <w:num w:numId="4" w16cid:durableId="2081633382">
    <w:abstractNumId w:val="0"/>
  </w:num>
  <w:num w:numId="5" w16cid:durableId="1915044037">
    <w:abstractNumId w:val="7"/>
  </w:num>
  <w:num w:numId="6" w16cid:durableId="1961522779">
    <w:abstractNumId w:val="6"/>
  </w:num>
  <w:num w:numId="7" w16cid:durableId="1512909215">
    <w:abstractNumId w:val="5"/>
  </w:num>
  <w:num w:numId="8" w16cid:durableId="1672441116">
    <w:abstractNumId w:val="4"/>
  </w:num>
  <w:num w:numId="9" w16cid:durableId="219053020">
    <w:abstractNumId w:val="8"/>
  </w:num>
  <w:num w:numId="10" w16cid:durableId="1882865524">
    <w:abstractNumId w:val="9"/>
  </w:num>
  <w:num w:numId="11" w16cid:durableId="237638124">
    <w:abstractNumId w:val="10"/>
  </w:num>
  <w:num w:numId="12" w16cid:durableId="1214079688">
    <w:abstractNumId w:val="13"/>
  </w:num>
  <w:num w:numId="13" w16cid:durableId="1535926452">
    <w:abstractNumId w:val="15"/>
  </w:num>
  <w:num w:numId="14" w16cid:durableId="686179212">
    <w:abstractNumId w:val="16"/>
  </w:num>
  <w:num w:numId="15" w16cid:durableId="406732641">
    <w:abstractNumId w:val="11"/>
  </w:num>
  <w:num w:numId="16" w16cid:durableId="846794387">
    <w:abstractNumId w:val="18"/>
  </w:num>
  <w:num w:numId="17" w16cid:durableId="1078743789">
    <w:abstractNumId w:val="17"/>
  </w:num>
  <w:num w:numId="18" w16cid:durableId="197394833">
    <w:abstractNumId w:val="14"/>
  </w:num>
  <w:num w:numId="19" w16cid:durableId="99156226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23"/>
    <w:docVar w:name="PersonGUIDs" w:val="{9757EBE9-5352-471C-B04A-E35C112BD16A},{3E8E9A56-310F-4C36-91B1-43045BD53986},{A91A0519-8886-4C65-9424-5F1F036166D5},{655152DA-9738-498E-8F40-529248027960},{8AB62037-4390-43A4-8774-82C1A5291ED3},{CDE55E54-9331-43CF-956C-25A3AB2FE7A8}"/>
  </w:docVars>
  <w:rsids>
    <w:rsidRoot w:val="00011C2C"/>
    <w:rsid w:val="00011C2C"/>
    <w:rsid w:val="00AB2988"/>
    <w:rsid w:val="00DD2EC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DC9303D-A493-46ED-9FA4-8780C9877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link w:val="NormaltindragChar"/>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character" w:customStyle="1" w:styleId="NormaltindragChar">
    <w:name w:val="Normalt indrag Char"/>
    <w:aliases w:val="Normal_indrag Char,Normal Indrag Char"/>
    <w:basedOn w:val="Standardstycketeckensnitt"/>
    <w:link w:val="Normaltindrag"/>
    <w:locked/>
    <w:rPr>
      <w:sz w:val="19"/>
      <w:lang w:val="sv-SE" w:eastAsia="sv-SE" w:bidi="ar-SA"/>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225</Words>
  <Characters>1462</Characters>
  <Application>Microsoft Office Word</Application>
  <DocSecurity>4</DocSecurity>
  <Lines>33</Lines>
  <Paragraphs>13</Paragraphs>
  <ScaleCrop>false</ScaleCrop>
  <HeadingPairs>
    <vt:vector size="2" baseType="variant">
      <vt:variant>
        <vt:lpstr>Rubrik</vt:lpstr>
      </vt:variant>
      <vt:variant>
        <vt:i4>1</vt:i4>
      </vt:variant>
    </vt:vector>
  </HeadingPairs>
  <TitlesOfParts>
    <vt:vector size="1" baseType="lpstr">
      <vt:lpstr>V342</vt:lpstr>
    </vt:vector>
  </TitlesOfParts>
  <Company>Riksdagen</Company>
  <LinksUpToDate>false</LinksUpToDate>
  <CharactersWithSpaces>1674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V342</dc:title>
  <dc:subject>V342</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2011-09-28T14:15:00Z</cp:lastPrinted>
  <dcterms:created xsi:type="dcterms:W3CDTF">2025-12-17T18:38:00Z</dcterms:created>
  <dcterms:modified xsi:type="dcterms:W3CDTF">2025-12-17T18:38:00Z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mot2000_533_2011-08-23</vt:lpwstr>
  </property>
  <property fmtid="{D5CDD505-2E9C-101B-9397-08002B2CF9AE}" pid="3" name="version">
    <vt:lpwstr>mot2000_533_2011-08-23</vt:lpwstr>
  </property>
  <property fmtid="{D5CDD505-2E9C-101B-9397-08002B2CF9AE}" pid="4" name="dokumenttyp">
    <vt:lpwstr>motion</vt:lpwstr>
  </property>
  <property fmtid="{D5CDD505-2E9C-101B-9397-08002B2CF9AE}" pid="5" name="Sekr">
    <vt:lpwstr>jg</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Kommunernas balanskrav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Kommunernas balanskrav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V342</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6</vt:lpwstr>
  </property>
  <property fmtid="{D5CDD505-2E9C-101B-9397-08002B2CF9AE}" pid="25" name="MotionarText">
    <vt:lpwstr>av Ulla Andersson m.fl. (V)</vt:lpwstr>
  </property>
  <property fmtid="{D5CDD505-2E9C-101B-9397-08002B2CF9AE}" pid="26" name="MotionarLista">
    <vt:lpwstr>Andersson, Ulla (V)\Brink, Josefin (V)\Dinamarca, Rossana (V)\Höj Larsen, Christina (V)\Johansson, Wiwi-Anne (V)\Johnson, Jacob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Ulla Andersson (V), Josefin Brink (V), Rossana Dinamarca (V), Christina Höj Larsen (V), Wiwi-Anne Johansson (V), Jacob Johnson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0</vt:lpwstr>
  </property>
  <property fmtid="{D5CDD505-2E9C-101B-9397-08002B2CF9AE}" pid="35" name="Samling">
    <vt:lpwstr/>
  </property>
  <property fmtid="{D5CDD505-2E9C-101B-9397-08002B2CF9AE}" pid="36" name="SamlingPrint">
    <vt:lpwstr/>
  </property>
  <property fmtid="{D5CDD505-2E9C-101B-9397-08002B2CF9AE}" pid="37" name="Motionsnummer">
    <vt:lpwstr>Fi203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20 september 2011</vt:lpwstr>
  </property>
  <property fmtid="{D5CDD505-2E9C-101B-9397-08002B2CF9AE}" pid="44" name="NotesUID">
    <vt:lpwstr>dina.fraggidou@riksdagen.se</vt:lpwstr>
  </property>
  <property fmtid="{D5CDD505-2E9C-101B-9397-08002B2CF9AE}" pid="45" name="ReservUID">
    <vt:lpwstr>ka1208aa</vt:lpwstr>
  </property>
  <property fmtid="{D5CDD505-2E9C-101B-9397-08002B2CF9AE}" pid="46" name="MotionID">
    <vt:lpwstr>20112012000000000086000003420075</vt:lpwstr>
  </property>
  <property fmtid="{D5CDD505-2E9C-101B-9397-08002B2CF9AE}" pid="47" name="datum">
    <vt:lpwstr>110920</vt:lpwstr>
  </property>
  <property fmtid="{D5CDD505-2E9C-101B-9397-08002B2CF9AE}" pid="48" name="avsändar-e-post">
    <vt:lpwstr>dina.fraggidou@riksdagen.se</vt:lpwstr>
  </property>
  <property fmtid="{D5CDD505-2E9C-101B-9397-08002B2CF9AE}" pid="49" name="id">
    <vt:lpwstr>20112012000000000086000003420075</vt:lpwstr>
  </property>
  <property fmtid="{D5CDD505-2E9C-101B-9397-08002B2CF9AE}" pid="50" name="nummer">
    <vt:lpwstr>203</vt:lpwstr>
  </property>
  <property fmtid="{D5CDD505-2E9C-101B-9397-08002B2CF9AE}" pid="51" name="utskottsbeteckning">
    <vt:lpwstr>Fi</vt:lpwstr>
  </property>
  <property fmtid="{D5CDD505-2E9C-101B-9397-08002B2CF9AE}" pid="52" name="GlobalUID">
    <vt:lpwstr>{2E7D7599-2803-4E22-BDBD-703C4061642B}</vt:lpwstr>
  </property>
  <property fmtid="{D5CDD505-2E9C-101B-9397-08002B2CF9AE}" pid="53" name="Överföringar">
    <vt:i4>0</vt:i4>
  </property>
  <property fmtid="{D5CDD505-2E9C-101B-9397-08002B2CF9AE}" pid="54" name="Checksum">
    <vt:lpwstr>*1021179012433*</vt:lpwstr>
  </property>
  <property fmtid="{D5CDD505-2E9C-101B-9397-08002B2CF9AE}" pid="55" name="skuggnummer">
    <vt:lpwstr>22</vt:lpwstr>
  </property>
  <property fmtid="{D5CDD505-2E9C-101B-9397-08002B2CF9AE}" pid="56" name="urixVersion">
    <vt:lpwstr>4.5.0.25</vt:lpwstr>
  </property>
  <property fmtid="{D5CDD505-2E9C-101B-9397-08002B2CF9AE}" pid="57" name="urixOrigin">
    <vt:lpwstr>110928 16:16:04.938</vt:lpwstr>
  </property>
  <property fmtid="{D5CDD505-2E9C-101B-9397-08002B2CF9AE}" pid="58" name="urixGuid">
    <vt:lpwstr>{84C83168-2269-4E6E-B105-DEFA0F395E26}</vt:lpwstr>
  </property>
</Properties>
</file>