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5D50" w:rsidRDefault="00522AFD" w14:paraId="295782A6" w14:textId="77777777">
      <w:pPr>
        <w:pStyle w:val="RubrikFrslagTIllRiksdagsbeslut"/>
      </w:pPr>
      <w:sdt>
        <w:sdtPr>
          <w:alias w:val="CC_Boilerplate_4"/>
          <w:tag w:val="CC_Boilerplate_4"/>
          <w:id w:val="-1644581176"/>
          <w:lock w:val="sdtContentLocked"/>
          <w:placeholder>
            <w:docPart w:val="D69F5B014DDD45AE8366BF7B25FD93CF"/>
          </w:placeholder>
          <w:text/>
        </w:sdtPr>
        <w:sdtEndPr/>
        <w:sdtContent>
          <w:r w:rsidRPr="009B062B" w:rsidR="00AF30DD">
            <w:t>Förslag till riksdagsbeslut</w:t>
          </w:r>
        </w:sdtContent>
      </w:sdt>
      <w:bookmarkEnd w:id="0"/>
      <w:bookmarkEnd w:id="1"/>
    </w:p>
    <w:sdt>
      <w:sdtPr>
        <w:alias w:val="Yrkande 1"/>
        <w:tag w:val="074d1f8c-8b0e-42f5-bc8e-c7eca841427f"/>
        <w:id w:val="247702204"/>
        <w:lock w:val="sdtLocked"/>
      </w:sdtPr>
      <w:sdtEndPr/>
      <w:sdtContent>
        <w:p w:rsidR="00CF1968" w:rsidRDefault="0055445F" w14:paraId="65C0FAF4" w14:textId="77777777">
          <w:pPr>
            <w:pStyle w:val="Frslagstext"/>
            <w:numPr>
              <w:ilvl w:val="0"/>
              <w:numId w:val="0"/>
            </w:numPr>
          </w:pPr>
          <w:r>
            <w:t>Riksdagen ställer sig bakom det som anförs i motionen om att ge regionerna rätt att besluta om kremering när tre månader har gått efter dödsfallet, i de fall då inga anhöriga har gjort anspråk eller gravsättning inte kommit till 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EBDC9CE6404BED9227413F2FB16479"/>
        </w:placeholder>
        <w:text/>
      </w:sdtPr>
      <w:sdtEndPr/>
      <w:sdtContent>
        <w:p w:rsidRPr="009B062B" w:rsidR="006D79C9" w:rsidP="00333E95" w:rsidRDefault="006D79C9" w14:paraId="1E4615CF" w14:textId="77777777">
          <w:pPr>
            <w:pStyle w:val="Rubrik1"/>
          </w:pPr>
          <w:r>
            <w:t>Motivering</w:t>
          </w:r>
        </w:p>
      </w:sdtContent>
    </w:sdt>
    <w:bookmarkEnd w:displacedByCustomXml="prev" w:id="3"/>
    <w:bookmarkEnd w:displacedByCustomXml="prev" w:id="4"/>
    <w:p w:rsidR="004455B4" w:rsidP="00522AFD" w:rsidRDefault="004455B4" w14:paraId="14851253" w14:textId="76258E62">
      <w:pPr>
        <w:pStyle w:val="Normalutanindragellerluft"/>
      </w:pPr>
      <w:r>
        <w:t xml:space="preserve">En värdig hantering av avlidna är en grundläggande fråga för vårt samhälle. Dagens lagstiftning innebär att en avliden ska kremeras eller gravsättas inom en månad från dödsfallet. Om detta inte sker, och särskilda skäl inte finns, kan situationer uppstå där kroppen bevaras under lång tid utan tydligt ansvarstagande. Detta leder till </w:t>
      </w:r>
      <w:r w:rsidR="0055445F">
        <w:t xml:space="preserve">både </w:t>
      </w:r>
      <w:r>
        <w:t>praktiska och etiska problem för regionerna, som bär ansvaret för att hantera den avlidna tills vidare åtgärder beslutas.</w:t>
      </w:r>
    </w:p>
    <w:p w:rsidR="004455B4" w:rsidP="004455B4" w:rsidRDefault="004455B4" w14:paraId="7682F390" w14:textId="19D44D00">
      <w:r>
        <w:t>Det förekommer fall där inga anhöriga finns, där anhöriga inte vill eller kan ta ansvar eller där tvister kring gravsättning leder till utdragna tidsfrister. När detta pågår i månader skapar det en svår situation för verksamheter som ansvarar för bland annat bårhus.</w:t>
      </w:r>
    </w:p>
    <w:p w:rsidR="004455B4" w:rsidP="004455B4" w:rsidRDefault="004455B4" w14:paraId="1FB50A91" w14:textId="02563E42">
      <w:r>
        <w:t>För att säkerställa värdighet för den avlidne och en rättssäker hantering bör regionerna ges rätt att, efter tre månader, fatta beslut om kremering när ingen lösning annars kunnat nås. Detta skulle ge en tydlig tidsgräns, minska risken för orimligt lång förvaring av avlidna och stärka förutsägbarheten för både anhöriga och ansvariga myndigheter.</w:t>
      </w:r>
    </w:p>
    <w:p w:rsidR="00315D50" w:rsidP="004455B4" w:rsidRDefault="004455B4" w14:paraId="7A4FC08D" w14:textId="77777777">
      <w:r>
        <w:t>Ett regelverk som tydligt anger tre månader som yttersta gräns bidrar till att upprätthålla värdigheten för den avlidne, samtidigt som det avlastar regionerna från svåra och oreglerade situationer.</w:t>
      </w:r>
    </w:p>
    <w:sdt>
      <w:sdtPr>
        <w:rPr>
          <w:i/>
          <w:noProof/>
        </w:rPr>
        <w:alias w:val="CC_Underskrifter"/>
        <w:tag w:val="CC_Underskrifter"/>
        <w:id w:val="583496634"/>
        <w:lock w:val="sdtContentLocked"/>
        <w:placeholder>
          <w:docPart w:val="4FF70DD5D5BC4DA4A819B417656AC75B"/>
        </w:placeholder>
      </w:sdtPr>
      <w:sdtEndPr/>
      <w:sdtContent>
        <w:p w:rsidR="00315D50" w:rsidP="00315D50" w:rsidRDefault="00315D50" w14:paraId="5565FC5F" w14:textId="397C8D91"/>
        <w:p w:rsidR="00315D50" w:rsidP="00315D50" w:rsidRDefault="00522AFD" w14:paraId="611EE09C" w14:textId="2370D2E6"/>
      </w:sdtContent>
    </w:sdt>
    <w:tbl>
      <w:tblPr>
        <w:tblW w:w="5000" w:type="pct"/>
        <w:tblLook w:val="04A0" w:firstRow="1" w:lastRow="0" w:firstColumn="1" w:lastColumn="0" w:noHBand="0" w:noVBand="1"/>
        <w:tblCaption w:val="underskrifter"/>
      </w:tblPr>
      <w:tblGrid>
        <w:gridCol w:w="4252"/>
        <w:gridCol w:w="4252"/>
      </w:tblGrid>
      <w:tr w:rsidR="00CF1968" w14:paraId="41D046DD" w14:textId="77777777">
        <w:trPr>
          <w:cantSplit/>
        </w:trPr>
        <w:tc>
          <w:tcPr>
            <w:tcW w:w="50" w:type="pct"/>
            <w:vAlign w:val="bottom"/>
          </w:tcPr>
          <w:p w:rsidR="00CF1968" w:rsidRDefault="0055445F" w14:paraId="2A769A5F" w14:textId="77777777">
            <w:pPr>
              <w:pStyle w:val="Underskrifter"/>
              <w:spacing w:after="0"/>
            </w:pPr>
            <w:r>
              <w:lastRenderedPageBreak/>
              <w:t>Sanne Lennström (S)</w:t>
            </w:r>
          </w:p>
        </w:tc>
        <w:tc>
          <w:tcPr>
            <w:tcW w:w="50" w:type="pct"/>
            <w:vAlign w:val="bottom"/>
          </w:tcPr>
          <w:p w:rsidR="00CF1968" w:rsidRDefault="00CF1968" w14:paraId="230CEC41" w14:textId="77777777">
            <w:pPr>
              <w:pStyle w:val="Underskrifter"/>
              <w:spacing w:after="0"/>
            </w:pPr>
          </w:p>
        </w:tc>
      </w:tr>
    </w:tbl>
    <w:p w:rsidRPr="008E0FE2" w:rsidR="004801AC" w:rsidP="00DF3554" w:rsidRDefault="004801AC" w14:paraId="0B646D3C" w14:textId="789BB00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84E0D" w14:textId="77777777" w:rsidR="00201EA6" w:rsidRDefault="00201EA6" w:rsidP="000C1CAD">
      <w:pPr>
        <w:spacing w:line="240" w:lineRule="auto"/>
      </w:pPr>
      <w:r>
        <w:separator/>
      </w:r>
    </w:p>
  </w:endnote>
  <w:endnote w:type="continuationSeparator" w:id="0">
    <w:p w14:paraId="5944B26C" w14:textId="77777777" w:rsidR="00201EA6" w:rsidRDefault="00201E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FC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B7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86A7" w14:textId="507EB3DE" w:rsidR="00262EA3" w:rsidRPr="00315D50" w:rsidRDefault="00262EA3" w:rsidP="00315D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4445" w14:textId="77777777" w:rsidR="00201EA6" w:rsidRDefault="00201EA6" w:rsidP="000C1CAD">
      <w:pPr>
        <w:spacing w:line="240" w:lineRule="auto"/>
      </w:pPr>
      <w:r>
        <w:separator/>
      </w:r>
    </w:p>
  </w:footnote>
  <w:footnote w:type="continuationSeparator" w:id="0">
    <w:p w14:paraId="660FE732" w14:textId="77777777" w:rsidR="00201EA6" w:rsidRDefault="00201E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1A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CD9031" wp14:editId="11218A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298B86" w14:textId="39F25F66" w:rsidR="00262EA3" w:rsidRDefault="00522AFD" w:rsidP="008103B5">
                          <w:pPr>
                            <w:jc w:val="right"/>
                          </w:pPr>
                          <w:sdt>
                            <w:sdtPr>
                              <w:alias w:val="CC_Noformat_Partikod"/>
                              <w:tag w:val="CC_Noformat_Partikod"/>
                              <w:id w:val="-53464382"/>
                              <w:placeholder>
                                <w:docPart w:val="3CDFE7F8CEFF41E899602B0CA1F4B210"/>
                              </w:placeholder>
                              <w:text/>
                            </w:sdtPr>
                            <w:sdtEndPr/>
                            <w:sdtContent>
                              <w:r w:rsidR="004455B4">
                                <w:t>S</w:t>
                              </w:r>
                            </w:sdtContent>
                          </w:sdt>
                          <w:sdt>
                            <w:sdtPr>
                              <w:alias w:val="CC_Noformat_Partinummer"/>
                              <w:tag w:val="CC_Noformat_Partinummer"/>
                              <w:id w:val="-1709555926"/>
                              <w:placeholder>
                                <w:docPart w:val="C61A73CF419F46D0A998AAEB4D34B4BF"/>
                              </w:placeholder>
                              <w:text/>
                            </w:sdtPr>
                            <w:sdtEndPr/>
                            <w:sdtContent>
                              <w:r w:rsidR="004455B4">
                                <w:t>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CD90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298B86" w14:textId="39F25F66" w:rsidR="00262EA3" w:rsidRDefault="00522AFD" w:rsidP="008103B5">
                    <w:pPr>
                      <w:jc w:val="right"/>
                    </w:pPr>
                    <w:sdt>
                      <w:sdtPr>
                        <w:alias w:val="CC_Noformat_Partikod"/>
                        <w:tag w:val="CC_Noformat_Partikod"/>
                        <w:id w:val="-53464382"/>
                        <w:placeholder>
                          <w:docPart w:val="3CDFE7F8CEFF41E899602B0CA1F4B210"/>
                        </w:placeholder>
                        <w:text/>
                      </w:sdtPr>
                      <w:sdtEndPr/>
                      <w:sdtContent>
                        <w:r w:rsidR="004455B4">
                          <w:t>S</w:t>
                        </w:r>
                      </w:sdtContent>
                    </w:sdt>
                    <w:sdt>
                      <w:sdtPr>
                        <w:alias w:val="CC_Noformat_Partinummer"/>
                        <w:tag w:val="CC_Noformat_Partinummer"/>
                        <w:id w:val="-1709555926"/>
                        <w:placeholder>
                          <w:docPart w:val="C61A73CF419F46D0A998AAEB4D34B4BF"/>
                        </w:placeholder>
                        <w:text/>
                      </w:sdtPr>
                      <w:sdtEndPr/>
                      <w:sdtContent>
                        <w:r w:rsidR="004455B4">
                          <w:t>439</w:t>
                        </w:r>
                      </w:sdtContent>
                    </w:sdt>
                  </w:p>
                </w:txbxContent>
              </v:textbox>
              <w10:wrap anchorx="page"/>
            </v:shape>
          </w:pict>
        </mc:Fallback>
      </mc:AlternateContent>
    </w:r>
  </w:p>
  <w:p w14:paraId="56685B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151F" w14:textId="77777777" w:rsidR="00262EA3" w:rsidRDefault="00262EA3" w:rsidP="008563AC">
    <w:pPr>
      <w:jc w:val="right"/>
    </w:pPr>
  </w:p>
  <w:p w14:paraId="09DAFE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04F8" w14:textId="77777777" w:rsidR="00262EA3" w:rsidRDefault="00522A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C7931E" wp14:editId="5963CF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24845E" w14:textId="71FFD291" w:rsidR="00262EA3" w:rsidRDefault="00522AFD" w:rsidP="00A314CF">
    <w:pPr>
      <w:pStyle w:val="FSHNormal"/>
      <w:spacing w:before="40"/>
    </w:pPr>
    <w:sdt>
      <w:sdtPr>
        <w:alias w:val="CC_Noformat_Motionstyp"/>
        <w:tag w:val="CC_Noformat_Motionstyp"/>
        <w:id w:val="1162973129"/>
        <w:lock w:val="sdtContentLocked"/>
        <w15:appearance w15:val="hidden"/>
        <w:text/>
      </w:sdtPr>
      <w:sdtEndPr/>
      <w:sdtContent>
        <w:r w:rsidR="00315D50">
          <w:t>Enskild motion</w:t>
        </w:r>
      </w:sdtContent>
    </w:sdt>
    <w:r w:rsidR="00821B36">
      <w:t xml:space="preserve"> </w:t>
    </w:r>
    <w:sdt>
      <w:sdtPr>
        <w:alias w:val="CC_Noformat_Partikod"/>
        <w:tag w:val="CC_Noformat_Partikod"/>
        <w:id w:val="1471015553"/>
        <w:text/>
      </w:sdtPr>
      <w:sdtEndPr/>
      <w:sdtContent>
        <w:r w:rsidR="004455B4">
          <w:t>S</w:t>
        </w:r>
      </w:sdtContent>
    </w:sdt>
    <w:sdt>
      <w:sdtPr>
        <w:alias w:val="CC_Noformat_Partinummer"/>
        <w:tag w:val="CC_Noformat_Partinummer"/>
        <w:id w:val="-2014525982"/>
        <w:text/>
      </w:sdtPr>
      <w:sdtEndPr/>
      <w:sdtContent>
        <w:r w:rsidR="004455B4">
          <w:t>439</w:t>
        </w:r>
      </w:sdtContent>
    </w:sdt>
  </w:p>
  <w:p w14:paraId="4EF70807" w14:textId="77777777" w:rsidR="00262EA3" w:rsidRPr="008227B3" w:rsidRDefault="00522A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FBD460" w14:textId="73D18CAB" w:rsidR="00262EA3" w:rsidRPr="008227B3" w:rsidRDefault="00522A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5D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5D50">
          <w:t>:680</w:t>
        </w:r>
      </w:sdtContent>
    </w:sdt>
  </w:p>
  <w:p w14:paraId="590F4CED" w14:textId="26D51772" w:rsidR="00262EA3" w:rsidRDefault="00522AFD" w:rsidP="00E03A3D">
    <w:pPr>
      <w:pStyle w:val="Motionr"/>
    </w:pPr>
    <w:sdt>
      <w:sdtPr>
        <w:alias w:val="CC_Noformat_Avtext"/>
        <w:tag w:val="CC_Noformat_Avtext"/>
        <w:id w:val="-2020768203"/>
        <w:lock w:val="sdtContentLocked"/>
        <w:placeholder>
          <w:docPart w:val="3CDFE7F8CEFF41E899602B0CA1F4B210"/>
        </w:placeholder>
        <w15:appearance w15:val="hidden"/>
        <w:text/>
      </w:sdtPr>
      <w:sdtEndPr/>
      <w:sdtContent>
        <w:r w:rsidR="00315D50">
          <w:t>av Sanne Lennström (S)</w:t>
        </w:r>
      </w:sdtContent>
    </w:sdt>
  </w:p>
  <w:sdt>
    <w:sdtPr>
      <w:alias w:val="CC_Noformat_Rubtext"/>
      <w:tag w:val="CC_Noformat_Rubtext"/>
      <w:id w:val="-218060500"/>
      <w:lock w:val="sdtLocked"/>
      <w:placeholder>
        <w:docPart w:val="C61A73CF419F46D0A998AAEB4D34B4BF"/>
      </w:placeholder>
      <w:text/>
    </w:sdtPr>
    <w:sdtEndPr/>
    <w:sdtContent>
      <w:p w14:paraId="3B070939" w14:textId="562FA1D8" w:rsidR="00262EA3" w:rsidRDefault="004455B4" w:rsidP="00283E0F">
        <w:pPr>
          <w:pStyle w:val="FSHRub2"/>
        </w:pPr>
        <w:r>
          <w:t>Tidsgräns före kremering</w:t>
        </w:r>
      </w:p>
    </w:sdtContent>
  </w:sdt>
  <w:sdt>
    <w:sdtPr>
      <w:alias w:val="CC_Boilerplate_3"/>
      <w:tag w:val="CC_Boilerplate_3"/>
      <w:id w:val="1606463544"/>
      <w:lock w:val="sdtContentLocked"/>
      <w15:appearance w15:val="hidden"/>
      <w:text w:multiLine="1"/>
    </w:sdtPr>
    <w:sdtEndPr/>
    <w:sdtContent>
      <w:p w14:paraId="17F9A3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55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EA6"/>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D5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B4"/>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AFD"/>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5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968"/>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DB73DC"/>
  <w15:chartTrackingRefBased/>
  <w15:docId w15:val="{45AA6462-9606-478B-A094-F9022D88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8657299">
      <w:bodyDiv w:val="1"/>
      <w:marLeft w:val="0"/>
      <w:marRight w:val="0"/>
      <w:marTop w:val="0"/>
      <w:marBottom w:val="0"/>
      <w:divBdr>
        <w:top w:val="none" w:sz="0" w:space="0" w:color="auto"/>
        <w:left w:val="none" w:sz="0" w:space="0" w:color="auto"/>
        <w:bottom w:val="none" w:sz="0" w:space="0" w:color="auto"/>
        <w:right w:val="none" w:sz="0" w:space="0" w:color="auto"/>
      </w:divBdr>
      <w:divsChild>
        <w:div w:id="1883126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320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9F5B014DDD45AE8366BF7B25FD93CF"/>
        <w:category>
          <w:name w:val="Allmänt"/>
          <w:gallery w:val="placeholder"/>
        </w:category>
        <w:types>
          <w:type w:val="bbPlcHdr"/>
        </w:types>
        <w:behaviors>
          <w:behavior w:val="content"/>
        </w:behaviors>
        <w:guid w:val="{EC844C3F-4AA8-4E17-A27A-987C1802197D}"/>
      </w:docPartPr>
      <w:docPartBody>
        <w:p w:rsidR="00D2339D" w:rsidRDefault="009E7A66">
          <w:pPr>
            <w:pStyle w:val="D69F5B014DDD45AE8366BF7B25FD93CF"/>
          </w:pPr>
          <w:r w:rsidRPr="005A0A93">
            <w:rPr>
              <w:rStyle w:val="Platshllartext"/>
            </w:rPr>
            <w:t>Förslag till riksdagsbeslut</w:t>
          </w:r>
        </w:p>
      </w:docPartBody>
    </w:docPart>
    <w:docPart>
      <w:docPartPr>
        <w:name w:val="05EBDC9CE6404BED9227413F2FB16479"/>
        <w:category>
          <w:name w:val="Allmänt"/>
          <w:gallery w:val="placeholder"/>
        </w:category>
        <w:types>
          <w:type w:val="bbPlcHdr"/>
        </w:types>
        <w:behaviors>
          <w:behavior w:val="content"/>
        </w:behaviors>
        <w:guid w:val="{E871863F-851C-4315-8A33-2172ACEC09EC}"/>
      </w:docPartPr>
      <w:docPartBody>
        <w:p w:rsidR="00D2339D" w:rsidRDefault="009E7A66">
          <w:pPr>
            <w:pStyle w:val="05EBDC9CE6404BED9227413F2FB16479"/>
          </w:pPr>
          <w:r w:rsidRPr="005A0A93">
            <w:rPr>
              <w:rStyle w:val="Platshllartext"/>
            </w:rPr>
            <w:t>Motivering</w:t>
          </w:r>
        </w:p>
      </w:docPartBody>
    </w:docPart>
    <w:docPart>
      <w:docPartPr>
        <w:name w:val="3CDFE7F8CEFF41E899602B0CA1F4B210"/>
        <w:category>
          <w:name w:val="Allmänt"/>
          <w:gallery w:val="placeholder"/>
        </w:category>
        <w:types>
          <w:type w:val="bbPlcHdr"/>
        </w:types>
        <w:behaviors>
          <w:behavior w:val="content"/>
        </w:behaviors>
        <w:guid w:val="{5E6B4211-D482-4624-92D6-603632CB3AAC}"/>
      </w:docPartPr>
      <w:docPartBody>
        <w:p w:rsidR="00D2339D" w:rsidRDefault="009E7A66">
          <w:pPr>
            <w:pStyle w:val="3CDFE7F8CEFF41E899602B0CA1F4B210"/>
          </w:pPr>
          <w:r>
            <w:rPr>
              <w:rStyle w:val="Platshllartext"/>
            </w:rPr>
            <w:t xml:space="preserve"> </w:t>
          </w:r>
        </w:p>
      </w:docPartBody>
    </w:docPart>
    <w:docPart>
      <w:docPartPr>
        <w:name w:val="C61A73CF419F46D0A998AAEB4D34B4BF"/>
        <w:category>
          <w:name w:val="Allmänt"/>
          <w:gallery w:val="placeholder"/>
        </w:category>
        <w:types>
          <w:type w:val="bbPlcHdr"/>
        </w:types>
        <w:behaviors>
          <w:behavior w:val="content"/>
        </w:behaviors>
        <w:guid w:val="{DFD63F1C-3250-4755-982B-CB15C99FF091}"/>
      </w:docPartPr>
      <w:docPartBody>
        <w:p w:rsidR="00D2339D" w:rsidRDefault="009E7A66">
          <w:pPr>
            <w:pStyle w:val="C61A73CF419F46D0A998AAEB4D34B4BF"/>
          </w:pPr>
          <w:r>
            <w:t xml:space="preserve"> </w:t>
          </w:r>
        </w:p>
      </w:docPartBody>
    </w:docPart>
    <w:docPart>
      <w:docPartPr>
        <w:name w:val="4FF70DD5D5BC4DA4A819B417656AC75B"/>
        <w:category>
          <w:name w:val="Allmänt"/>
          <w:gallery w:val="placeholder"/>
        </w:category>
        <w:types>
          <w:type w:val="bbPlcHdr"/>
        </w:types>
        <w:behaviors>
          <w:behavior w:val="content"/>
        </w:behaviors>
        <w:guid w:val="{F4C67B87-045A-4C50-9BAB-2517971F7490}"/>
      </w:docPartPr>
      <w:docPartBody>
        <w:p w:rsidR="00C86075" w:rsidRDefault="00C860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66"/>
    <w:rsid w:val="009E7A66"/>
    <w:rsid w:val="00C86075"/>
    <w:rsid w:val="00D23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9F5B014DDD45AE8366BF7B25FD93CF">
    <w:name w:val="D69F5B014DDD45AE8366BF7B25FD93CF"/>
  </w:style>
  <w:style w:type="paragraph" w:customStyle="1" w:styleId="05EBDC9CE6404BED9227413F2FB16479">
    <w:name w:val="05EBDC9CE6404BED9227413F2FB16479"/>
  </w:style>
  <w:style w:type="paragraph" w:customStyle="1" w:styleId="3CDFE7F8CEFF41E899602B0CA1F4B210">
    <w:name w:val="3CDFE7F8CEFF41E899602B0CA1F4B210"/>
  </w:style>
  <w:style w:type="paragraph" w:customStyle="1" w:styleId="C61A73CF419F46D0A998AAEB4D34B4BF">
    <w:name w:val="C61A73CF419F46D0A998AAEB4D34B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070D5-CCDC-4107-AE7C-3D50F53D6B85}"/>
</file>

<file path=customXml/itemProps2.xml><?xml version="1.0" encoding="utf-8"?>
<ds:datastoreItem xmlns:ds="http://schemas.openxmlformats.org/officeDocument/2006/customXml" ds:itemID="{3613F83E-D0DC-4CBA-AB3F-183BF82D640C}"/>
</file>

<file path=customXml/itemProps3.xml><?xml version="1.0" encoding="utf-8"?>
<ds:datastoreItem xmlns:ds="http://schemas.openxmlformats.org/officeDocument/2006/customXml" ds:itemID="{8CE7B766-F045-4C57-AB8B-1BB516E8BF26}"/>
</file>

<file path=docProps/app.xml><?xml version="1.0" encoding="utf-8"?>
<Properties xmlns="http://schemas.openxmlformats.org/officeDocument/2006/extended-properties" xmlns:vt="http://schemas.openxmlformats.org/officeDocument/2006/docPropsVTypes">
  <Template>Normal</Template>
  <TotalTime>14</TotalTime>
  <Pages>2</Pages>
  <Words>246</Words>
  <Characters>1376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