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25FE9" w:rsidP="00125FE9">
      <w:pPr>
        <w:pStyle w:val="Title"/>
        <w:ind w:right="-483"/>
      </w:pPr>
      <w:r>
        <w:t>Svar på fråga 202</w:t>
      </w:r>
      <w:r w:rsidR="00E516BD">
        <w:t>1</w:t>
      </w:r>
      <w:r w:rsidR="006F50AE">
        <w:t>/2</w:t>
      </w:r>
      <w:r w:rsidR="00E516BD">
        <w:t>2</w:t>
      </w:r>
      <w:r>
        <w:t>:</w:t>
      </w:r>
      <w:r w:rsidR="001C2F8C">
        <w:t>533</w:t>
      </w:r>
      <w:r>
        <w:t xml:space="preserve"> av </w:t>
      </w:r>
      <w:r w:rsidR="00E516BD">
        <w:t>Björn Söder</w:t>
      </w:r>
      <w:r w:rsidR="006F50AE">
        <w:t xml:space="preserve"> (S</w:t>
      </w:r>
      <w:r w:rsidR="00E516BD">
        <w:t>D</w:t>
      </w:r>
      <w:r w:rsidR="006F50AE">
        <w:t>)</w:t>
      </w:r>
    </w:p>
    <w:p w:rsidR="00125FE9" w:rsidRPr="00894527" w:rsidP="00125FE9">
      <w:pPr>
        <w:pStyle w:val="Title"/>
        <w:ind w:right="-200"/>
      </w:pPr>
      <w:r>
        <w:t>Statsrådets uttalande om UNRWA</w:t>
      </w:r>
    </w:p>
    <w:p w:rsidR="008729E8" w:rsidP="001C2F8C">
      <w:pPr>
        <w:pStyle w:val="BodyText"/>
      </w:pPr>
      <w:r>
        <w:t xml:space="preserve">Björn Söder </w:t>
      </w:r>
      <w:r w:rsidR="00125FE9">
        <w:t>har fråga</w:t>
      </w:r>
      <w:r w:rsidR="006F50AE">
        <w:t xml:space="preserve">t </w:t>
      </w:r>
      <w:r w:rsidR="001C2F8C">
        <w:t xml:space="preserve">på vilken grund jag påstår att </w:t>
      </w:r>
      <w:bookmarkStart w:id="0" w:name="_Hlk90275808"/>
      <w:r w:rsidR="001C2F8C">
        <w:t>UNRWA spelar en viktig roll för att motverka extremism och antisemitism</w:t>
      </w:r>
      <w:bookmarkEnd w:id="0"/>
      <w:r w:rsidR="001C2F8C">
        <w:t>, och om jag konkret kan påvisa att detta sker</w:t>
      </w:r>
      <w:r w:rsidR="00FD0DF4">
        <w:t>.</w:t>
      </w:r>
    </w:p>
    <w:p w:rsidR="001C2F8C" w:rsidP="001C2F8C">
      <w:pPr>
        <w:pStyle w:val="BodyText"/>
        <w:rPr>
          <w:rFonts w:cs="Calibri"/>
          <w:bCs/>
        </w:rPr>
      </w:pPr>
      <w:r>
        <w:rPr>
          <w:rFonts w:cs="Calibri"/>
          <w:bCs/>
        </w:rPr>
        <w:t>Sveriges</w:t>
      </w:r>
      <w:r w:rsidR="00D62D8D">
        <w:rPr>
          <w:rFonts w:cs="Calibri"/>
          <w:bCs/>
        </w:rPr>
        <w:t xml:space="preserve"> humanitära bistånd, med dess</w:t>
      </w:r>
      <w:r w:rsidRPr="00D62D8D" w:rsidR="00D62D8D">
        <w:t xml:space="preserve"> </w:t>
      </w:r>
      <w:r w:rsidR="00D62D8D">
        <w:t xml:space="preserve">mål </w:t>
      </w:r>
      <w:r w:rsidRPr="007A1171" w:rsidR="00D62D8D">
        <w:t>att rädda liv, lindra nöd och upprätthålla mänsklig värdighet</w:t>
      </w:r>
      <w:r w:rsidR="00D62D8D">
        <w:t xml:space="preserve">, bidrar till </w:t>
      </w:r>
      <w:r>
        <w:t xml:space="preserve">att </w:t>
      </w:r>
      <w:r w:rsidR="00D62D8D">
        <w:t xml:space="preserve">minska risken för extremism och våld. </w:t>
      </w:r>
    </w:p>
    <w:p w:rsidR="00EE74BC" w:rsidRPr="007757D7" w:rsidP="00A94626">
      <w:pPr>
        <w:pStyle w:val="BodyText"/>
      </w:pPr>
      <w:r>
        <w:rPr>
          <w:rFonts w:cs="Calibri"/>
          <w:bCs/>
        </w:rPr>
        <w:t>UNRWA</w:t>
      </w:r>
      <w:r w:rsidR="00C96AE9">
        <w:rPr>
          <w:rFonts w:cs="Calibri"/>
          <w:bCs/>
        </w:rPr>
        <w:t xml:space="preserve"> ger Palestinaflyktingar möjlighet att gå i skola och få grund</w:t>
      </w:r>
      <w:r w:rsidR="00C96AE9">
        <w:rPr>
          <w:rFonts w:cs="Calibri"/>
          <w:bCs/>
        </w:rPr>
        <w:softHyphen/>
        <w:t>läggande hälsovård, och skapar därmed bättre framtidsutsikter för barn och unga i en orolig och konfliktfylld region. Läromedel från värdländerna kompletteras med utbildning om mänskliga rättigheter</w:t>
      </w:r>
      <w:r w:rsidR="00A94626">
        <w:rPr>
          <w:rFonts w:cs="Calibri"/>
          <w:bCs/>
        </w:rPr>
        <w:t xml:space="preserve">, </w:t>
      </w:r>
      <w:r w:rsidR="00C96AE9">
        <w:rPr>
          <w:rFonts w:cs="Calibri"/>
          <w:bCs/>
        </w:rPr>
        <w:t>tolerans</w:t>
      </w:r>
      <w:r w:rsidR="00A94626">
        <w:rPr>
          <w:rFonts w:cs="Calibri"/>
          <w:bCs/>
        </w:rPr>
        <w:t xml:space="preserve"> och </w:t>
      </w:r>
      <w:r w:rsidR="00C96AE9">
        <w:rPr>
          <w:rFonts w:cs="Calibri"/>
          <w:bCs/>
        </w:rPr>
        <w:t>icke-diskriminering – principer som är centrala för all UNRWA:s verksamhet.</w:t>
      </w:r>
      <w:r w:rsidR="00A94626">
        <w:rPr>
          <w:rFonts w:cs="Calibri"/>
          <w:bCs/>
        </w:rPr>
        <w:t xml:space="preserve"> </w:t>
      </w:r>
      <w:bookmarkStart w:id="1" w:name="_Hlk90275730"/>
      <w:r w:rsidR="00C96AE9">
        <w:rPr>
          <w:rFonts w:cs="Calibri"/>
          <w:bCs/>
        </w:rPr>
        <w:t xml:space="preserve">Organisationen har skärpt sina metoder </w:t>
      </w:r>
      <w:bookmarkEnd w:id="1"/>
      <w:r w:rsidR="00C96AE9">
        <w:rPr>
          <w:rFonts w:cs="Calibri"/>
          <w:bCs/>
        </w:rPr>
        <w:t>för att säkerställa att d</w:t>
      </w:r>
      <w:r>
        <w:rPr>
          <w:rFonts w:cs="Calibri"/>
          <w:bCs/>
        </w:rPr>
        <w:t>essa principer</w:t>
      </w:r>
      <w:r w:rsidR="00C96AE9">
        <w:rPr>
          <w:rFonts w:cs="Calibri"/>
          <w:bCs/>
        </w:rPr>
        <w:t xml:space="preserve"> efterlevs av de anställda</w:t>
      </w:r>
      <w:r w:rsidR="00A94626">
        <w:rPr>
          <w:rFonts w:cs="Calibri"/>
          <w:bCs/>
        </w:rPr>
        <w:t xml:space="preserve">, och för att vidta åtgärder om nolltoleransen för uppvigling till hat och våld inte respekteras. </w:t>
      </w:r>
    </w:p>
    <w:p w:rsidR="001D56B6" w:rsidP="00EE74BC">
      <w:pPr>
        <w:pStyle w:val="BodyText"/>
      </w:pPr>
      <w:r>
        <w:rPr>
          <w:rFonts w:cs="Calibri"/>
          <w:bCs/>
        </w:rPr>
        <w:t xml:space="preserve">MOPAN (The Multilateral Organisation </w:t>
      </w:r>
      <w:r>
        <w:rPr>
          <w:rFonts w:cs="Calibri"/>
          <w:bCs/>
        </w:rPr>
        <w:t>Performance</w:t>
      </w:r>
      <w:r>
        <w:rPr>
          <w:rFonts w:cs="Calibri"/>
          <w:bCs/>
        </w:rPr>
        <w:t xml:space="preserve"> </w:t>
      </w:r>
      <w:r>
        <w:rPr>
          <w:rFonts w:cs="Calibri"/>
          <w:bCs/>
        </w:rPr>
        <w:t>Assessment</w:t>
      </w:r>
      <w:r>
        <w:rPr>
          <w:rFonts w:cs="Calibri"/>
          <w:bCs/>
        </w:rPr>
        <w:t xml:space="preserve"> </w:t>
      </w:r>
      <w:r>
        <w:rPr>
          <w:rFonts w:cs="Calibri"/>
          <w:bCs/>
        </w:rPr>
        <w:t>Network</w:t>
      </w:r>
      <w:r>
        <w:rPr>
          <w:rFonts w:cs="Calibri"/>
          <w:bCs/>
        </w:rPr>
        <w:t>), ett antal givarländers nätverk för utvärdering av multilaterala organisationers arbete, fann i juni 2019 att UNRWA är en kompetent organisation som väl lever upp till sitt mandat i en resursträngd miljö och en svår kontext av återkommande konflikt.</w:t>
      </w:r>
    </w:p>
    <w:p w:rsidR="000D48FD" w:rsidP="00EE74BC">
      <w:pPr>
        <w:pStyle w:val="BodyText"/>
      </w:pPr>
      <w:r w:rsidRPr="00EE74BC">
        <w:t xml:space="preserve">I en </w:t>
      </w:r>
      <w:r w:rsidRPr="007757D7">
        <w:t xml:space="preserve">rapport </w:t>
      </w:r>
      <w:r>
        <w:t xml:space="preserve">från </w:t>
      </w:r>
      <w:r w:rsidR="00643EA2">
        <w:t>januari</w:t>
      </w:r>
      <w:r>
        <w:t xml:space="preserve"> i år konstaterar</w:t>
      </w:r>
      <w:r w:rsidRPr="007757D7">
        <w:t xml:space="preserve"> Världsbanken och FN:s flyktingorgan U</w:t>
      </w:r>
      <w:r>
        <w:t xml:space="preserve">NHCR att UNRWA-skolor håller en högre standard än allmänna skolor i berörda länder och att eleverna når bättre resultat i </w:t>
      </w:r>
      <w:r>
        <w:t>internationella mätningar. UNRWA:s lärare beskrivs som kompetenta och engagerade. Rapporten konstatera</w:t>
      </w:r>
      <w:r w:rsidR="00FD0DF4">
        <w:t>r</w:t>
      </w:r>
      <w:r>
        <w:t xml:space="preserve"> också att god utbildning för flyktingar bidrar till sysselsättning och minskad fattigdom, men också till stabilitet, återuppbyggnad och fred. </w:t>
      </w:r>
    </w:p>
    <w:p w:rsidR="00A94626" w:rsidRPr="00EE74BC" w:rsidP="00EE74BC">
      <w:pPr>
        <w:pStyle w:val="BodyText"/>
        <w:rPr>
          <w:rFonts w:cs="Calibri"/>
          <w:bCs/>
        </w:rPr>
      </w:pPr>
      <w:r>
        <w:t>Det är min uppfattning att detta också gäller palestinska flyktingbarn, som utan UNRWA skulle få en sämre utbildning, eller rentav ingen alls.</w:t>
      </w:r>
    </w:p>
    <w:p w:rsidR="00FD0DF4" w:rsidP="00125FE9">
      <w:pPr>
        <w:pStyle w:val="BodyText"/>
      </w:pPr>
    </w:p>
    <w:p w:rsidR="00125FE9" w:rsidP="00125FE9">
      <w:pPr>
        <w:pStyle w:val="BodyText"/>
      </w:pPr>
      <w:r>
        <w:t xml:space="preserve">Stockholm den </w:t>
      </w:r>
      <w:r w:rsidR="00545761">
        <w:t>15</w:t>
      </w:r>
      <w:r w:rsidR="001F7455">
        <w:t xml:space="preserve"> december</w:t>
      </w:r>
      <w:r>
        <w:t xml:space="preserve"> 202</w:t>
      </w:r>
      <w:r w:rsidR="006F50AE">
        <w:t>1</w:t>
      </w:r>
    </w:p>
    <w:p w:rsidR="00125FE9" w:rsidP="00125FE9">
      <w:pPr>
        <w:pStyle w:val="BodyText"/>
      </w:pPr>
    </w:p>
    <w:p w:rsidR="00A0129C" w:rsidRPr="00125FE9" w:rsidP="00CE1C3D">
      <w:pPr>
        <w:pStyle w:val="BodyText"/>
      </w:pPr>
      <w:r>
        <w:t>Matilda Ernkrans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723D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723D5" w:rsidRPr="007D73AB" w:rsidP="00340DE0">
          <w:pPr>
            <w:pStyle w:val="Header"/>
          </w:pPr>
        </w:p>
      </w:tc>
      <w:tc>
        <w:tcPr>
          <w:tcW w:w="1134" w:type="dxa"/>
        </w:tcPr>
        <w:p w:rsidR="004723D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723D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723D5" w:rsidRPr="00710A6C" w:rsidP="00EE3C0F">
          <w:pPr>
            <w:pStyle w:val="Header"/>
            <w:rPr>
              <w:b/>
            </w:rPr>
          </w:pPr>
        </w:p>
        <w:p w:rsidR="004723D5" w:rsidP="00EE3C0F">
          <w:pPr>
            <w:pStyle w:val="Header"/>
          </w:pPr>
        </w:p>
        <w:p w:rsidR="004723D5" w:rsidP="00EE3C0F">
          <w:pPr>
            <w:pStyle w:val="Header"/>
          </w:pPr>
        </w:p>
        <w:p w:rsidR="004723D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51F2D660D0E4D6387526DBEA927DA04"/>
            </w:placeholder>
            <w:dataBinding w:xpath="/ns0:DocumentInfo[1]/ns0:BaseInfo[1]/ns0:Dnr[1]" w:storeItemID="{C5CECDE9-FF8E-41BA-BB8F-1D1BC0601350}" w:prefixMappings="xmlns:ns0='http://lp/documentinfo/RK' "/>
            <w:text/>
          </w:sdtPr>
          <w:sdtContent>
            <w:p w:rsidR="004723D5" w:rsidP="00EE3C0F">
              <w:pPr>
                <w:pStyle w:val="Header"/>
              </w:pPr>
              <w:r>
                <w:t>UD2021/</w:t>
              </w:r>
              <w:r>
                <w:t>18030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3A95298CF64660A31CE1F055F3F14E"/>
            </w:placeholder>
            <w:showingPlcHdr/>
            <w:dataBinding w:xpath="/ns0:DocumentInfo[1]/ns0:BaseInfo[1]/ns0:DocNumber[1]" w:storeItemID="{C5CECDE9-FF8E-41BA-BB8F-1D1BC0601350}" w:prefixMappings="xmlns:ns0='http://lp/documentinfo/RK' "/>
            <w:text/>
          </w:sdtPr>
          <w:sdtContent>
            <w:p w:rsidR="004723D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723D5" w:rsidP="00EE3C0F">
          <w:pPr>
            <w:pStyle w:val="Header"/>
          </w:pPr>
        </w:p>
      </w:tc>
      <w:tc>
        <w:tcPr>
          <w:tcW w:w="1134" w:type="dxa"/>
        </w:tcPr>
        <w:p w:rsidR="004723D5" w:rsidP="0094502D">
          <w:pPr>
            <w:pStyle w:val="Header"/>
          </w:pPr>
        </w:p>
        <w:p w:rsidR="004723D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E64068B522F42208A654466A4496BF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723D5" w:rsidRPr="004723D5" w:rsidP="00340DE0">
              <w:pPr>
                <w:pStyle w:val="Header"/>
                <w:rPr>
                  <w:b/>
                </w:rPr>
              </w:pPr>
              <w:r w:rsidRPr="004723D5">
                <w:rPr>
                  <w:b/>
                </w:rPr>
                <w:t>Utrikesdepartementet</w:t>
              </w:r>
            </w:p>
            <w:p w:rsidR="004723D5" w:rsidP="00340DE0">
              <w:pPr>
                <w:pStyle w:val="Header"/>
              </w:pPr>
              <w:r>
                <w:t xml:space="preserve">Statsrådet </w:t>
              </w:r>
              <w:r w:rsidR="000B3002">
                <w:t>Ernkrans</w:t>
              </w:r>
            </w:p>
            <w:p w:rsidR="004723D5" w:rsidP="00340DE0">
              <w:pPr>
                <w:pStyle w:val="Header"/>
              </w:pPr>
            </w:p>
            <w:p w:rsidR="004723D5" w:rsidRPr="004723D5" w:rsidP="004723D5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7C92428D49DF468DA7F0B26182134E54"/>
            </w:placeholder>
            <w:dataBinding w:xpath="/ns0:DocumentInfo[1]/ns0:BaseInfo[1]/ns0:Recipient[1]" w:storeItemID="{C5CECDE9-FF8E-41BA-BB8F-1D1BC0601350}" w:prefixMappings="xmlns:ns0='http://lp/documentinfo/RK' "/>
            <w:text w:multiLine="1"/>
          </w:sdtPr>
          <w:sdtContent>
            <w:p w:rsidR="004723D5" w:rsidP="00547B89">
              <w:pPr>
                <w:pStyle w:val="Header"/>
              </w:pPr>
              <w:r>
                <w:t>Till riksdagen</w:t>
              </w:r>
              <w:r w:rsidR="00D53A1E">
                <w:br/>
              </w:r>
              <w:r w:rsidR="00D53A1E">
                <w:br/>
              </w:r>
            </w:p>
          </w:sdtContent>
        </w:sdt>
      </w:tc>
      <w:tc>
        <w:tcPr>
          <w:tcW w:w="1134" w:type="dxa"/>
        </w:tcPr>
        <w:p w:rsidR="004723D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B1550E"/>
    <w:multiLevelType w:val="hybridMultilevel"/>
    <w:tmpl w:val="049AD7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6950797"/>
    <w:multiLevelType w:val="hybridMultilevel"/>
    <w:tmpl w:val="A7B2D9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88532F"/>
    <w:multiLevelType w:val="multilevel"/>
    <w:tmpl w:val="1B563932"/>
    <w:numStyleLink w:val="RKNumreradlista"/>
  </w:abstractNum>
  <w:abstractNum w:abstractNumId="18">
    <w:nsid w:val="2AB05199"/>
    <w:multiLevelType w:val="multilevel"/>
    <w:tmpl w:val="186C6512"/>
    <w:numStyleLink w:val="Strecklistan"/>
  </w:abstractNum>
  <w:abstractNum w:abstractNumId="19">
    <w:nsid w:val="2BE361F1"/>
    <w:multiLevelType w:val="multilevel"/>
    <w:tmpl w:val="1B563932"/>
    <w:numStyleLink w:val="RKNumreradlista"/>
  </w:abstractNum>
  <w:abstractNum w:abstractNumId="20">
    <w:nsid w:val="2C9B0453"/>
    <w:multiLevelType w:val="multilevel"/>
    <w:tmpl w:val="1A20A4CA"/>
    <w:numStyleLink w:val="RKPunktlista"/>
  </w:abstractNum>
  <w:abstractNum w:abstractNumId="21">
    <w:nsid w:val="2ECF6BA1"/>
    <w:multiLevelType w:val="multilevel"/>
    <w:tmpl w:val="1B563932"/>
    <w:numStyleLink w:val="RKNumreradlista"/>
  </w:abstractNum>
  <w:abstractNum w:abstractNumId="22">
    <w:nsid w:val="2F604539"/>
    <w:multiLevelType w:val="multilevel"/>
    <w:tmpl w:val="1B563932"/>
    <w:numStyleLink w:val="RKNumreradlista"/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47506FA"/>
    <w:multiLevelType w:val="hybridMultilevel"/>
    <w:tmpl w:val="385A4E9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84297C"/>
    <w:multiLevelType w:val="multilevel"/>
    <w:tmpl w:val="1B563932"/>
    <w:numStyleLink w:val="RKNumreradlista"/>
  </w:abstractNum>
  <w:abstractNum w:abstractNumId="31">
    <w:nsid w:val="4D904BDB"/>
    <w:multiLevelType w:val="multilevel"/>
    <w:tmpl w:val="1B563932"/>
    <w:numStyleLink w:val="RKNumreradlista"/>
  </w:abstractNum>
  <w:abstractNum w:abstractNumId="32">
    <w:nsid w:val="4DAD38FF"/>
    <w:multiLevelType w:val="multilevel"/>
    <w:tmpl w:val="1B563932"/>
    <w:numStyleLink w:val="RKNumreradlista"/>
  </w:abstractNum>
  <w:abstractNum w:abstractNumId="33">
    <w:nsid w:val="53A05A92"/>
    <w:multiLevelType w:val="multilevel"/>
    <w:tmpl w:val="1B563932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9"/>
  </w:num>
  <w:num w:numId="11">
    <w:abstractNumId w:val="23"/>
  </w:num>
  <w:num w:numId="12">
    <w:abstractNumId w:val="40"/>
  </w:num>
  <w:num w:numId="13">
    <w:abstractNumId w:val="33"/>
  </w:num>
  <w:num w:numId="14">
    <w:abstractNumId w:val="14"/>
  </w:num>
  <w:num w:numId="15">
    <w:abstractNumId w:val="12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30"/>
  </w:num>
  <w:num w:numId="24">
    <w:abstractNumId w:val="31"/>
  </w:num>
  <w:num w:numId="25">
    <w:abstractNumId w:val="41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7"/>
  </w:num>
  <w:num w:numId="32">
    <w:abstractNumId w:val="32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  <w:num w:numId="45">
    <w:abstractNumId w:val="29"/>
  </w:num>
  <w:num w:numId="4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aliases w:val="Bullet List,Bulletr List Paragraph,Colorful List Accent 1_0,Dot pt,F5 List Paragraph,Foot,FooterText,List Paragraph1,List Paragraph2,List Paragraph21,Paragraphe de liste1,Parágrafo da Lista1,Plan,Párrafo de lista1,numbered,リスト段落1,列出段落,列出段落1"/>
    <w:basedOn w:val="Normal"/>
    <w:link w:val="ListstyckeChar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ListstyckeChar">
    <w:name w:val="Liststycke Char"/>
    <w:aliases w:val="Bullet List Char,Bulletr List Paragraph Char,Colorful List Accent 1 Char,FooterText Char,List Paragraph1 Char,List Paragraph2 Char,List Paragraph21 Char,Paragraphe de liste1 Char,Párrafo de lista1 Char,numbered Char,列出段落 Char,列出段落1 Char"/>
    <w:basedOn w:val="DefaultParagraphFont"/>
    <w:link w:val="ListParagraph"/>
    <w:uiPriority w:val="34"/>
    <w:locked/>
    <w:rsid w:val="005B49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51F2D660D0E4D6387526DBEA927D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D89A2-16A1-430D-A3A8-0EA6E09C1097}"/>
      </w:docPartPr>
      <w:docPartBody>
        <w:p w:rsidR="008C7A3A" w:rsidP="00F97CCE">
          <w:pPr>
            <w:pStyle w:val="751F2D660D0E4D6387526DBEA927DA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3A95298CF64660A31CE1F055F3F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79292-4FC7-4F75-8CEB-98A74A978FB3}"/>
      </w:docPartPr>
      <w:docPartBody>
        <w:p w:rsidR="008C7A3A" w:rsidP="00F97CCE">
          <w:pPr>
            <w:pStyle w:val="C03A95298CF64660A31CE1F055F3F1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64068B522F42208A654466A4496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54C8C-D1F6-46F0-9B2A-A91A1F40228F}"/>
      </w:docPartPr>
      <w:docPartBody>
        <w:p w:rsidR="008C7A3A" w:rsidP="00F97CCE">
          <w:pPr>
            <w:pStyle w:val="4E64068B522F42208A654466A4496B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92428D49DF468DA7F0B26182134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134A8-89DF-4C2D-B593-133907626A71}"/>
      </w:docPartPr>
      <w:docPartBody>
        <w:p w:rsidR="008C7A3A" w:rsidP="00F97CCE">
          <w:pPr>
            <w:pStyle w:val="7C92428D49DF468DA7F0B26182134E5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B875FEA84A4C21AEC6A23980C82A6F">
    <w:name w:val="8DB875FEA84A4C21AEC6A23980C82A6F"/>
    <w:rsid w:val="00F97CCE"/>
  </w:style>
  <w:style w:type="character" w:styleId="PlaceholderText">
    <w:name w:val="Placeholder Text"/>
    <w:basedOn w:val="DefaultParagraphFont"/>
    <w:uiPriority w:val="99"/>
    <w:semiHidden/>
    <w:rsid w:val="00F97CCE"/>
    <w:rPr>
      <w:noProof w:val="0"/>
      <w:color w:val="808080"/>
    </w:rPr>
  </w:style>
  <w:style w:type="paragraph" w:customStyle="1" w:styleId="EF473AA1BBAB4F6C9DA08318C4C0EF4D">
    <w:name w:val="EF473AA1BBAB4F6C9DA08318C4C0EF4D"/>
    <w:rsid w:val="00F97CCE"/>
  </w:style>
  <w:style w:type="paragraph" w:customStyle="1" w:styleId="F0D5B4C0C5C34E9EAD04622FECD792CF">
    <w:name w:val="F0D5B4C0C5C34E9EAD04622FECD792CF"/>
    <w:rsid w:val="00F97CCE"/>
  </w:style>
  <w:style w:type="paragraph" w:customStyle="1" w:styleId="C5FDD574A27249A9A15D4D62F2675DAD">
    <w:name w:val="C5FDD574A27249A9A15D4D62F2675DAD"/>
    <w:rsid w:val="00F97CCE"/>
  </w:style>
  <w:style w:type="paragraph" w:customStyle="1" w:styleId="751F2D660D0E4D6387526DBEA927DA04">
    <w:name w:val="751F2D660D0E4D6387526DBEA927DA04"/>
    <w:rsid w:val="00F97CCE"/>
  </w:style>
  <w:style w:type="paragraph" w:customStyle="1" w:styleId="C03A95298CF64660A31CE1F055F3F14E">
    <w:name w:val="C03A95298CF64660A31CE1F055F3F14E"/>
    <w:rsid w:val="00F97CCE"/>
  </w:style>
  <w:style w:type="paragraph" w:customStyle="1" w:styleId="60D7AA2FB2CA483DA8A4B240F0972FFC">
    <w:name w:val="60D7AA2FB2CA483DA8A4B240F0972FFC"/>
    <w:rsid w:val="00F97CCE"/>
  </w:style>
  <w:style w:type="paragraph" w:customStyle="1" w:styleId="DAA3496F15E042678093C3999E33E110">
    <w:name w:val="DAA3496F15E042678093C3999E33E110"/>
    <w:rsid w:val="00F97CCE"/>
  </w:style>
  <w:style w:type="paragraph" w:customStyle="1" w:styleId="663CA8970ACA4A1DA86C43029DD91365">
    <w:name w:val="663CA8970ACA4A1DA86C43029DD91365"/>
    <w:rsid w:val="00F97CCE"/>
  </w:style>
  <w:style w:type="paragraph" w:customStyle="1" w:styleId="4E64068B522F42208A654466A4496BFA">
    <w:name w:val="4E64068B522F42208A654466A4496BFA"/>
    <w:rsid w:val="00F97CCE"/>
  </w:style>
  <w:style w:type="paragraph" w:customStyle="1" w:styleId="7C92428D49DF468DA7F0B26182134E54">
    <w:name w:val="7C92428D49DF468DA7F0B26182134E54"/>
    <w:rsid w:val="00F97CC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2020-01-10</HeaderDate>
    <Office/>
    <Dnr>UD2021/18030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23a25174-9b7a-4d5b-af04-d0a7b1543149</RD_Svarsid>
  </documentManagement>
</p:properties>
</file>

<file path=customXml/itemProps1.xml><?xml version="1.0" encoding="utf-8"?>
<ds:datastoreItem xmlns:ds="http://schemas.openxmlformats.org/officeDocument/2006/customXml" ds:itemID="{7E5BBF84-C6AC-4923-9346-4BCBB45A1274}"/>
</file>

<file path=customXml/itemProps2.xml><?xml version="1.0" encoding="utf-8"?>
<ds:datastoreItem xmlns:ds="http://schemas.openxmlformats.org/officeDocument/2006/customXml" ds:itemID="{9F7A618F-8B8C-4E6C-B678-482A26481FAD}"/>
</file>

<file path=customXml/itemProps3.xml><?xml version="1.0" encoding="utf-8"?>
<ds:datastoreItem xmlns:ds="http://schemas.openxmlformats.org/officeDocument/2006/customXml" ds:itemID="{C5CECDE9-FF8E-41BA-BB8F-1D1BC0601350}"/>
</file>

<file path=customXml/itemProps4.xml><?xml version="1.0" encoding="utf-8"?>
<ds:datastoreItem xmlns:ds="http://schemas.openxmlformats.org/officeDocument/2006/customXml" ds:itemID="{C30E8A4A-6767-4D89-A953-B5490A085DB9}"/>
</file>

<file path=customXml/itemProps5.xml><?xml version="1.0" encoding="utf-8"?>
<ds:datastoreItem xmlns:ds="http://schemas.openxmlformats.org/officeDocument/2006/customXml" ds:itemID="{5B8988E0-A524-4623-B4CD-BF50FF25E8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306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533 av Björn Söder (SD) Statsrådets uttalande om UNRWA.docx</dc:title>
  <cp:revision>2</cp:revision>
  <cp:lastPrinted>2021-12-10T16:15:00Z</cp:lastPrinted>
  <dcterms:created xsi:type="dcterms:W3CDTF">2021-12-15T09:14:00Z</dcterms:created>
  <dcterms:modified xsi:type="dcterms:W3CDTF">2021-12-15T09:14:00Z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5d3c5681-317c-4947-a9fa-f6c536ee73bb</vt:lpwstr>
  </property>
</Properties>
</file>