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94446" w:rsidP="00394446">
      <w:pPr>
        <w:pStyle w:val="Title"/>
      </w:pPr>
      <w:bookmarkStart w:id="0" w:name="Start"/>
      <w:bookmarkEnd w:id="0"/>
      <w:r>
        <w:t xml:space="preserve">Svar på fråga 2021/22:1376 av Alexandra </w:t>
      </w:r>
      <w:r>
        <w:t>Anstrell</w:t>
      </w:r>
      <w:r>
        <w:t xml:space="preserve"> (M)</w:t>
      </w:r>
      <w:r>
        <w:br/>
        <w:t>Samarbete med näringslivet gällande försvarsmateriel till Ukraina</w:t>
      </w:r>
    </w:p>
    <w:p w:rsidR="00394446" w:rsidP="00394446">
      <w:pPr>
        <w:pStyle w:val="BodyText"/>
      </w:pPr>
      <w:bookmarkStart w:id="1" w:name="_Hlk99699456"/>
      <w:r>
        <w:t xml:space="preserve">Alexandra </w:t>
      </w:r>
      <w:r>
        <w:t>Anstrell</w:t>
      </w:r>
      <w:r>
        <w:t xml:space="preserve"> har frågat mig om jag har för avsikt att initiera ett större och bättre samarbete med det svenska näringslivet för att snabbare få fram mer materiel till hjälp för Ukraina</w:t>
      </w:r>
      <w:r w:rsidR="00CF3F04">
        <w:t>.</w:t>
      </w:r>
    </w:p>
    <w:p w:rsidR="00EA47AC" w:rsidP="00EA47AC">
      <w:pPr>
        <w:pStyle w:val="BodyText"/>
      </w:pPr>
      <w:r>
        <w:t xml:space="preserve">Regeringen för löpande dialog med myndigheter och näringsliv för att lyssna och planera för hur Sverige </w:t>
      </w:r>
      <w:r w:rsidR="00B43F67">
        <w:t xml:space="preserve">ska möta </w:t>
      </w:r>
      <w:r>
        <w:t>de utmaningar som kan följa med anledning av omvärldssituationen.</w:t>
      </w:r>
    </w:p>
    <w:p w:rsidR="004D1D6C" w:rsidP="00394446">
      <w:pPr>
        <w:pStyle w:val="BodyText"/>
      </w:pPr>
      <w:r w:rsidRPr="00394446">
        <w:t xml:space="preserve">Sverige </w:t>
      </w:r>
      <w:r>
        <w:t xml:space="preserve">har hittills </w:t>
      </w:r>
      <w:r w:rsidR="00A06631">
        <w:t xml:space="preserve">bistått med ett direkt ekonomiskt stöd </w:t>
      </w:r>
      <w:r w:rsidR="00F17AB8">
        <w:t>om 500 m</w:t>
      </w:r>
      <w:r w:rsidR="0024223C">
        <w:t xml:space="preserve">iljoner </w:t>
      </w:r>
      <w:r w:rsidR="00F17AB8">
        <w:t xml:space="preserve">kr </w:t>
      </w:r>
      <w:r w:rsidR="00A06631">
        <w:t xml:space="preserve">till Ukrainas väpnade styrkor </w:t>
      </w:r>
      <w:r w:rsidR="00F17AB8">
        <w:t>att fritt disponeras för till exempel anskaffning av försvarsmateriel.</w:t>
      </w:r>
      <w:r w:rsidRPr="006A0B79" w:rsidR="006A0B79">
        <w:t xml:space="preserve"> </w:t>
      </w:r>
    </w:p>
    <w:p w:rsidR="001A7894" w:rsidP="00394446">
      <w:pPr>
        <w:pStyle w:val="BodyText"/>
      </w:pPr>
      <w:r w:rsidRPr="006A0B79">
        <w:t>All export av krigsmateriel från Sverige kräver tillstånd från Inspektionen för strategiska produkter</w:t>
      </w:r>
      <w:r>
        <w:t xml:space="preserve"> (ISP)</w:t>
      </w:r>
      <w:r w:rsidRPr="006A0B79">
        <w:t xml:space="preserve"> </w:t>
      </w:r>
      <w:r w:rsidR="00E055A7">
        <w:t xml:space="preserve">som </w:t>
      </w:r>
      <w:r w:rsidRPr="006A0B79">
        <w:t>gör en helhetsbedömning i varje enskilt fall. Det är det exporterande svenska företaget som ska söka tillstånd hos ISP</w:t>
      </w:r>
      <w:r>
        <w:t>, vilket Ukraina är informera</w:t>
      </w:r>
      <w:r w:rsidR="0024223C">
        <w:t>t</w:t>
      </w:r>
      <w:r>
        <w:t xml:space="preserve"> om. </w:t>
      </w:r>
    </w:p>
    <w:p w:rsidR="00394446" w:rsidP="00394446">
      <w:pPr>
        <w:pStyle w:val="BodyText"/>
      </w:pPr>
      <w:r>
        <w:t xml:space="preserve">Sverige har därutöver </w:t>
      </w:r>
      <w:r w:rsidR="004D2E9E">
        <w:t>skänkt</w:t>
      </w:r>
      <w:r w:rsidR="00A06631">
        <w:t xml:space="preserve"> fältransoner och </w:t>
      </w:r>
      <w:r w:rsidRPr="00394446">
        <w:t xml:space="preserve">militär utrustning </w:t>
      </w:r>
      <w:r w:rsidR="00E116E8">
        <w:t>i form av</w:t>
      </w:r>
      <w:r w:rsidRPr="00394446">
        <w:t xml:space="preserve"> pansarskott, </w:t>
      </w:r>
      <w:r w:rsidR="00780D0F">
        <w:t>fältarbetsmateriel inom området minröjning</w:t>
      </w:r>
      <w:r>
        <w:t xml:space="preserve">, </w:t>
      </w:r>
      <w:r w:rsidRPr="00394446">
        <w:t>skyddsvästar</w:t>
      </w:r>
      <w:r w:rsidR="004D2E9E">
        <w:t xml:space="preserve"> och</w:t>
      </w:r>
      <w:r w:rsidRPr="00394446">
        <w:t xml:space="preserve"> hjälmar</w:t>
      </w:r>
      <w:r w:rsidR="004D2E9E">
        <w:t>.</w:t>
      </w:r>
      <w:r>
        <w:t xml:space="preserve"> </w:t>
      </w:r>
      <w:r w:rsidR="00E116E8">
        <w:t>Nyssnämnd</w:t>
      </w:r>
      <w:r>
        <w:t xml:space="preserve"> materiel</w:t>
      </w:r>
      <w:r w:rsidR="004D2E9E">
        <w:t xml:space="preserve"> kommer att </w:t>
      </w:r>
      <w:r w:rsidR="00EA47AC">
        <w:t xml:space="preserve">återanskaffas </w:t>
      </w:r>
      <w:r w:rsidR="003A7727">
        <w:t xml:space="preserve">från </w:t>
      </w:r>
      <w:r w:rsidR="00A06631">
        <w:t xml:space="preserve">industrin </w:t>
      </w:r>
      <w:r w:rsidR="00EA47AC">
        <w:t>genom Försvarets materielverk</w:t>
      </w:r>
      <w:r w:rsidR="00A06631">
        <w:t>.</w:t>
      </w:r>
    </w:p>
    <w:p w:rsidR="00394446" w:rsidRPr="00EA47AC" w:rsidP="006A12F1">
      <w:pPr>
        <w:pStyle w:val="BodyText"/>
        <w:rPr>
          <w:lang w:val="de-DE"/>
        </w:rPr>
      </w:pPr>
      <w:bookmarkEnd w:id="1"/>
      <w:r w:rsidRPr="00EA47AC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472B9F66E0D7484EB46803AB13F70D20"/>
          </w:placeholder>
          <w:dataBinding w:xpath="/ns0:DocumentInfo[1]/ns0:BaseInfo[1]/ns0:HeaderDate[1]" w:storeItemID="{57049538-CFFB-4561-B3CF-14B85920583F}" w:prefixMappings="xmlns:ns0='http://lp/documentinfo/RK' "/>
          <w:date w:fullDate="2022-04-0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691552">
            <w:rPr>
              <w:lang w:val="de-DE"/>
            </w:rPr>
            <w:t xml:space="preserve">6 </w:t>
          </w:r>
          <w:r w:rsidRPr="00EA47AC" w:rsidR="00691552">
            <w:rPr>
              <w:lang w:val="de-DE"/>
            </w:rPr>
            <w:t>april</w:t>
          </w:r>
          <w:r w:rsidR="00691552">
            <w:rPr>
              <w:lang w:val="de-DE"/>
            </w:rPr>
            <w:t xml:space="preserve"> </w:t>
          </w:r>
          <w:r w:rsidRPr="00EA47AC" w:rsidR="00691552">
            <w:rPr>
              <w:lang w:val="de-DE"/>
            </w:rPr>
            <w:t>2022</w:t>
          </w:r>
        </w:sdtContent>
      </w:sdt>
    </w:p>
    <w:p w:rsidR="006A0B79" w:rsidP="004E7A8F">
      <w:pPr>
        <w:pStyle w:val="Brdtextutanavstnd"/>
        <w:rPr>
          <w:lang w:val="de-DE"/>
        </w:rPr>
      </w:pPr>
    </w:p>
    <w:p w:rsidR="006A0B79" w:rsidP="004E7A8F">
      <w:pPr>
        <w:pStyle w:val="Brdtextutanavstnd"/>
        <w:rPr>
          <w:lang w:val="de-DE"/>
        </w:rPr>
      </w:pPr>
    </w:p>
    <w:p w:rsidR="001A7894" w:rsidRPr="00EA47AC" w:rsidP="004E7A8F">
      <w:pPr>
        <w:pStyle w:val="Brdtextutanavstnd"/>
        <w:rPr>
          <w:lang w:val="de-DE"/>
        </w:rPr>
      </w:pPr>
    </w:p>
    <w:p w:rsidR="00394446" w:rsidRPr="00EA47AC" w:rsidP="00DB48AB">
      <w:pPr>
        <w:pStyle w:val="BodyText"/>
        <w:rPr>
          <w:lang w:val="de-DE"/>
        </w:rPr>
      </w:pPr>
      <w:r w:rsidRPr="00EA47AC">
        <w:rPr>
          <w:lang w:val="de-DE"/>
        </w:rPr>
        <w:t xml:space="preserve">Peter </w:t>
      </w:r>
      <w:r w:rsidRPr="00EA47AC">
        <w:rPr>
          <w:lang w:val="de-DE"/>
        </w:rPr>
        <w:t>Hultqvist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9444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94446" w:rsidRPr="007D73AB" w:rsidP="00340DE0">
          <w:pPr>
            <w:pStyle w:val="Header"/>
          </w:pPr>
        </w:p>
      </w:tc>
      <w:tc>
        <w:tcPr>
          <w:tcW w:w="1134" w:type="dxa"/>
        </w:tcPr>
        <w:p w:rsidR="0039444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9444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94446" w:rsidRPr="00710A6C" w:rsidP="00EE3C0F">
          <w:pPr>
            <w:pStyle w:val="Header"/>
            <w:rPr>
              <w:b/>
            </w:rPr>
          </w:pPr>
        </w:p>
        <w:p w:rsidR="00394446" w:rsidP="00EE3C0F">
          <w:pPr>
            <w:pStyle w:val="Header"/>
          </w:pPr>
        </w:p>
        <w:p w:rsidR="00394446" w:rsidP="00EE3C0F">
          <w:pPr>
            <w:pStyle w:val="Header"/>
          </w:pPr>
        </w:p>
        <w:p w:rsidR="0039444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8DCA65FC34448EDB9490748635B94DC"/>
            </w:placeholder>
            <w:dataBinding w:xpath="/ns0:DocumentInfo[1]/ns0:BaseInfo[1]/ns0:Dnr[1]" w:storeItemID="{57049538-CFFB-4561-B3CF-14B85920583F}" w:prefixMappings="xmlns:ns0='http://lp/documentinfo/RK' "/>
            <w:text/>
          </w:sdtPr>
          <w:sdtContent>
            <w:p w:rsidR="00394446" w:rsidP="00EE3C0F">
              <w:pPr>
                <w:pStyle w:val="Header"/>
              </w:pPr>
              <w:r>
                <w:t>Fö2022/00481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524BDAC9F6C48B2B9C749B6DF11727E"/>
            </w:placeholder>
            <w:showingPlcHdr/>
            <w:dataBinding w:xpath="/ns0:DocumentInfo[1]/ns0:BaseInfo[1]/ns0:DocNumber[1]" w:storeItemID="{57049538-CFFB-4561-B3CF-14B85920583F}" w:prefixMappings="xmlns:ns0='http://lp/documentinfo/RK' "/>
            <w:text/>
          </w:sdtPr>
          <w:sdtContent>
            <w:p w:rsidR="0039444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94446" w:rsidP="00EE3C0F">
          <w:pPr>
            <w:pStyle w:val="Header"/>
          </w:pPr>
        </w:p>
      </w:tc>
      <w:tc>
        <w:tcPr>
          <w:tcW w:w="1134" w:type="dxa"/>
        </w:tcPr>
        <w:p w:rsidR="00394446" w:rsidP="0094502D">
          <w:pPr>
            <w:pStyle w:val="Header"/>
          </w:pPr>
        </w:p>
        <w:p w:rsidR="0039444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06A95D5AFED044D19D99B516ABC051F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A47AC" w:rsidRPr="00EA47AC" w:rsidP="00340DE0">
              <w:pPr>
                <w:pStyle w:val="Header"/>
                <w:rPr>
                  <w:b/>
                </w:rPr>
              </w:pPr>
              <w:r w:rsidRPr="00EA47AC">
                <w:rPr>
                  <w:b/>
                </w:rPr>
                <w:t>Försvarsdepartementet</w:t>
              </w:r>
            </w:p>
            <w:p w:rsidR="004C7F98" w:rsidP="00340DE0">
              <w:pPr>
                <w:pStyle w:val="Header"/>
              </w:pPr>
              <w:r w:rsidRPr="00EA47AC">
                <w:t>Försvarsministern</w:t>
              </w:r>
            </w:p>
            <w:p w:rsidR="004C7F98" w:rsidP="00340DE0">
              <w:pPr>
                <w:pStyle w:val="Header"/>
              </w:pPr>
            </w:p>
            <w:p w:rsidR="00394446" w:rsidP="00340DE0">
              <w:pPr>
                <w:pStyle w:val="Header"/>
              </w:pPr>
            </w:p>
            <w:p w:rsidR="008C6B7D" w:rsidP="008C6B7D">
              <w:pPr>
                <w:rPr>
                  <w:rFonts w:asciiTheme="majorHAnsi" w:hAnsiTheme="majorHAnsi"/>
                  <w:sz w:val="19"/>
                </w:rPr>
              </w:pPr>
            </w:p>
            <w:p w:rsidR="008C6B7D" w:rsidP="008C6B7D">
              <w:pPr>
                <w:rPr>
                  <w:rFonts w:asciiTheme="majorHAnsi" w:hAnsiTheme="majorHAnsi"/>
                  <w:sz w:val="19"/>
                </w:rPr>
              </w:pPr>
            </w:p>
            <w:p w:rsidR="008C6B7D" w:rsidP="008C6B7D">
              <w:pPr>
                <w:rPr>
                  <w:rFonts w:asciiTheme="majorHAnsi" w:hAnsiTheme="majorHAnsi"/>
                  <w:sz w:val="19"/>
                </w:rPr>
              </w:pPr>
            </w:p>
            <w:p w:rsidR="008C6B7D" w:rsidRPr="008C6B7D" w:rsidP="008C6B7D">
              <w:pPr>
                <w:jc w:val="cent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1D3E4B8529A4EB2B38D346F73F88EF7"/>
          </w:placeholder>
          <w:dataBinding w:xpath="/ns0:DocumentInfo[1]/ns0:BaseInfo[1]/ns0:Recipient[1]" w:storeItemID="{57049538-CFFB-4561-B3CF-14B85920583F}" w:prefixMappings="xmlns:ns0='http://lp/documentinfo/RK' "/>
          <w:text w:multiLine="1"/>
        </w:sdtPr>
        <w:sdtContent>
          <w:tc>
            <w:tcPr>
              <w:tcW w:w="3170" w:type="dxa"/>
            </w:tcPr>
            <w:p w:rsidR="0039444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9444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8DCA65FC34448EDB9490748635B94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822BA6-A67C-4036-A7BE-5769036D5DC1}"/>
      </w:docPartPr>
      <w:docPartBody>
        <w:p w:rsidR="00963C51" w:rsidP="00AB538E">
          <w:pPr>
            <w:pStyle w:val="48DCA65FC34448EDB9490748635B94D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524BDAC9F6C48B2B9C749B6DF1172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9CC598-3CAA-4BE8-BBD2-497CB6ABB508}"/>
      </w:docPartPr>
      <w:docPartBody>
        <w:p w:rsidR="00963C51" w:rsidP="00AB538E">
          <w:pPr>
            <w:pStyle w:val="3524BDAC9F6C48B2B9C749B6DF11727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6A95D5AFED044D19D99B516ABC051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E08590-E1A0-482C-9EBB-DE9E16D86AB5}"/>
      </w:docPartPr>
      <w:docPartBody>
        <w:p w:rsidR="00963C51" w:rsidP="00AB538E">
          <w:pPr>
            <w:pStyle w:val="06A95D5AFED044D19D99B516ABC051F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1D3E4B8529A4EB2B38D346F73F88E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7A85BC-DAFD-4102-A127-F185B546FCD9}"/>
      </w:docPartPr>
      <w:docPartBody>
        <w:p w:rsidR="00963C51" w:rsidP="00AB538E">
          <w:pPr>
            <w:pStyle w:val="51D3E4B8529A4EB2B38D346F73F88EF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72B9F66E0D7484EB46803AB13F70D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F0A906-5E79-41E9-8FA0-B316B273D713}"/>
      </w:docPartPr>
      <w:docPartBody>
        <w:p w:rsidR="00963C51" w:rsidP="00AB538E">
          <w:pPr>
            <w:pStyle w:val="472B9F66E0D7484EB46803AB13F70D2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538E"/>
    <w:rPr>
      <w:noProof w:val="0"/>
      <w:color w:val="808080"/>
    </w:rPr>
  </w:style>
  <w:style w:type="paragraph" w:customStyle="1" w:styleId="48DCA65FC34448EDB9490748635B94DC">
    <w:name w:val="48DCA65FC34448EDB9490748635B94DC"/>
    <w:rsid w:val="00AB538E"/>
  </w:style>
  <w:style w:type="paragraph" w:customStyle="1" w:styleId="51D3E4B8529A4EB2B38D346F73F88EF7">
    <w:name w:val="51D3E4B8529A4EB2B38D346F73F88EF7"/>
    <w:rsid w:val="00AB538E"/>
  </w:style>
  <w:style w:type="paragraph" w:customStyle="1" w:styleId="3524BDAC9F6C48B2B9C749B6DF11727E1">
    <w:name w:val="3524BDAC9F6C48B2B9C749B6DF11727E1"/>
    <w:rsid w:val="00AB538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6A95D5AFED044D19D99B516ABC051F61">
    <w:name w:val="06A95D5AFED044D19D99B516ABC051F61"/>
    <w:rsid w:val="00AB538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72B9F66E0D7484EB46803AB13F70D20">
    <w:name w:val="472B9F66E0D7484EB46803AB13F70D20"/>
    <w:rsid w:val="00AB538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949b286b-b5d1-44bb-b986-0b834fb75f42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2022-04-06T00:00:00</HeaderDate>
    <Office/>
    <Dnr>Fö2022/00481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61DD39A3-4FC4-4C5E-B7DB-A8147DBC7CEC}"/>
</file>

<file path=customXml/itemProps2.xml><?xml version="1.0" encoding="utf-8"?>
<ds:datastoreItem xmlns:ds="http://schemas.openxmlformats.org/officeDocument/2006/customXml" ds:itemID="{56450196-3932-437C-8472-BD9405E97976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DC25E3C4-03B4-4D6E-98DA-9E3672A2753E}"/>
</file>

<file path=customXml/itemProps5.xml><?xml version="1.0" encoding="utf-8"?>
<ds:datastoreItem xmlns:ds="http://schemas.openxmlformats.org/officeDocument/2006/customXml" ds:itemID="{57049538-CFFB-4561-B3CF-14B85920583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195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2021_22_1376 av Alexandra Anstrell (M) Samarbete med näringslivet gällande försvarsmateriel till Ukraina.docx</dc:title>
  <cp:revision>3</cp:revision>
  <cp:lastPrinted>2022-04-01T11:50:00Z</cp:lastPrinted>
  <dcterms:created xsi:type="dcterms:W3CDTF">2022-04-06T07:34:00Z</dcterms:created>
  <dcterms:modified xsi:type="dcterms:W3CDTF">2022-04-06T07:42:00Z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