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6630" w:rsidRPr="00D07B24" w:rsidRDefault="00386630" w:rsidP="002F4C4F">
      <w:pPr>
        <w:pStyle w:val="Hemstlrubrik"/>
      </w:pPr>
      <w:r w:rsidRPr="00D07B24">
        <w:t>Förslag till riksdagsbeslut</w:t>
      </w:r>
    </w:p>
    <w:p w:rsidR="00386630" w:rsidRPr="00D07B24" w:rsidRDefault="00386630" w:rsidP="00540965">
      <w:pPr>
        <w:pStyle w:val="Hemstlatt"/>
        <w:rPr>
          <w:szCs w:val="18"/>
        </w:rPr>
      </w:pPr>
      <w:r w:rsidRPr="00D07B24">
        <w:t xml:space="preserve">Riksdagen tillkännager för regeringen som sin mening vad i motionen anförs </w:t>
      </w:r>
      <w:r w:rsidR="00540965" w:rsidRPr="00D07B24">
        <w:t xml:space="preserve">om </w:t>
      </w:r>
      <w:r w:rsidRPr="00D07B24">
        <w:rPr>
          <w:szCs w:val="18"/>
        </w:rPr>
        <w:t>att i lämplig form väcka frågan om en kärnvapenfri zon i E</w:t>
      </w:r>
      <w:r w:rsidRPr="00D07B24">
        <w:rPr>
          <w:szCs w:val="18"/>
        </w:rPr>
        <w:t>u</w:t>
      </w:r>
      <w:r w:rsidRPr="00D07B24">
        <w:rPr>
          <w:szCs w:val="18"/>
        </w:rPr>
        <w:t>ropa.</w:t>
      </w:r>
    </w:p>
    <w:p w:rsidR="00E84F25" w:rsidRPr="00D07B24" w:rsidRDefault="007C6092" w:rsidP="00E22893">
      <w:pPr>
        <w:pStyle w:val="Rubrik1"/>
      </w:pPr>
      <w:r w:rsidRPr="00D07B24">
        <w:t>Motivering</w:t>
      </w:r>
    </w:p>
    <w:p w:rsidR="00386630" w:rsidRPr="00D07B24" w:rsidRDefault="00386630" w:rsidP="002F4C4F">
      <w:r w:rsidRPr="00D07B24">
        <w:t>De senaste åren kännetecknas av en negativ utveckling på nedrustningsomr</w:t>
      </w:r>
      <w:r w:rsidRPr="00D07B24">
        <w:t>å</w:t>
      </w:r>
      <w:r w:rsidRPr="00D07B24">
        <w:t>det, bl.a. vad gäller kärnvapen Efter misslyckandet vid den senaste översyn</w:t>
      </w:r>
      <w:r w:rsidRPr="00D07B24">
        <w:t>s</w:t>
      </w:r>
      <w:r w:rsidRPr="00D07B24">
        <w:t>konferensen i maj 2005 är NPT (Non Proliferation Treaty) i farozonen. Ri</w:t>
      </w:r>
      <w:r w:rsidRPr="00D07B24">
        <w:t>s</w:t>
      </w:r>
      <w:r w:rsidRPr="00D07B24">
        <w:t>ken för nukleär terrorism, kärnvapenspridning och fler kärnvapenstater har ökat.</w:t>
      </w:r>
    </w:p>
    <w:p w:rsidR="00386630" w:rsidRPr="00D07B24" w:rsidRDefault="00386630" w:rsidP="002F4C4F">
      <w:pPr>
        <w:pStyle w:val="Normaltindrag"/>
      </w:pPr>
      <w:r w:rsidRPr="00D07B24">
        <w:t>Bakom denna utveckling ligger att de fem ursprungliga kärnvapenstaterna, främst USA och Ryssland, är ovilliga att uppfylla sina folkrättsliga förplikte</w:t>
      </w:r>
      <w:r w:rsidRPr="00D07B24">
        <w:t>l</w:t>
      </w:r>
      <w:r w:rsidRPr="00D07B24">
        <w:t>ser att nedrusta enligt artikel VI i icke-spridningsavtalet. Internationella do</w:t>
      </w:r>
      <w:r w:rsidRPr="00D07B24">
        <w:t>m</w:t>
      </w:r>
      <w:r w:rsidRPr="00D07B24">
        <w:t>stolen i Haag har i ett rådgivande yttrande 1996 slagit fast att denna artikel utgör den rättsliga grunden för en förhandlingsskyldighet. Kärnvapenmakte</w:t>
      </w:r>
      <w:r w:rsidRPr="00D07B24">
        <w:t>r</w:t>
      </w:r>
      <w:r w:rsidRPr="00D07B24">
        <w:t>na vill i strid mot detta behålla och utveckla kärnvapen. Detta uppfattas som diskriminerande och kan leda till en ny rustningsspiral. Sverige försöker a</w:t>
      </w:r>
      <w:r w:rsidRPr="00D07B24">
        <w:t>k</w:t>
      </w:r>
      <w:r w:rsidRPr="00D07B24">
        <w:t>tivt att vända den negativa trenden, bl.a. genom arbetet i New Agenda Coal</w:t>
      </w:r>
      <w:r w:rsidRPr="00D07B24">
        <w:t>i</w:t>
      </w:r>
      <w:r w:rsidRPr="00D07B24">
        <w:t>tion, NAC. Detta samarbete bör nu kompletteras med att frågan om kärnv</w:t>
      </w:r>
      <w:r w:rsidRPr="00D07B24">
        <w:t>a</w:t>
      </w:r>
      <w:r w:rsidRPr="00D07B24">
        <w:t>penfria zoner i Europa åter tas upp på dagordningen.</w:t>
      </w:r>
    </w:p>
    <w:p w:rsidR="00386630" w:rsidRPr="00D07B24" w:rsidRDefault="00386630" w:rsidP="002F4C4F">
      <w:pPr>
        <w:pStyle w:val="Normaltindrag"/>
      </w:pPr>
      <w:r w:rsidRPr="00D07B24">
        <w:t xml:space="preserve">Antalet sådana zoner har ökat successivt och omfattar nu </w:t>
      </w:r>
      <w:r w:rsidR="002F4C4F" w:rsidRPr="00D07B24">
        <w:t>112 stater och täcker ca 50 </w:t>
      </w:r>
      <w:r w:rsidRPr="00D07B24">
        <w:t>% av jordens yta. Kärnvapenfria zoner innebär i praktiken ett dynamiskt element för att förhindra kärnvapenspridning och verkar stabilis</w:t>
      </w:r>
      <w:r w:rsidRPr="00D07B24">
        <w:t>e</w:t>
      </w:r>
      <w:r w:rsidRPr="00D07B24">
        <w:t>rande. I en sådan zon får kärnvapen inte framställas, lagras, transporteras eller användas. Det nämns att Sverige stö</w:t>
      </w:r>
      <w:r w:rsidR="002F4C4F" w:rsidRPr="00D07B24">
        <w:t>der tankarna på en kärnvapenfri</w:t>
      </w:r>
      <w:r w:rsidRPr="00D07B24">
        <w:t xml:space="preserve"> zon i Mellanöstern. </w:t>
      </w:r>
    </w:p>
    <w:p w:rsidR="00386630" w:rsidRPr="00D07B24" w:rsidRDefault="002F4C4F" w:rsidP="002F4C4F">
      <w:pPr>
        <w:pStyle w:val="Normaltindrag"/>
      </w:pPr>
      <w:r w:rsidRPr="00D07B24">
        <w:t>På europeisk</w:t>
      </w:r>
      <w:r w:rsidR="00386630" w:rsidRPr="00D07B24">
        <w:t xml:space="preserve"> nivå är de taktiska kärnvapnen ett problem. Det finns f n 480 amerikanska kärnvapen i sex länder i Europa, nämligen i Belgien, England, </w:t>
      </w:r>
      <w:r w:rsidR="00386630" w:rsidRPr="00D07B24">
        <w:lastRenderedPageBreak/>
        <w:t>Holland, Italien, Tyskland och Turkiet. Frankrike har sina egna kärnvapen. Ryssland har troligen 3 500</w:t>
      </w:r>
      <w:r w:rsidRPr="00D07B24">
        <w:t>–</w:t>
      </w:r>
      <w:r w:rsidR="00386630" w:rsidRPr="00D07B24">
        <w:t>4</w:t>
      </w:r>
      <w:r w:rsidRPr="00D07B24">
        <w:t> </w:t>
      </w:r>
      <w:r w:rsidR="00386630" w:rsidRPr="00D07B24">
        <w:t xml:space="preserve">000 taktiska kärnvapen. Klara för användning. </w:t>
      </w:r>
    </w:p>
    <w:p w:rsidR="00386630" w:rsidRPr="00D07B24" w:rsidRDefault="00386630" w:rsidP="002F4C4F">
      <w:pPr>
        <w:pStyle w:val="Normaltindrag"/>
      </w:pPr>
      <w:r w:rsidRPr="00D07B24">
        <w:t>N</w:t>
      </w:r>
      <w:r w:rsidR="002F4C4F" w:rsidRPr="00D07B24">
        <w:t>atos</w:t>
      </w:r>
      <w:r w:rsidRPr="00D07B24">
        <w:t xml:space="preserve"> kärnvapendoktrin har ifrågasatts folkrättsligt. Det har bl.a</w:t>
      </w:r>
      <w:r w:rsidR="002F4C4F" w:rsidRPr="00D07B24">
        <w:t>.</w:t>
      </w:r>
      <w:r w:rsidRPr="00D07B24">
        <w:t xml:space="preserve"> hävdats att regeringarna i N</w:t>
      </w:r>
      <w:r w:rsidR="002F4C4F" w:rsidRPr="00D07B24">
        <w:t>ato</w:t>
      </w:r>
      <w:r w:rsidRPr="00D07B24">
        <w:t>länderna har skyldighet a</w:t>
      </w:r>
      <w:r w:rsidR="002F4C4F" w:rsidRPr="00D07B24">
        <w:t>tt aktivt avveckla Nato</w:t>
      </w:r>
      <w:r w:rsidRPr="00D07B24">
        <w:t>s kär</w:t>
      </w:r>
      <w:r w:rsidRPr="00D07B24">
        <w:t>n</w:t>
      </w:r>
      <w:r w:rsidRPr="00D07B24">
        <w:t>vapenförsvar med hän</w:t>
      </w:r>
      <w:r w:rsidR="0094269C" w:rsidRPr="00D07B24">
        <w:t>visning till artikel VI i icke</w:t>
      </w:r>
      <w:r w:rsidR="00F6466D" w:rsidRPr="00D07B24">
        <w:t>-</w:t>
      </w:r>
      <w:r w:rsidRPr="00D07B24">
        <w:t>spridningsfördraget. De</w:t>
      </w:r>
      <w:r w:rsidRPr="00D07B24">
        <w:t>t</w:t>
      </w:r>
      <w:r w:rsidRPr="00D07B24">
        <w:t>samma gäller Ryssland och Kina</w:t>
      </w:r>
      <w:r w:rsidR="002F4C4F" w:rsidRPr="00D07B24">
        <w:t>. Grekland har 2001 lämnat Nato</w:t>
      </w:r>
      <w:r w:rsidRPr="00D07B24">
        <w:t>s kärn</w:t>
      </w:r>
      <w:r w:rsidR="00F6466D" w:rsidRPr="00D07B24">
        <w:softHyphen/>
      </w:r>
      <w:r w:rsidRPr="00D07B24">
        <w:t>v</w:t>
      </w:r>
      <w:r w:rsidRPr="00D07B24">
        <w:t>a</w:t>
      </w:r>
      <w:r w:rsidRPr="00D07B24">
        <w:t>pensamarbete och har nu inga kärnvapen på sitt territorium. De sex länder där amerikanska kärnvapen finns råder själva över placeringen och ett till</w:t>
      </w:r>
      <w:r w:rsidR="00F6466D" w:rsidRPr="00D07B24">
        <w:softHyphen/>
      </w:r>
      <w:r w:rsidRPr="00D07B24">
        <w:t>b</w:t>
      </w:r>
      <w:r w:rsidRPr="00D07B24">
        <w:t>a</w:t>
      </w:r>
      <w:r w:rsidRPr="00D07B24">
        <w:t>kadragande kan inte förhindras av USA. Det är bl.a. mot den bakgrunden som opinionen i Belgien, Holland</w:t>
      </w:r>
      <w:r w:rsidR="002F4C4F" w:rsidRPr="00D07B24">
        <w:t xml:space="preserve"> och Tyskland</w:t>
      </w:r>
      <w:r w:rsidRPr="00D07B24">
        <w:t xml:space="preserve"> nu har väckts för ett tillbak</w:t>
      </w:r>
      <w:r w:rsidRPr="00D07B24">
        <w:t>a</w:t>
      </w:r>
      <w:r w:rsidRPr="00D07B24">
        <w:t>dragande av de amerikanska kärnvapnen. Om detta sker ensidigt rubbas b</w:t>
      </w:r>
      <w:r w:rsidRPr="00D07B24">
        <w:t>a</w:t>
      </w:r>
      <w:r w:rsidRPr="00D07B24">
        <w:t>lansen till förmån för Ryssland.</w:t>
      </w:r>
    </w:p>
    <w:p w:rsidR="002F4C4F" w:rsidRPr="00D07B24" w:rsidRDefault="00386630" w:rsidP="002F4C4F">
      <w:pPr>
        <w:pStyle w:val="Normaltindrag"/>
      </w:pPr>
      <w:r w:rsidRPr="00D07B24">
        <w:t xml:space="preserve">Det för över till frågan om en kärnvapenfri zon i Europa, där en absolut förutsättning är att den omfattar delar </w:t>
      </w:r>
      <w:r w:rsidR="002F4C4F" w:rsidRPr="00D07B24">
        <w:t xml:space="preserve">av </w:t>
      </w:r>
      <w:r w:rsidRPr="00D07B24">
        <w:t>västra Ryssland, bl.a. Kaliningra</w:t>
      </w:r>
      <w:r w:rsidRPr="00D07B24">
        <w:t>d</w:t>
      </w:r>
      <w:r w:rsidRPr="00D07B24">
        <w:t>enkl</w:t>
      </w:r>
      <w:r w:rsidRPr="00D07B24">
        <w:t>a</w:t>
      </w:r>
      <w:r w:rsidRPr="00D07B24">
        <w:t xml:space="preserve">ven. En </w:t>
      </w:r>
      <w:r w:rsidR="002F4C4F" w:rsidRPr="00D07B24">
        <w:t>sådan zon diskuterades på 1980-</w:t>
      </w:r>
      <w:r w:rsidRPr="00D07B24">
        <w:t>talet. Ett avgörande hinder låg då i N</w:t>
      </w:r>
      <w:r w:rsidR="002F4C4F" w:rsidRPr="00D07B24">
        <w:t>ato</w:t>
      </w:r>
      <w:r w:rsidRPr="00D07B24">
        <w:t>s kärnvapendoktrin. Syftet med en sådan</w:t>
      </w:r>
      <w:r w:rsidR="002F4C4F" w:rsidRPr="00D07B24">
        <w:t xml:space="preserve"> zon är att öka stabiliteten</w:t>
      </w:r>
      <w:r w:rsidRPr="00D07B24">
        <w:t xml:space="preserve"> i vårt närområde och samtidigt bidra till en form av kärnvapennedrustning i ett läge då förhandlingarna vid översynskonferensen misslyckats och instabilit</w:t>
      </w:r>
      <w:r w:rsidRPr="00D07B24">
        <w:t>e</w:t>
      </w:r>
      <w:r w:rsidRPr="00D07B24">
        <w:t>ten ökar. En kärnvapenfri zon i Europa skulle kunna bli en förebild för flera z</w:t>
      </w:r>
      <w:r w:rsidRPr="00D07B24">
        <w:t>o</w:t>
      </w:r>
      <w:r w:rsidR="002F4C4F" w:rsidRPr="00D07B24">
        <w:t xml:space="preserve">ner. </w:t>
      </w:r>
    </w:p>
    <w:p w:rsidR="00386630" w:rsidRPr="00D07B24" w:rsidRDefault="00386630" w:rsidP="002F4C4F">
      <w:pPr>
        <w:pStyle w:val="Normaltindrag"/>
      </w:pPr>
      <w:r w:rsidRPr="00D07B24">
        <w:t xml:space="preserve">Tillkomsten av en sådan zon bör också bidra till </w:t>
      </w:r>
      <w:r w:rsidR="002F4C4F" w:rsidRPr="00D07B24">
        <w:t xml:space="preserve">en </w:t>
      </w:r>
      <w:r w:rsidRPr="00D07B24">
        <w:t>översyn av N</w:t>
      </w:r>
      <w:r w:rsidR="002F4C4F" w:rsidRPr="00D07B24">
        <w:t>ato</w:t>
      </w:r>
      <w:r w:rsidRPr="00D07B24">
        <w:t>s och Rysslands kärnvapendoktriner. Sverige bör undersöka förutsättningarna för att i lämplig form väcka frågan om en kärnvapenfri zon i Europa, helst til</w:t>
      </w:r>
      <w:r w:rsidRPr="00D07B24">
        <w:t>l</w:t>
      </w:r>
      <w:r w:rsidRPr="00D07B24">
        <w:t>sammans med några andra europeiska stater.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F4C4F" w:rsidRPr="00D07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F4C4F" w:rsidRPr="00D07B24" w:rsidRDefault="002F4C4F" w:rsidP="002F4C4F">
            <w:pPr>
              <w:pStyle w:val="UnderskriftDatum"/>
              <w:spacing w:before="240"/>
            </w:pPr>
            <w:r w:rsidRPr="00D07B24">
              <w:t>Stockholm den 29 september 2005</w:t>
            </w:r>
          </w:p>
        </w:tc>
        <w:tc>
          <w:tcPr>
            <w:tcW w:w="3047" w:type="dxa"/>
          </w:tcPr>
          <w:p w:rsidR="002F4C4F" w:rsidRPr="00D07B24" w:rsidRDefault="002F4C4F" w:rsidP="002F4C4F">
            <w:pPr>
              <w:pStyle w:val="Underskrifter"/>
              <w:spacing w:before="240"/>
            </w:pPr>
          </w:p>
        </w:tc>
      </w:tr>
      <w:tr w:rsidR="002F4C4F" w:rsidRPr="00D07B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F4C4F" w:rsidRPr="00D07B24" w:rsidRDefault="002F4C4F" w:rsidP="002F4C4F">
            <w:pPr>
              <w:pStyle w:val="Underskrifter"/>
            </w:pPr>
            <w:r w:rsidRPr="00D07B24">
              <w:t>Hans Stenberg (s)</w:t>
            </w:r>
          </w:p>
        </w:tc>
        <w:tc>
          <w:tcPr>
            <w:tcW w:w="3047" w:type="dxa"/>
          </w:tcPr>
          <w:p w:rsidR="002F4C4F" w:rsidRPr="00D07B24" w:rsidRDefault="002F4C4F" w:rsidP="002F4C4F">
            <w:pPr>
              <w:pStyle w:val="Underskrifter"/>
            </w:pPr>
            <w:r w:rsidRPr="00D07B24">
              <w:t>Göran Norlander (s)</w:t>
            </w:r>
          </w:p>
        </w:tc>
      </w:tr>
    </w:tbl>
    <w:p w:rsidR="00386630" w:rsidRPr="00D07B24" w:rsidRDefault="00386630" w:rsidP="002F4C4F">
      <w:pPr>
        <w:pStyle w:val="Normaltindrag"/>
      </w:pPr>
    </w:p>
    <w:sectPr w:rsidR="00386630" w:rsidRPr="00D07B24" w:rsidSect="002F4C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348F" w:rsidRPr="00D07B24" w:rsidRDefault="0024348F">
      <w:r w:rsidRPr="00D07B24">
        <w:separator/>
      </w:r>
    </w:p>
  </w:endnote>
  <w:endnote w:type="continuationSeparator" w:id="0">
    <w:p w:rsidR="0024348F" w:rsidRPr="00D07B24" w:rsidRDefault="0024348F">
      <w:r w:rsidRPr="00D07B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66D" w:rsidRPr="00D07B24" w:rsidRDefault="00D07B24" w:rsidP="002F4C4F">
    <w:pPr>
      <w:pStyle w:val="Sidfot"/>
    </w:pPr>
    <w:r w:rsidRPr="00D07B2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663559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66D" w:rsidRDefault="00F6466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E54E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6466D" w:rsidRDefault="00F6466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E54E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66D" w:rsidRPr="00D07B24" w:rsidRDefault="00D07B24" w:rsidP="002F4C4F">
    <w:pPr>
      <w:pStyle w:val="Sidfot"/>
    </w:pPr>
    <w:r w:rsidRPr="00D07B2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23341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66D" w:rsidRDefault="00F646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E54E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466D" w:rsidRDefault="00F646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E54E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66D" w:rsidRPr="00D07B24" w:rsidRDefault="00D07B24" w:rsidP="002F4C4F">
    <w:pPr>
      <w:pStyle w:val="Sidfot"/>
    </w:pPr>
    <w:r w:rsidRPr="00D07B2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10154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66D" w:rsidRDefault="00F646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E54E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466D" w:rsidRDefault="00F646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E54E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348F" w:rsidRPr="00D07B24" w:rsidRDefault="0024348F">
      <w:r w:rsidRPr="00D07B24">
        <w:separator/>
      </w:r>
    </w:p>
  </w:footnote>
  <w:footnote w:type="continuationSeparator" w:id="0">
    <w:p w:rsidR="0024348F" w:rsidRPr="00D07B24" w:rsidRDefault="0024348F">
      <w:r w:rsidRPr="00D07B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66D" w:rsidRPr="00D07B24" w:rsidRDefault="00D07B24" w:rsidP="002F4C4F">
    <w:pPr>
      <w:pStyle w:val="Sidhuvud"/>
    </w:pPr>
    <w:r w:rsidRPr="00D07B2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23160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66D" w:rsidRDefault="00F6466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E54E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E54E8">
                            <w:t>U317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6466D" w:rsidRDefault="00F6466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E54E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E54E8">
                      <w:t>U317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66D" w:rsidRPr="00D07B24" w:rsidRDefault="00D07B24" w:rsidP="002F4C4F">
    <w:pPr>
      <w:pStyle w:val="Sidhuvud"/>
    </w:pPr>
    <w:r w:rsidRPr="00D07B2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77132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66D" w:rsidRDefault="00F6466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E54E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E54E8">
                            <w:t>U317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6466D" w:rsidRDefault="00F6466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E54E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E54E8">
                      <w:t>U317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66D" w:rsidRPr="00D07B24" w:rsidRDefault="00F6466D">
    <w:pPr>
      <w:pStyle w:val="FSHNormal"/>
      <w:tabs>
        <w:tab w:val="right" w:pos="5840"/>
      </w:tabs>
    </w:pPr>
    <w:r w:rsidRPr="00D07B24">
      <w:br/>
    </w:r>
    <w:r w:rsidRPr="00D07B24">
      <w:fldChar w:fldCharType="begin" w:fldLock="1"/>
    </w:r>
    <w:r w:rsidRPr="00D07B24">
      <w:instrText xml:space="preserve"> DOCPROPERTY</w:instrText>
    </w:r>
    <w:r w:rsidRPr="00D07B24">
      <w:rPr>
        <w:sz w:val="18"/>
      </w:rPr>
      <w:instrText xml:space="preserve"> "YearUser" *\charformat </w:instrText>
    </w:r>
    <w:r w:rsidRPr="00D07B24">
      <w:fldChar w:fldCharType="separate"/>
    </w:r>
    <w:r w:rsidR="002E54E8" w:rsidRPr="00D07B24">
      <w:t>2005/06</w:t>
    </w:r>
    <w:r w:rsidRPr="00D07B24">
      <w:fldChar w:fldCharType="end"/>
    </w:r>
    <w:r w:rsidRPr="00D07B24">
      <w:t xml:space="preserve"> </w:t>
    </w:r>
    <w:r w:rsidRPr="00D07B24">
      <w:tab/>
      <w:t xml:space="preserve">mnr: </w:t>
    </w:r>
    <w:r w:rsidRPr="00D07B24">
      <w:fldChar w:fldCharType="begin" w:fldLock="1"/>
    </w:r>
    <w:r w:rsidRPr="00D07B24">
      <w:instrText xml:space="preserve"> DOCPROPERTY</w:instrText>
    </w:r>
    <w:r w:rsidRPr="00D07B24">
      <w:rPr>
        <w:sz w:val="18"/>
      </w:rPr>
      <w:instrText xml:space="preserve"> "Motionsnummer" *\charformat </w:instrText>
    </w:r>
    <w:r w:rsidRPr="00D07B24">
      <w:fldChar w:fldCharType="separate"/>
    </w:r>
    <w:r w:rsidR="002E54E8" w:rsidRPr="00D07B24">
      <w:t>U317</w:t>
    </w:r>
    <w:r w:rsidRPr="00D07B24">
      <w:fldChar w:fldCharType="end"/>
    </w:r>
    <w:r w:rsidRPr="00D07B24">
      <w:br/>
    </w:r>
    <w:r w:rsidRPr="00D07B24">
      <w:fldChar w:fldCharType="begin" w:fldLock="1"/>
    </w:r>
    <w:r w:rsidRPr="00D07B24">
      <w:instrText xml:space="preserve"> DOCPROPERTY</w:instrText>
    </w:r>
    <w:r w:rsidRPr="00D07B24">
      <w:rPr>
        <w:sz w:val="18"/>
      </w:rPr>
      <w:instrText xml:space="preserve"> "Samling" *\charformat </w:instrText>
    </w:r>
    <w:r w:rsidRPr="00D07B24">
      <w:fldChar w:fldCharType="end"/>
    </w:r>
    <w:r w:rsidRPr="00D07B24">
      <w:tab/>
      <w:t xml:space="preserve">pnr: </w:t>
    </w:r>
    <w:r w:rsidRPr="00D07B24">
      <w:fldChar w:fldCharType="begin" w:fldLock="1"/>
    </w:r>
    <w:r w:rsidRPr="00D07B24">
      <w:instrText xml:space="preserve"> DOCPROPERTY</w:instrText>
    </w:r>
    <w:r w:rsidRPr="00D07B24">
      <w:rPr>
        <w:sz w:val="18"/>
      </w:rPr>
      <w:instrText xml:space="preserve"> "Partinummer" *\charformat </w:instrText>
    </w:r>
    <w:r w:rsidRPr="00D07B24">
      <w:fldChar w:fldCharType="separate"/>
    </w:r>
    <w:r w:rsidR="002E54E8" w:rsidRPr="00D07B24">
      <w:t>s18448</w:t>
    </w:r>
    <w:r w:rsidRPr="00D07B24">
      <w:fldChar w:fldCharType="end"/>
    </w:r>
  </w:p>
  <w:p w:rsidR="00F6466D" w:rsidRPr="00D07B24" w:rsidRDefault="00F6466D">
    <w:pPr>
      <w:pStyle w:val="FSHRub1"/>
    </w:pPr>
    <w:r w:rsidRPr="00D07B24">
      <w:t>Motion till riksdagen</w:t>
    </w:r>
    <w:r w:rsidRPr="00D07B24">
      <w:br/>
    </w:r>
    <w:r w:rsidRPr="00D07B24">
      <w:fldChar w:fldCharType="begin" w:fldLock="1"/>
    </w:r>
    <w:r w:rsidRPr="00D07B24">
      <w:instrText xml:space="preserve"> DOCPROPERTY "YearUser" *\charformat </w:instrText>
    </w:r>
    <w:r w:rsidRPr="00D07B24">
      <w:fldChar w:fldCharType="separate"/>
    </w:r>
    <w:r w:rsidR="002E54E8" w:rsidRPr="00D07B24">
      <w:t>2005/06</w:t>
    </w:r>
    <w:r w:rsidRPr="00D07B24">
      <w:fldChar w:fldCharType="end"/>
    </w:r>
    <w:r w:rsidRPr="00D07B24">
      <w:t>:</w:t>
    </w:r>
    <w:r w:rsidRPr="00D07B24">
      <w:fldChar w:fldCharType="begin" w:fldLock="1"/>
    </w:r>
    <w:r w:rsidRPr="00D07B24">
      <w:instrText xml:space="preserve"> DOCPROPERTY "Motionsnummer" *\charformat </w:instrText>
    </w:r>
    <w:r w:rsidRPr="00D07B24">
      <w:fldChar w:fldCharType="separate"/>
    </w:r>
    <w:r w:rsidR="002E54E8" w:rsidRPr="00D07B24">
      <w:t>U317</w:t>
    </w:r>
    <w:r w:rsidRPr="00D07B24">
      <w:fldChar w:fldCharType="end"/>
    </w:r>
  </w:p>
  <w:p w:rsidR="00F6466D" w:rsidRPr="00D07B24" w:rsidRDefault="00F6466D">
    <w:pPr>
      <w:pStyle w:val="FSHNormalS5"/>
    </w:pPr>
    <w:r w:rsidRPr="00D07B24">
      <w:fldChar w:fldCharType="begin" w:fldLock="1"/>
    </w:r>
    <w:r w:rsidRPr="00D07B24">
      <w:instrText xml:space="preserve"> DOCPROPERTY "MotionarText" *\charformat </w:instrText>
    </w:r>
    <w:r w:rsidRPr="00D07B24">
      <w:fldChar w:fldCharType="separate"/>
    </w:r>
    <w:r w:rsidR="002E54E8" w:rsidRPr="00D07B24">
      <w:t>av Hans Stenberg och Göran Norlander (s)</w:t>
    </w:r>
    <w:r w:rsidRPr="00D07B24">
      <w:fldChar w:fldCharType="end"/>
    </w:r>
    <w:r w:rsidRPr="00D07B24">
      <w:br/>
    </w:r>
    <w:r w:rsidRPr="00D07B24">
      <w:fldChar w:fldCharType="begin" w:fldLock="1"/>
    </w:r>
    <w:r w:rsidRPr="00D07B24">
      <w:instrText xml:space="preserve"> DOCPROPERTY "SvarFrasKort" *\charformat </w:instrText>
    </w:r>
    <w:r w:rsidRPr="00D07B24">
      <w:fldChar w:fldCharType="end"/>
    </w:r>
  </w:p>
  <w:p w:rsidR="00F6466D" w:rsidRPr="00D07B24" w:rsidRDefault="00F6466D">
    <w:pPr>
      <w:pStyle w:val="FSHTitel"/>
    </w:pPr>
    <w:r w:rsidRPr="00D07B24">
      <w:fldChar w:fldCharType="begin" w:fldLock="1"/>
    </w:r>
    <w:r w:rsidRPr="00D07B24">
      <w:instrText xml:space="preserve"> DOCPROPERTY</w:instrText>
    </w:r>
    <w:r w:rsidRPr="00D07B24">
      <w:rPr>
        <w:sz w:val="18"/>
      </w:rPr>
      <w:instrText xml:space="preserve"> "RubrikSvar" *\charformat </w:instrText>
    </w:r>
    <w:r w:rsidRPr="00D07B24">
      <w:fldChar w:fldCharType="separate"/>
    </w:r>
    <w:r w:rsidR="002E54E8" w:rsidRPr="00D07B24">
      <w:t>Kärnvapenfri zon i Europa</w:t>
    </w:r>
    <w:r w:rsidRPr="00D07B24">
      <w:fldChar w:fldCharType="end"/>
    </w:r>
  </w:p>
  <w:p w:rsidR="00F6466D" w:rsidRPr="00D07B24" w:rsidRDefault="00F6466D" w:rsidP="002F4C4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2807078">
    <w:abstractNumId w:val="13"/>
  </w:num>
  <w:num w:numId="2" w16cid:durableId="2054033226">
    <w:abstractNumId w:val="10"/>
  </w:num>
  <w:num w:numId="3" w16cid:durableId="765544226">
    <w:abstractNumId w:val="11"/>
  </w:num>
  <w:num w:numId="4" w16cid:durableId="791096007">
    <w:abstractNumId w:val="12"/>
  </w:num>
  <w:num w:numId="5" w16cid:durableId="1628583705">
    <w:abstractNumId w:val="8"/>
  </w:num>
  <w:num w:numId="6" w16cid:durableId="46612978">
    <w:abstractNumId w:val="3"/>
  </w:num>
  <w:num w:numId="7" w16cid:durableId="840123719">
    <w:abstractNumId w:val="2"/>
  </w:num>
  <w:num w:numId="8" w16cid:durableId="122817908">
    <w:abstractNumId w:val="1"/>
  </w:num>
  <w:num w:numId="9" w16cid:durableId="1276014866">
    <w:abstractNumId w:val="0"/>
  </w:num>
  <w:num w:numId="10" w16cid:durableId="247807058">
    <w:abstractNumId w:val="9"/>
  </w:num>
  <w:num w:numId="11" w16cid:durableId="1389383470">
    <w:abstractNumId w:val="7"/>
  </w:num>
  <w:num w:numId="12" w16cid:durableId="1457600007">
    <w:abstractNumId w:val="6"/>
  </w:num>
  <w:num w:numId="13" w16cid:durableId="1978220855">
    <w:abstractNumId w:val="5"/>
  </w:num>
  <w:num w:numId="14" w16cid:durableId="327563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FB1D58"/>
    <w:rsid w:val="00064BC3"/>
    <w:rsid w:val="00066775"/>
    <w:rsid w:val="00072FB9"/>
    <w:rsid w:val="00100531"/>
    <w:rsid w:val="00201DFB"/>
    <w:rsid w:val="00204A63"/>
    <w:rsid w:val="00212FF1"/>
    <w:rsid w:val="00230193"/>
    <w:rsid w:val="0024348F"/>
    <w:rsid w:val="0025068A"/>
    <w:rsid w:val="002818D3"/>
    <w:rsid w:val="002D11A8"/>
    <w:rsid w:val="002E54E8"/>
    <w:rsid w:val="002F4C4F"/>
    <w:rsid w:val="00386630"/>
    <w:rsid w:val="00445271"/>
    <w:rsid w:val="0048590F"/>
    <w:rsid w:val="004A0504"/>
    <w:rsid w:val="004E38D9"/>
    <w:rsid w:val="00540965"/>
    <w:rsid w:val="00697663"/>
    <w:rsid w:val="00740D6D"/>
    <w:rsid w:val="00794149"/>
    <w:rsid w:val="007B67A7"/>
    <w:rsid w:val="007C6092"/>
    <w:rsid w:val="0094269C"/>
    <w:rsid w:val="00A053C6"/>
    <w:rsid w:val="00B13BF0"/>
    <w:rsid w:val="00C1285C"/>
    <w:rsid w:val="00C27B7D"/>
    <w:rsid w:val="00D07B24"/>
    <w:rsid w:val="00D1174F"/>
    <w:rsid w:val="00DC6C70"/>
    <w:rsid w:val="00E22893"/>
    <w:rsid w:val="00E360DE"/>
    <w:rsid w:val="00E75D28"/>
    <w:rsid w:val="00E84F25"/>
    <w:rsid w:val="00F6466D"/>
    <w:rsid w:val="00FB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E960AE1-556C-46B0-8EF1-3E98CD94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F4C4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40965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.ol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Motion2000.dot.old</Template>
  <TotalTime>0</TotalTime>
  <Pages>2</Pages>
  <Words>510</Words>
  <Characters>2989</Characters>
  <Application>Microsoft Office Word</Application>
  <DocSecurity>4</DocSecurity>
  <Lines>56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U317</vt:lpstr>
    </vt:vector>
  </TitlesOfParts>
  <Company>Riksdagen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U317</dc:title>
  <dc:subject>U317</dc:subject>
  <dc:creator>Riksdagen</dc:creator>
  <cp:keywords>Riksdagen</cp:keywords>
  <dc:description/>
  <cp:lastModifiedBy>Lars Brink</cp:lastModifiedBy>
  <cp:revision>2</cp:revision>
  <cp:lastPrinted>2006-01-19T11:02:00Z</cp:lastPrinted>
  <dcterms:created xsi:type="dcterms:W3CDTF">2025-12-16T21:49:00Z</dcterms:created>
  <dcterms:modified xsi:type="dcterms:W3CDTF">2025-12-16T21:49:00Z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Kärnvapenfri zon i Europa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Kärnvapenfri zon i Europa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s18448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Göran Norlander (s)</vt:lpwstr>
  </property>
  <property fmtid="{D5CDD505-2E9C-101B-9397-08002B2CF9AE}" pid="26" name="MotionarLista">
    <vt:lpwstr>Stenberg, Hans (s)\Norlander, Göran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Göran Norlander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20052006000000000115000184480069</vt:lpwstr>
  </property>
  <property fmtid="{D5CDD505-2E9C-101B-9397-08002B2CF9AE}" pid="47" name="datum">
    <vt:lpwstr>050929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20052006000000000115000184480069</vt:lpwstr>
  </property>
  <property fmtid="{D5CDD505-2E9C-101B-9397-08002B2CF9AE}" pid="50" name="nummer">
    <vt:lpwstr>317</vt:lpwstr>
  </property>
  <property fmtid="{D5CDD505-2E9C-101B-9397-08002B2CF9AE}" pid="51" name="utskottsbeteckning">
    <vt:lpwstr>U</vt:lpwstr>
  </property>
</Properties>
</file>