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2B2809E" w14:textId="77777777">
        <w:tc>
          <w:tcPr>
            <w:tcW w:w="2268" w:type="dxa"/>
          </w:tcPr>
          <w:p w14:paraId="099E32F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5157191" w14:textId="77777777" w:rsidR="006E4E11" w:rsidRDefault="006E4E11" w:rsidP="007242A3">
            <w:pPr>
              <w:framePr w:w="5035" w:h="1644" w:wrap="notBeside" w:vAnchor="page" w:hAnchor="page" w:x="6573" w:y="721"/>
              <w:rPr>
                <w:rFonts w:ascii="TradeGothic" w:hAnsi="TradeGothic"/>
                <w:i/>
                <w:sz w:val="18"/>
              </w:rPr>
            </w:pPr>
          </w:p>
        </w:tc>
      </w:tr>
      <w:tr w:rsidR="006E4E11" w14:paraId="49CADA09" w14:textId="77777777">
        <w:tc>
          <w:tcPr>
            <w:tcW w:w="2268" w:type="dxa"/>
          </w:tcPr>
          <w:p w14:paraId="44FD2F6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0103B97" w14:textId="77777777" w:rsidR="006E4E11" w:rsidRDefault="006E4E11" w:rsidP="007242A3">
            <w:pPr>
              <w:framePr w:w="5035" w:h="1644" w:wrap="notBeside" w:vAnchor="page" w:hAnchor="page" w:x="6573" w:y="721"/>
              <w:rPr>
                <w:rFonts w:ascii="TradeGothic" w:hAnsi="TradeGothic"/>
                <w:b/>
                <w:sz w:val="22"/>
              </w:rPr>
            </w:pPr>
          </w:p>
        </w:tc>
      </w:tr>
      <w:tr w:rsidR="006E4E11" w14:paraId="121F61B4" w14:textId="77777777">
        <w:tc>
          <w:tcPr>
            <w:tcW w:w="3402" w:type="dxa"/>
            <w:gridSpan w:val="2"/>
          </w:tcPr>
          <w:p w14:paraId="061B5E5E" w14:textId="77777777" w:rsidR="006E4E11" w:rsidRDefault="006E4E11" w:rsidP="007242A3">
            <w:pPr>
              <w:framePr w:w="5035" w:h="1644" w:wrap="notBeside" w:vAnchor="page" w:hAnchor="page" w:x="6573" w:y="721"/>
            </w:pPr>
          </w:p>
        </w:tc>
        <w:tc>
          <w:tcPr>
            <w:tcW w:w="1865" w:type="dxa"/>
          </w:tcPr>
          <w:p w14:paraId="6300007B" w14:textId="77777777" w:rsidR="006E4E11" w:rsidRDefault="006E4E11" w:rsidP="007242A3">
            <w:pPr>
              <w:framePr w:w="5035" w:h="1644" w:wrap="notBeside" w:vAnchor="page" w:hAnchor="page" w:x="6573" w:y="721"/>
            </w:pPr>
          </w:p>
        </w:tc>
      </w:tr>
      <w:tr w:rsidR="006E4E11" w14:paraId="040D9A5A" w14:textId="77777777">
        <w:tc>
          <w:tcPr>
            <w:tcW w:w="2268" w:type="dxa"/>
          </w:tcPr>
          <w:p w14:paraId="58F3E2E6" w14:textId="77777777" w:rsidR="006E4E11" w:rsidRDefault="006E4E11" w:rsidP="007242A3">
            <w:pPr>
              <w:framePr w:w="5035" w:h="1644" w:wrap="notBeside" w:vAnchor="page" w:hAnchor="page" w:x="6573" w:y="721"/>
            </w:pPr>
          </w:p>
        </w:tc>
        <w:tc>
          <w:tcPr>
            <w:tcW w:w="2999" w:type="dxa"/>
            <w:gridSpan w:val="2"/>
          </w:tcPr>
          <w:p w14:paraId="1F54675A" w14:textId="77777777" w:rsidR="006E4E11" w:rsidRPr="00ED583F" w:rsidRDefault="001564DA" w:rsidP="00941A5F">
            <w:pPr>
              <w:framePr w:w="5035" w:h="1644" w:wrap="notBeside" w:vAnchor="page" w:hAnchor="page" w:x="6573" w:y="721"/>
              <w:rPr>
                <w:sz w:val="20"/>
              </w:rPr>
            </w:pPr>
            <w:r>
              <w:rPr>
                <w:sz w:val="20"/>
              </w:rPr>
              <w:t>Dnr Ju2015/</w:t>
            </w:r>
            <w:r w:rsidR="00941A5F" w:rsidRPr="00941A5F">
              <w:rPr>
                <w:sz w:val="20"/>
              </w:rPr>
              <w:t>4486</w:t>
            </w:r>
            <w:r w:rsidR="00941A5F">
              <w:rPr>
                <w:sz w:val="20"/>
              </w:rPr>
              <w:t>/</w:t>
            </w:r>
            <w:proofErr w:type="spellStart"/>
            <w:r w:rsidR="009B7C2E" w:rsidRPr="009B7C2E">
              <w:rPr>
                <w:sz w:val="20"/>
              </w:rPr>
              <w:t>Statssekr</w:t>
            </w:r>
            <w:proofErr w:type="spellEnd"/>
          </w:p>
        </w:tc>
      </w:tr>
      <w:tr w:rsidR="006E4E11" w14:paraId="5CA8313A" w14:textId="77777777">
        <w:tc>
          <w:tcPr>
            <w:tcW w:w="2268" w:type="dxa"/>
          </w:tcPr>
          <w:p w14:paraId="18E71A15" w14:textId="77777777" w:rsidR="006E4E11" w:rsidRDefault="006E4E11" w:rsidP="007242A3">
            <w:pPr>
              <w:framePr w:w="5035" w:h="1644" w:wrap="notBeside" w:vAnchor="page" w:hAnchor="page" w:x="6573" w:y="721"/>
            </w:pPr>
          </w:p>
        </w:tc>
        <w:tc>
          <w:tcPr>
            <w:tcW w:w="2999" w:type="dxa"/>
            <w:gridSpan w:val="2"/>
          </w:tcPr>
          <w:p w14:paraId="74E0519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36EECA4" w14:textId="77777777">
        <w:trPr>
          <w:trHeight w:val="284"/>
        </w:trPr>
        <w:tc>
          <w:tcPr>
            <w:tcW w:w="4911" w:type="dxa"/>
          </w:tcPr>
          <w:p w14:paraId="3B7570A3" w14:textId="77777777" w:rsidR="006E4E11" w:rsidRDefault="001564DA">
            <w:pPr>
              <w:pStyle w:val="Avsndare"/>
              <w:framePr w:h="2483" w:wrap="notBeside" w:x="1504"/>
              <w:rPr>
                <w:b/>
                <w:i w:val="0"/>
                <w:sz w:val="22"/>
              </w:rPr>
            </w:pPr>
            <w:r>
              <w:rPr>
                <w:b/>
                <w:i w:val="0"/>
                <w:sz w:val="22"/>
              </w:rPr>
              <w:t>Justitiedepartementet</w:t>
            </w:r>
          </w:p>
        </w:tc>
      </w:tr>
      <w:tr w:rsidR="006E4E11" w14:paraId="4D905E10" w14:textId="77777777">
        <w:trPr>
          <w:trHeight w:val="284"/>
        </w:trPr>
        <w:tc>
          <w:tcPr>
            <w:tcW w:w="4911" w:type="dxa"/>
          </w:tcPr>
          <w:p w14:paraId="717917BB" w14:textId="77777777" w:rsidR="006E4E11" w:rsidRDefault="001564DA">
            <w:pPr>
              <w:pStyle w:val="Avsndare"/>
              <w:framePr w:h="2483" w:wrap="notBeside" w:x="1504"/>
              <w:rPr>
                <w:bCs/>
                <w:iCs/>
              </w:rPr>
            </w:pPr>
            <w:r>
              <w:rPr>
                <w:bCs/>
                <w:iCs/>
              </w:rPr>
              <w:t>Inrikesministern</w:t>
            </w:r>
          </w:p>
        </w:tc>
      </w:tr>
      <w:tr w:rsidR="006E4E11" w14:paraId="52BDB2D6" w14:textId="77777777">
        <w:trPr>
          <w:trHeight w:val="284"/>
        </w:trPr>
        <w:tc>
          <w:tcPr>
            <w:tcW w:w="4911" w:type="dxa"/>
          </w:tcPr>
          <w:p w14:paraId="367572B1" w14:textId="77777777" w:rsidR="006E4E11" w:rsidRDefault="006E4E11">
            <w:pPr>
              <w:pStyle w:val="Avsndare"/>
              <w:framePr w:h="2483" w:wrap="notBeside" w:x="1504"/>
              <w:rPr>
                <w:bCs/>
                <w:iCs/>
              </w:rPr>
            </w:pPr>
          </w:p>
        </w:tc>
      </w:tr>
      <w:tr w:rsidR="006E4E11" w14:paraId="78663324" w14:textId="77777777">
        <w:trPr>
          <w:trHeight w:val="284"/>
        </w:trPr>
        <w:tc>
          <w:tcPr>
            <w:tcW w:w="4911" w:type="dxa"/>
          </w:tcPr>
          <w:p w14:paraId="5282A0F8" w14:textId="77777777" w:rsidR="006E4E11" w:rsidRDefault="006E4E11">
            <w:pPr>
              <w:pStyle w:val="Avsndare"/>
              <w:framePr w:h="2483" w:wrap="notBeside" w:x="1504"/>
              <w:rPr>
                <w:bCs/>
                <w:iCs/>
              </w:rPr>
            </w:pPr>
          </w:p>
        </w:tc>
      </w:tr>
      <w:tr w:rsidR="006E4E11" w14:paraId="32B52E68" w14:textId="77777777">
        <w:trPr>
          <w:trHeight w:val="284"/>
        </w:trPr>
        <w:tc>
          <w:tcPr>
            <w:tcW w:w="4911" w:type="dxa"/>
          </w:tcPr>
          <w:p w14:paraId="03C4DF3F" w14:textId="77777777" w:rsidR="006E4E11" w:rsidRDefault="006E4E11">
            <w:pPr>
              <w:pStyle w:val="Avsndare"/>
              <w:framePr w:h="2483" w:wrap="notBeside" w:x="1504"/>
              <w:rPr>
                <w:bCs/>
                <w:iCs/>
              </w:rPr>
            </w:pPr>
          </w:p>
        </w:tc>
      </w:tr>
      <w:tr w:rsidR="006E4E11" w14:paraId="115DFF9E" w14:textId="77777777">
        <w:trPr>
          <w:trHeight w:val="284"/>
        </w:trPr>
        <w:tc>
          <w:tcPr>
            <w:tcW w:w="4911" w:type="dxa"/>
          </w:tcPr>
          <w:p w14:paraId="6BC2204C" w14:textId="77777777" w:rsidR="006E4E11" w:rsidRDefault="006E4E11">
            <w:pPr>
              <w:pStyle w:val="Avsndare"/>
              <w:framePr w:h="2483" w:wrap="notBeside" w:x="1504"/>
              <w:rPr>
                <w:bCs/>
                <w:iCs/>
              </w:rPr>
            </w:pPr>
          </w:p>
        </w:tc>
      </w:tr>
      <w:tr w:rsidR="006E4E11" w14:paraId="2A41D12E" w14:textId="77777777">
        <w:trPr>
          <w:trHeight w:val="284"/>
        </w:trPr>
        <w:tc>
          <w:tcPr>
            <w:tcW w:w="4911" w:type="dxa"/>
          </w:tcPr>
          <w:p w14:paraId="5E241B8D" w14:textId="77777777" w:rsidR="006E4E11" w:rsidRDefault="006E4E11">
            <w:pPr>
              <w:pStyle w:val="Avsndare"/>
              <w:framePr w:h="2483" w:wrap="notBeside" w:x="1504"/>
              <w:rPr>
                <w:bCs/>
                <w:iCs/>
              </w:rPr>
            </w:pPr>
          </w:p>
        </w:tc>
      </w:tr>
      <w:tr w:rsidR="006E4E11" w14:paraId="13BB4F0D" w14:textId="77777777">
        <w:trPr>
          <w:trHeight w:val="284"/>
        </w:trPr>
        <w:tc>
          <w:tcPr>
            <w:tcW w:w="4911" w:type="dxa"/>
          </w:tcPr>
          <w:p w14:paraId="3A02AD33" w14:textId="77777777" w:rsidR="006E4E11" w:rsidRDefault="006E4E11">
            <w:pPr>
              <w:pStyle w:val="Avsndare"/>
              <w:framePr w:h="2483" w:wrap="notBeside" w:x="1504"/>
              <w:rPr>
                <w:bCs/>
                <w:iCs/>
              </w:rPr>
            </w:pPr>
          </w:p>
        </w:tc>
      </w:tr>
      <w:tr w:rsidR="006E4E11" w14:paraId="5806A1D0" w14:textId="77777777">
        <w:trPr>
          <w:trHeight w:val="284"/>
        </w:trPr>
        <w:tc>
          <w:tcPr>
            <w:tcW w:w="4911" w:type="dxa"/>
          </w:tcPr>
          <w:p w14:paraId="13D4712E" w14:textId="77777777" w:rsidR="006E4E11" w:rsidRDefault="006E4E11">
            <w:pPr>
              <w:pStyle w:val="Avsndare"/>
              <w:framePr w:h="2483" w:wrap="notBeside" w:x="1504"/>
              <w:rPr>
                <w:bCs/>
                <w:iCs/>
              </w:rPr>
            </w:pPr>
          </w:p>
        </w:tc>
      </w:tr>
    </w:tbl>
    <w:p w14:paraId="117A99EF" w14:textId="77777777" w:rsidR="006E4E11" w:rsidRDefault="001564DA">
      <w:pPr>
        <w:framePr w:w="4400" w:h="2523" w:wrap="notBeside" w:vAnchor="page" w:hAnchor="page" w:x="6453" w:y="2445"/>
        <w:ind w:left="142"/>
      </w:pPr>
      <w:r>
        <w:t>Till riksdagen</w:t>
      </w:r>
    </w:p>
    <w:p w14:paraId="2770127C" w14:textId="77777777" w:rsidR="006E4E11" w:rsidRDefault="001564DA" w:rsidP="001564DA">
      <w:pPr>
        <w:pStyle w:val="RKrubrik"/>
        <w:pBdr>
          <w:bottom w:val="single" w:sz="4" w:space="1" w:color="auto"/>
        </w:pBdr>
        <w:spacing w:before="0" w:after="0"/>
      </w:pPr>
      <w:r>
        <w:t>Svar på fråga 2014/15:560 av Tuve Skånberg (KD) Inspektion av Estonia</w:t>
      </w:r>
    </w:p>
    <w:p w14:paraId="1181DC6B" w14:textId="77777777" w:rsidR="006E4E11" w:rsidRDefault="006E4E11">
      <w:pPr>
        <w:pStyle w:val="RKnormal"/>
      </w:pPr>
    </w:p>
    <w:p w14:paraId="3DF19F48" w14:textId="77777777" w:rsidR="006E4E11" w:rsidRDefault="001564DA" w:rsidP="001564DA">
      <w:pPr>
        <w:pStyle w:val="RKnormal"/>
      </w:pPr>
      <w:r>
        <w:t xml:space="preserve">Tuve Skånberg har frågat mig om jag avser att följa de rekommendationer om närmare undersökning och dokumentation av </w:t>
      </w:r>
      <w:r w:rsidR="00DB1273">
        <w:t xml:space="preserve">M/S Estonias </w:t>
      </w:r>
      <w:r>
        <w:t xml:space="preserve">skrov exteriört som lämnades av expertgruppen inom </w:t>
      </w:r>
      <w:r w:rsidR="00DB1273">
        <w:t xml:space="preserve">Statens skeppsprovningsanstalt (SSPA) </w:t>
      </w:r>
      <w:r>
        <w:t>i deras slutrapport rörande studierna av sjunkförloppet</w:t>
      </w:r>
      <w:r w:rsidR="00EE6BB6">
        <w:t>.</w:t>
      </w:r>
    </w:p>
    <w:p w14:paraId="79785FA6" w14:textId="77777777" w:rsidR="001564DA" w:rsidRDefault="001564DA">
      <w:pPr>
        <w:pStyle w:val="RKnormal"/>
      </w:pPr>
    </w:p>
    <w:p w14:paraId="19FA62FC" w14:textId="77777777" w:rsidR="006F7C86" w:rsidRDefault="006F7C86" w:rsidP="006F7C86">
      <w:pPr>
        <w:pStyle w:val="RKnormal"/>
      </w:pPr>
      <w:r>
        <w:t xml:space="preserve">Av </w:t>
      </w:r>
      <w:r w:rsidR="00DB1273">
        <w:t xml:space="preserve">de </w:t>
      </w:r>
      <w:r>
        <w:t>studier som</w:t>
      </w:r>
      <w:r w:rsidR="00DB1273">
        <w:t xml:space="preserve"> i maj 2008</w:t>
      </w:r>
      <w:r>
        <w:t xml:space="preserve"> redovisades av konsortierna SSPA </w:t>
      </w:r>
      <w:r w:rsidR="00DB1273">
        <w:t xml:space="preserve">och </w:t>
      </w:r>
      <w:r>
        <w:t>HSVA (</w:t>
      </w:r>
      <w:proofErr w:type="spellStart"/>
      <w:r>
        <w:t>Hamburgische</w:t>
      </w:r>
      <w:proofErr w:type="spellEnd"/>
      <w:r>
        <w:t xml:space="preserve"> </w:t>
      </w:r>
      <w:proofErr w:type="spellStart"/>
      <w:r>
        <w:t>Schiffbau-Versuchsanstalt</w:t>
      </w:r>
      <w:proofErr w:type="spellEnd"/>
      <w:r>
        <w:t xml:space="preserve"> GmbH) framgår att sjunkförloppet i allt väsentligt följer det scenario som presenterats i den internationella haverikommissionens (JAIC) rapport</w:t>
      </w:r>
      <w:r w:rsidR="008302FE">
        <w:t xml:space="preserve"> från år </w:t>
      </w:r>
      <w:r w:rsidR="00E32385">
        <w:t>1997</w:t>
      </w:r>
      <w:r>
        <w:t xml:space="preserve">. På ett antal punkter har konsortierna haft möjlighet att fördjupa analysen jämfört med vad JAIC gjorde. Konsortierna konstaterar bl.a. att sjunkförloppet påbörjades tidigare än vad som anges i </w:t>
      </w:r>
      <w:proofErr w:type="spellStart"/>
      <w:r>
        <w:t>JAIC:s</w:t>
      </w:r>
      <w:proofErr w:type="spellEnd"/>
      <w:r>
        <w:t xml:space="preserve"> rapport. Orsaken till M/S Estonias förlisning ifrågasätts dock inte i konsortiernas studier</w:t>
      </w:r>
      <w:r w:rsidR="00E32385">
        <w:t>.</w:t>
      </w:r>
      <w:r>
        <w:t xml:space="preserve"> </w:t>
      </w:r>
    </w:p>
    <w:p w14:paraId="35B424CE" w14:textId="77777777" w:rsidR="006F7C86" w:rsidRDefault="006F7C86" w:rsidP="006F7C86">
      <w:pPr>
        <w:pStyle w:val="RKnormal"/>
      </w:pPr>
    </w:p>
    <w:p w14:paraId="5AF4C2B5" w14:textId="77777777" w:rsidR="00D75ECC" w:rsidRDefault="006F7C86" w:rsidP="006F7C86">
      <w:pPr>
        <w:pStyle w:val="RKnormal"/>
      </w:pPr>
      <w:r>
        <w:t>Dykförbudet kring Estonia är reglerat genom lag</w:t>
      </w:r>
      <w:r w:rsidR="00A83A5E">
        <w:t>en</w:t>
      </w:r>
      <w:r>
        <w:t xml:space="preserve"> (1995:732) om skydd för gravfriden vid vraket efter passagerarfartyget Estonia. Lagen är en följd av proposition 1994/95:190 som innehöll både lagförslaget och förslag till den internationella överenskommelse som sedermera undertecknades av Sverige, Finland och Estland. Ytterligare länder har </w:t>
      </w:r>
      <w:r w:rsidR="009B25BE">
        <w:t>därefter</w:t>
      </w:r>
      <w:r>
        <w:t xml:space="preserve"> </w:t>
      </w:r>
      <w:r w:rsidR="00E32385">
        <w:t xml:space="preserve">anslutit sig till denna </w:t>
      </w:r>
      <w:r>
        <w:t>överenskommelse. Lagen förbjuder dykningar och undervattensverksamhet i vraket och inom ett definierat, rektangulärt område runt vraket.</w:t>
      </w:r>
      <w:r w:rsidR="00945FA6">
        <w:t xml:space="preserve"> Förbudet gäller även för sportdykare.</w:t>
      </w:r>
    </w:p>
    <w:p w14:paraId="7ADE8BB7" w14:textId="77777777" w:rsidR="00D75ECC" w:rsidRDefault="00D75ECC" w:rsidP="006F7C86">
      <w:pPr>
        <w:pStyle w:val="RKnormal"/>
      </w:pPr>
    </w:p>
    <w:p w14:paraId="46A2F63F" w14:textId="77777777" w:rsidR="006F7C86" w:rsidRDefault="006F7C86" w:rsidP="006F7C86">
      <w:pPr>
        <w:pStyle w:val="RKnormal"/>
      </w:pPr>
      <w:r>
        <w:t xml:space="preserve">Enda undantaget från dykning gäller verksamhet som avser att täcka över vraket eller att förhindra förorening av den marina miljön. Undantagen gäller bara om de bedrivs på uppdrag av en myndighet i </w:t>
      </w:r>
      <w:r w:rsidR="00DB1273">
        <w:t>ett land som omfattas av överenskommelsen</w:t>
      </w:r>
      <w:r>
        <w:t xml:space="preserve">. Lagen möjliggör alltså inte dykningar i syfte att </w:t>
      </w:r>
      <w:r w:rsidR="00D75ECC">
        <w:t xml:space="preserve">säkerställa förlisningsorsaker. </w:t>
      </w:r>
      <w:r>
        <w:t xml:space="preserve">För att tillfälligt häva lagen krävs ett riksdagsbeslut. </w:t>
      </w:r>
      <w:r w:rsidR="00A31CE6">
        <w:t xml:space="preserve">Dessutom </w:t>
      </w:r>
      <w:r>
        <w:t>krävs en ny överenskommelse med åtminstone Estland och Finland. Sannolikt krävs en överenskommelse med alla länder som anslutit sig till avtalet.</w:t>
      </w:r>
    </w:p>
    <w:p w14:paraId="74CDB802" w14:textId="77777777" w:rsidR="00EE6BB6" w:rsidRDefault="00945FA6">
      <w:pPr>
        <w:pStyle w:val="RKnormal"/>
      </w:pPr>
      <w:r>
        <w:lastRenderedPageBreak/>
        <w:t xml:space="preserve">Sammantaget </w:t>
      </w:r>
      <w:r w:rsidR="00EE6BB6">
        <w:t>anser jag att det inte</w:t>
      </w:r>
      <w:r w:rsidR="00953823">
        <w:t xml:space="preserve"> finns</w:t>
      </w:r>
      <w:r w:rsidR="00EE6BB6">
        <w:t xml:space="preserve"> några</w:t>
      </w:r>
      <w:r w:rsidR="0003463D">
        <w:t xml:space="preserve"> tillräckligt</w:t>
      </w:r>
      <w:r w:rsidR="00EE6BB6">
        <w:t xml:space="preserve"> bärkraftiga skäl för att genomföra ytterligare inspektioner av fartygsvraket. </w:t>
      </w:r>
    </w:p>
    <w:p w14:paraId="13191EDD" w14:textId="77777777" w:rsidR="00EE6BB6" w:rsidRDefault="00EE6BB6">
      <w:pPr>
        <w:pStyle w:val="RKnormal"/>
      </w:pPr>
    </w:p>
    <w:p w14:paraId="45C1BA9C" w14:textId="77777777" w:rsidR="001564DA" w:rsidRDefault="001564DA">
      <w:pPr>
        <w:pStyle w:val="RKnormal"/>
      </w:pPr>
      <w:r>
        <w:t xml:space="preserve">Stockholm den </w:t>
      </w:r>
      <w:r w:rsidR="00D77B6F">
        <w:t>27 maj 2015</w:t>
      </w:r>
    </w:p>
    <w:p w14:paraId="3420C099" w14:textId="77777777" w:rsidR="001564DA" w:rsidRDefault="001564DA">
      <w:pPr>
        <w:pStyle w:val="RKnormal"/>
      </w:pPr>
    </w:p>
    <w:p w14:paraId="678983D3" w14:textId="77777777" w:rsidR="001564DA" w:rsidRDefault="001564DA">
      <w:pPr>
        <w:pStyle w:val="RKnormal"/>
      </w:pPr>
    </w:p>
    <w:p w14:paraId="2193121E" w14:textId="77777777" w:rsidR="00FD515E" w:rsidRDefault="00FD515E">
      <w:pPr>
        <w:pStyle w:val="RKnormal"/>
      </w:pPr>
      <w:bookmarkStart w:id="0" w:name="_GoBack"/>
      <w:bookmarkEnd w:id="0"/>
    </w:p>
    <w:p w14:paraId="222AC1EC" w14:textId="77777777" w:rsidR="001564DA" w:rsidRDefault="001564DA">
      <w:pPr>
        <w:pStyle w:val="RKnormal"/>
      </w:pPr>
      <w:r>
        <w:t>Anders Ygeman</w:t>
      </w:r>
    </w:p>
    <w:sectPr w:rsidR="001564D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247F6" w14:textId="77777777" w:rsidR="00C8443F" w:rsidRDefault="00C8443F">
      <w:r>
        <w:separator/>
      </w:r>
    </w:p>
  </w:endnote>
  <w:endnote w:type="continuationSeparator" w:id="0">
    <w:p w14:paraId="588C3A06" w14:textId="77777777" w:rsidR="00C8443F" w:rsidRDefault="00C8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E36FA" w14:textId="77777777" w:rsidR="00C8443F" w:rsidRDefault="00C8443F">
      <w:r>
        <w:separator/>
      </w:r>
    </w:p>
  </w:footnote>
  <w:footnote w:type="continuationSeparator" w:id="0">
    <w:p w14:paraId="1B5D187B" w14:textId="77777777" w:rsidR="00C8443F" w:rsidRDefault="00C84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0B10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D515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9AD3B0E" w14:textId="77777777">
      <w:trPr>
        <w:cantSplit/>
      </w:trPr>
      <w:tc>
        <w:tcPr>
          <w:tcW w:w="3119" w:type="dxa"/>
        </w:tcPr>
        <w:p w14:paraId="1173A4F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8B9E20" w14:textId="77777777" w:rsidR="00E80146" w:rsidRDefault="00E80146">
          <w:pPr>
            <w:pStyle w:val="Sidhuvud"/>
            <w:ind w:right="360"/>
          </w:pPr>
        </w:p>
      </w:tc>
      <w:tc>
        <w:tcPr>
          <w:tcW w:w="1525" w:type="dxa"/>
        </w:tcPr>
        <w:p w14:paraId="333DECAB" w14:textId="77777777" w:rsidR="00E80146" w:rsidRDefault="00E80146">
          <w:pPr>
            <w:pStyle w:val="Sidhuvud"/>
            <w:ind w:right="360"/>
          </w:pPr>
        </w:p>
      </w:tc>
    </w:tr>
  </w:tbl>
  <w:p w14:paraId="35BF673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EC73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5EC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F6735B" w14:textId="77777777">
      <w:trPr>
        <w:cantSplit/>
      </w:trPr>
      <w:tc>
        <w:tcPr>
          <w:tcW w:w="3119" w:type="dxa"/>
        </w:tcPr>
        <w:p w14:paraId="23EC8BA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B55763" w14:textId="77777777" w:rsidR="00E80146" w:rsidRDefault="00E80146">
          <w:pPr>
            <w:pStyle w:val="Sidhuvud"/>
            <w:ind w:right="360"/>
          </w:pPr>
        </w:p>
      </w:tc>
      <w:tc>
        <w:tcPr>
          <w:tcW w:w="1525" w:type="dxa"/>
        </w:tcPr>
        <w:p w14:paraId="7BE637C5" w14:textId="77777777" w:rsidR="00E80146" w:rsidRDefault="00E80146">
          <w:pPr>
            <w:pStyle w:val="Sidhuvud"/>
            <w:ind w:right="360"/>
          </w:pPr>
        </w:p>
      </w:tc>
    </w:tr>
  </w:tbl>
  <w:p w14:paraId="0EB44E6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A9326" w14:textId="77777777" w:rsidR="001564DA" w:rsidRDefault="00D75ECC">
    <w:pPr>
      <w:framePr w:w="2948" w:h="1321" w:hRule="exact" w:wrap="notBeside" w:vAnchor="page" w:hAnchor="page" w:x="1362" w:y="653"/>
    </w:pPr>
    <w:r>
      <w:rPr>
        <w:noProof/>
        <w:lang w:eastAsia="sv-SE"/>
      </w:rPr>
      <w:drawing>
        <wp:inline distT="0" distB="0" distL="0" distR="0" wp14:anchorId="08CAD4DD" wp14:editId="6854DB9A">
          <wp:extent cx="1870075"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0075" cy="836930"/>
                  </a:xfrm>
                  <a:prstGeom prst="rect">
                    <a:avLst/>
                  </a:prstGeom>
                  <a:noFill/>
                  <a:ln>
                    <a:noFill/>
                  </a:ln>
                </pic:spPr>
              </pic:pic>
            </a:graphicData>
          </a:graphic>
        </wp:inline>
      </w:drawing>
    </w:r>
  </w:p>
  <w:p w14:paraId="010C1B7C" w14:textId="77777777" w:rsidR="00E80146" w:rsidRDefault="00E80146">
    <w:pPr>
      <w:pStyle w:val="RKrubrik"/>
      <w:keepNext w:val="0"/>
      <w:tabs>
        <w:tab w:val="clear" w:pos="1134"/>
        <w:tab w:val="clear" w:pos="2835"/>
      </w:tabs>
      <w:spacing w:before="0" w:after="0" w:line="320" w:lineRule="atLeast"/>
      <w:rPr>
        <w:bCs/>
      </w:rPr>
    </w:pPr>
  </w:p>
  <w:p w14:paraId="48870F21" w14:textId="77777777" w:rsidR="00E80146" w:rsidRDefault="00E80146">
    <w:pPr>
      <w:rPr>
        <w:rFonts w:ascii="TradeGothic" w:hAnsi="TradeGothic"/>
        <w:b/>
        <w:bCs/>
        <w:spacing w:val="12"/>
        <w:sz w:val="22"/>
      </w:rPr>
    </w:pPr>
  </w:p>
  <w:p w14:paraId="005C4FD7" w14:textId="77777777" w:rsidR="00E80146" w:rsidRDefault="00E80146">
    <w:pPr>
      <w:pStyle w:val="RKrubrik"/>
      <w:keepNext w:val="0"/>
      <w:tabs>
        <w:tab w:val="clear" w:pos="1134"/>
        <w:tab w:val="clear" w:pos="2835"/>
      </w:tabs>
      <w:spacing w:before="0" w:after="0" w:line="320" w:lineRule="atLeast"/>
      <w:rPr>
        <w:bCs/>
      </w:rPr>
    </w:pPr>
  </w:p>
  <w:p w14:paraId="706FAAC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4DA"/>
    <w:rsid w:val="0003463D"/>
    <w:rsid w:val="000419C6"/>
    <w:rsid w:val="000937F8"/>
    <w:rsid w:val="00150384"/>
    <w:rsid w:val="001564DA"/>
    <w:rsid w:val="00160901"/>
    <w:rsid w:val="001805B7"/>
    <w:rsid w:val="00367B1C"/>
    <w:rsid w:val="004A328D"/>
    <w:rsid w:val="004D5507"/>
    <w:rsid w:val="0058762B"/>
    <w:rsid w:val="006E4E11"/>
    <w:rsid w:val="006F7C86"/>
    <w:rsid w:val="007242A3"/>
    <w:rsid w:val="007A6855"/>
    <w:rsid w:val="008302FE"/>
    <w:rsid w:val="008321EC"/>
    <w:rsid w:val="0092027A"/>
    <w:rsid w:val="00941A5F"/>
    <w:rsid w:val="00945FA6"/>
    <w:rsid w:val="00953823"/>
    <w:rsid w:val="00955E31"/>
    <w:rsid w:val="00972A89"/>
    <w:rsid w:val="00992E72"/>
    <w:rsid w:val="009B25BE"/>
    <w:rsid w:val="009B7C2E"/>
    <w:rsid w:val="00A30FE0"/>
    <w:rsid w:val="00A31CE6"/>
    <w:rsid w:val="00A511A8"/>
    <w:rsid w:val="00A83A5E"/>
    <w:rsid w:val="00AF26D1"/>
    <w:rsid w:val="00C82CBA"/>
    <w:rsid w:val="00C8443F"/>
    <w:rsid w:val="00D133D7"/>
    <w:rsid w:val="00D75ECC"/>
    <w:rsid w:val="00D77B6F"/>
    <w:rsid w:val="00DB1273"/>
    <w:rsid w:val="00E32385"/>
    <w:rsid w:val="00E80146"/>
    <w:rsid w:val="00E904D0"/>
    <w:rsid w:val="00EC25F9"/>
    <w:rsid w:val="00ED583F"/>
    <w:rsid w:val="00EE6BB6"/>
    <w:rsid w:val="00FD51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2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5E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5EC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5E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5EC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91a1ea57-0da5-498d-bfb9-80061ff095e2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F4F2E-A775-4FE5-A911-6F624C2567AC}"/>
</file>

<file path=customXml/itemProps2.xml><?xml version="1.0" encoding="utf-8"?>
<ds:datastoreItem xmlns:ds="http://schemas.openxmlformats.org/officeDocument/2006/customXml" ds:itemID="{5E222B5E-7A01-40A5-9278-E8D85933D8BC}"/>
</file>

<file path=customXml/itemProps3.xml><?xml version="1.0" encoding="utf-8"?>
<ds:datastoreItem xmlns:ds="http://schemas.openxmlformats.org/officeDocument/2006/customXml" ds:itemID="{38B8E428-7DF1-4513-B080-6EEE1653A958}"/>
</file>

<file path=customXml/itemProps4.xml><?xml version="1.0" encoding="utf-8"?>
<ds:datastoreItem xmlns:ds="http://schemas.openxmlformats.org/officeDocument/2006/customXml" ds:itemID="{5E222B5E-7A01-40A5-9278-E8D85933D8BC}"/>
</file>

<file path=customXml/itemProps5.xml><?xml version="1.0" encoding="utf-8"?>
<ds:datastoreItem xmlns:ds="http://schemas.openxmlformats.org/officeDocument/2006/customXml" ds:itemID="{2B702821-99DA-4DC2-92ED-A9904EE78CC3}"/>
</file>

<file path=customXml/itemProps6.xml><?xml version="1.0" encoding="utf-8"?>
<ds:datastoreItem xmlns:ds="http://schemas.openxmlformats.org/officeDocument/2006/customXml" ds:itemID="{5E222B5E-7A01-40A5-9278-E8D85933D8BC}"/>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1989</Characters>
  <Application>Microsoft Office Word</Application>
  <DocSecurity>4</DocSecurity>
  <Lines>221</Lines>
  <Paragraphs>104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Wolfbrandt</dc:creator>
  <cp:lastModifiedBy>Malin Carp</cp:lastModifiedBy>
  <cp:revision>2</cp:revision>
  <cp:lastPrinted>2015-05-22T14:34:00Z</cp:lastPrinted>
  <dcterms:created xsi:type="dcterms:W3CDTF">2015-05-27T07:44:00Z</dcterms:created>
  <dcterms:modified xsi:type="dcterms:W3CDTF">2015-05-27T07:44:00Z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2;0;0;566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f8f78209-9c29-4cf4-8938-5a7d27245b27</vt:lpwstr>
  </property>
</Properties>
</file>