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4DD87" w14:textId="77777777" w:rsidR="007F5798" w:rsidRDefault="007F5798" w:rsidP="00DA0661">
      <w:pPr>
        <w:pStyle w:val="Rubrik"/>
      </w:pPr>
      <w:bookmarkStart w:id="0" w:name="Start"/>
      <w:bookmarkEnd w:id="0"/>
      <w:r>
        <w:t xml:space="preserve">Svar på fråga 2018/19:494 av Runar </w:t>
      </w:r>
      <w:proofErr w:type="spellStart"/>
      <w:r>
        <w:t>Filper</w:t>
      </w:r>
      <w:proofErr w:type="spellEnd"/>
      <w:r>
        <w:t xml:space="preserve"> (SD)</w:t>
      </w:r>
      <w:r>
        <w:br/>
        <w:t>Licensjakt och försäljning av sälprodukter</w:t>
      </w:r>
    </w:p>
    <w:p w14:paraId="63B37A47" w14:textId="0AEEA3FF" w:rsidR="007F5798" w:rsidRDefault="007F5798" w:rsidP="002749F7">
      <w:pPr>
        <w:pStyle w:val="Brdtext"/>
      </w:pPr>
      <w:r>
        <w:t xml:space="preserve">Runar </w:t>
      </w:r>
      <w:proofErr w:type="spellStart"/>
      <w:r>
        <w:t>Filper</w:t>
      </w:r>
      <w:proofErr w:type="spellEnd"/>
      <w:r>
        <w:t xml:space="preserve"> har frågat mig om jag tänker se över en större licensjakt för att bromsa sälpopulationens stora tillväxt, och om jag tänker ta initiativ till att utreda frågan om handel </w:t>
      </w:r>
      <w:r w:rsidR="00AD0E44">
        <w:t>med</w:t>
      </w:r>
      <w:r>
        <w:t xml:space="preserve"> kött- och skinnprodukter och ta med mig det till EU eftersom incitamenten att jaga säl behöver bli större.</w:t>
      </w:r>
    </w:p>
    <w:p w14:paraId="7766E7C1" w14:textId="77777777" w:rsidR="008A60EF" w:rsidRDefault="008A60EF" w:rsidP="008A60EF">
      <w:r>
        <w:t xml:space="preserve">Jag är medveten om att sälarna orsakar skada eftersom de tar fisk direkt ur fiskenäten och förstör fiskeredskap. Det finns också indikationer på att säl kan ha en negativ effekt på vissa kustfiskebestånd genom predation, men även genom överföring av </w:t>
      </w:r>
      <w:r w:rsidR="00C729D7">
        <w:t xml:space="preserve">parasiter som </w:t>
      </w:r>
      <w:r>
        <w:t xml:space="preserve">exempelvis </w:t>
      </w:r>
      <w:proofErr w:type="spellStart"/>
      <w:r>
        <w:t>sälmask</w:t>
      </w:r>
      <w:proofErr w:type="spellEnd"/>
      <w:r>
        <w:t xml:space="preserve"> till fisk. </w:t>
      </w:r>
    </w:p>
    <w:p w14:paraId="41D5E1E1" w14:textId="6B9F6B9A" w:rsidR="008A60EF" w:rsidRDefault="00B622D7" w:rsidP="008A60EF">
      <w:pPr>
        <w:pStyle w:val="Brdtext"/>
      </w:pPr>
      <w:r w:rsidRPr="0077491A">
        <w:t>Det finns i dag livskraftiga populationer av gråsäl och vikare i Östersjön samt knubbsäla</w:t>
      </w:r>
      <w:r>
        <w:t>r i Västerhavet</w:t>
      </w:r>
      <w:r w:rsidRPr="0077491A">
        <w:t xml:space="preserve">. </w:t>
      </w:r>
      <w:r>
        <w:t>G</w:t>
      </w:r>
      <w:r w:rsidRPr="0077491A">
        <w:t>råsäl</w:t>
      </w:r>
      <w:r w:rsidR="00C5408E">
        <w:t xml:space="preserve">en </w:t>
      </w:r>
      <w:r w:rsidRPr="0077491A">
        <w:t>i Östersjön har gynnsam bevarandestatus</w:t>
      </w:r>
      <w:r>
        <w:t xml:space="preserve"> och är den sälart som orsak</w:t>
      </w:r>
      <w:bookmarkStart w:id="1" w:name="_GoBack"/>
      <w:bookmarkEnd w:id="1"/>
      <w:r>
        <w:t xml:space="preserve">ar störst problem. Populationen har </w:t>
      </w:r>
      <w:r w:rsidR="00C15767">
        <w:t xml:space="preserve">haft </w:t>
      </w:r>
      <w:r>
        <w:t xml:space="preserve">en mycket stark tillväxt. </w:t>
      </w:r>
      <w:r w:rsidRPr="0077491A">
        <w:t xml:space="preserve">Antalet gråsälar i Östersjön beräknas </w:t>
      </w:r>
      <w:r>
        <w:t xml:space="preserve">för närvarande </w:t>
      </w:r>
      <w:r w:rsidRPr="0077491A">
        <w:t xml:space="preserve">uppgå till mellan 38 000 </w:t>
      </w:r>
      <w:r>
        <w:t xml:space="preserve">och </w:t>
      </w:r>
      <w:r w:rsidRPr="0077491A">
        <w:t xml:space="preserve">50 000 individer. </w:t>
      </w:r>
      <w:r w:rsidR="008A60EF">
        <w:t>Vilt ska förvaltas på ett hållbart sätt, vilket innebär att ekonomiska, ekologiska, sociala och kulturella aspekter ska vägas in i förvaltningen. En långsiktigt hållbar viltförvaltning ska vara adaptiv och ekosystembaserad samt utgå från ett flerartsperspektiv och en utvecklad regionalisering. Den ska kännetecknas av en balans mellan brukande och bevarande av vilt. Både möjligheter och problem som viltet orsakar ska beaktas.</w:t>
      </w:r>
      <w:r w:rsidR="009936CE">
        <w:t xml:space="preserve"> </w:t>
      </w:r>
      <w:bookmarkStart w:id="2" w:name="_Hlk5946475"/>
      <w:r w:rsidR="00B3007D">
        <w:t>Viltförvaltningen</w:t>
      </w:r>
      <w:r w:rsidR="009936CE">
        <w:t xml:space="preserve"> måste också säkerställa att </w:t>
      </w:r>
      <w:r w:rsidR="00B3007D">
        <w:t>den</w:t>
      </w:r>
      <w:r w:rsidR="009936CE">
        <w:t xml:space="preserve"> inte riskerar att negativt påverka upprätthållande av </w:t>
      </w:r>
      <w:r w:rsidR="00B3007D">
        <w:t>säl</w:t>
      </w:r>
      <w:r w:rsidR="009936CE">
        <w:t>arternas gynnsamma bevarandestatus och därmed Sveriges förmåga att leva upp till våra skyldigheter enligt EU:s art- och habitatdirektiv</w:t>
      </w:r>
      <w:bookmarkEnd w:id="2"/>
      <w:r w:rsidR="00B3007D">
        <w:t>.</w:t>
      </w:r>
    </w:p>
    <w:p w14:paraId="45475DDD" w14:textId="24012A2F" w:rsidR="00E02353" w:rsidRDefault="008A60EF" w:rsidP="008A60EF">
      <w:pPr>
        <w:pStyle w:val="Brdtext"/>
      </w:pPr>
      <w:r>
        <w:lastRenderedPageBreak/>
        <w:t>Naturvårdsverket har redovisat ett regeringsuppdrag</w:t>
      </w:r>
      <w:r w:rsidR="00B64BCB">
        <w:t xml:space="preserve"> om</w:t>
      </w:r>
      <w:r>
        <w:t xml:space="preserve"> </w:t>
      </w:r>
      <w:r w:rsidR="00B64BCB" w:rsidRPr="00B64BCB">
        <w:t>förutsä</w:t>
      </w:r>
      <w:r w:rsidR="00F368B2">
        <w:t>ttningarna för och förslag på</w:t>
      </w:r>
      <w:r w:rsidR="00B64BCB">
        <w:t xml:space="preserve"> </w:t>
      </w:r>
      <w:r w:rsidR="00B64BCB" w:rsidRPr="00B64BCB">
        <w:t xml:space="preserve">hur en licensjakt på säl bör utformas </w:t>
      </w:r>
      <w:r w:rsidR="00F368B2">
        <w:t>samt hur</w:t>
      </w:r>
      <w:r w:rsidR="00B64BCB" w:rsidRPr="00B64BCB">
        <w:t xml:space="preserve"> skyddsjakten på säl kan effektiviseras i syfte att uppnå beslutad tilldelning.</w:t>
      </w:r>
      <w:r>
        <w:t xml:space="preserve"> Riksdagen</w:t>
      </w:r>
      <w:r w:rsidR="00B64BCB">
        <w:t xml:space="preserve"> beslutade den 4 april i år om att rikta ett tillkännagivande till regeringen angående licensjakt på säl. </w:t>
      </w:r>
      <w:r>
        <w:t xml:space="preserve">Ärendet kommer att beredas i Regeringskansliet. </w:t>
      </w:r>
      <w:r w:rsidR="001E39D4">
        <w:t>S</w:t>
      </w:r>
      <w:r w:rsidR="00B64BCB">
        <w:t xml:space="preserve">om ansvarigt statsråd </w:t>
      </w:r>
      <w:r>
        <w:t>vill</w:t>
      </w:r>
      <w:r w:rsidR="001E39D4">
        <w:t xml:space="preserve"> jag</w:t>
      </w:r>
      <w:r>
        <w:t xml:space="preserve"> inte föregripa den beredningen.</w:t>
      </w:r>
    </w:p>
    <w:p w14:paraId="5DE8BB0E" w14:textId="495C9A19" w:rsidR="00B64BCB" w:rsidRDefault="00B64BCB" w:rsidP="00B64BCB">
      <w:pPr>
        <w:pStyle w:val="Brdtext"/>
      </w:pPr>
      <w:r>
        <w:t>År 2009 infördes ett import- och försäljningsförbud av sälprodukter inom EU</w:t>
      </w:r>
      <w:r w:rsidR="00743726">
        <w:t xml:space="preserve"> till följd av oro för sälarnas välfärd</w:t>
      </w:r>
      <w:r>
        <w:t>.</w:t>
      </w:r>
      <w:r w:rsidR="00D445FB">
        <w:t xml:space="preserve"> S</w:t>
      </w:r>
      <w:r w:rsidR="002E0BB6" w:rsidRPr="002E0BB6">
        <w:t>om resultat av bl</w:t>
      </w:r>
      <w:r w:rsidR="002E0BB6">
        <w:t>and annat</w:t>
      </w:r>
      <w:r w:rsidR="002E0BB6" w:rsidRPr="002E0BB6">
        <w:t xml:space="preserve"> svensk</w:t>
      </w:r>
      <w:r w:rsidR="00D75F91">
        <w:t>t</w:t>
      </w:r>
      <w:r w:rsidR="002E0BB6" w:rsidRPr="002E0BB6">
        <w:t xml:space="preserve"> påverkansarbete</w:t>
      </w:r>
      <w:r w:rsidR="002E0BB6">
        <w:t xml:space="preserve"> </w:t>
      </w:r>
      <w:r w:rsidR="00D445FB">
        <w:t xml:space="preserve">tillkom </w:t>
      </w:r>
      <w:r w:rsidR="002E0BB6">
        <w:t>dock</w:t>
      </w:r>
      <w:r>
        <w:t xml:space="preserve"> ett undantag för fortsatt försäljning av sälprodukter från skyddsjakten inom EU. </w:t>
      </w:r>
    </w:p>
    <w:p w14:paraId="445CE4C6" w14:textId="3854C1AB" w:rsidR="00B64BCB" w:rsidRDefault="00B64BCB" w:rsidP="00B64BCB">
      <w:pPr>
        <w:pStyle w:val="Brdtext"/>
      </w:pPr>
      <w:r>
        <w:t>Kanada och Norge inledde 2011 en tvist i Världshandelsorganisationen (WTO) mot EU eftersom de ansåg att förbudet var handelshindrande. WTO:s tvistlösningsorgan kom fram till att EU:s förbud var tillåtet enligt gällande handelsregler, men att undantaget för skyddsjakt</w:t>
      </w:r>
      <w:r w:rsidR="002E0BB6">
        <w:t>en</w:t>
      </w:r>
      <w:r w:rsidR="00ED5875">
        <w:t xml:space="preserve"> var diskriminerande och därmed</w:t>
      </w:r>
      <w:r>
        <w:t xml:space="preserve"> inte förenligt med WTO-rätten. EU genomförde WTO-utslaget och det svenska undantaget togs bort från den 18 oktober 2015 trots en aktiv insats från regeringen och andra aktörer för att kunna behålla undantaget. Det enda kvarvarande undantag från EU:s förbud är för sälprodukter från jakt utfört av urfolk inom och utanför EU. Sverige måste rätta sig efter gällande förordning och är således förhindrat enligt EU-rätten</w:t>
      </w:r>
      <w:r w:rsidR="001E39D4">
        <w:t>s</w:t>
      </w:r>
      <w:r>
        <w:t xml:space="preserve"> </w:t>
      </w:r>
      <w:r w:rsidR="002E0BB6">
        <w:t xml:space="preserve">nuvarande utformning </w:t>
      </w:r>
      <w:r>
        <w:t>att sälja sälprodukter inom EU.</w:t>
      </w:r>
    </w:p>
    <w:p w14:paraId="3AC14DDB" w14:textId="5B6FCB4E" w:rsidR="007F5798" w:rsidRPr="00F368B2" w:rsidRDefault="007F5798" w:rsidP="006A12F1">
      <w:pPr>
        <w:pStyle w:val="Brdtext"/>
        <w:rPr>
          <w:lang w:val="de-DE"/>
        </w:rPr>
      </w:pPr>
      <w:r w:rsidRPr="00F368B2">
        <w:rPr>
          <w:lang w:val="de-DE"/>
        </w:rPr>
        <w:t xml:space="preserve">Stockholm den </w:t>
      </w:r>
      <w:sdt>
        <w:sdtPr>
          <w:rPr>
            <w:lang w:val="de-DE"/>
          </w:rPr>
          <w:id w:val="-1225218591"/>
          <w:placeholder>
            <w:docPart w:val="7EE600A4CFEA412AB0AFA86893EB2F67"/>
          </w:placeholder>
          <w:dataBinding w:prefixMappings="xmlns:ns0='http://lp/documentinfo/RK' " w:xpath="/ns0:DocumentInfo[1]/ns0:BaseInfo[1]/ns0:HeaderDate[1]" w:storeItemID="{3125D319-B259-42C3-A75E-CFF3F88C3ACA}"/>
          <w:date w:fullDate="2019-04-17T00:00:00Z">
            <w:dateFormat w:val="d MMMM yyyy"/>
            <w:lid w:val="sv-SE"/>
            <w:storeMappedDataAs w:val="dateTime"/>
            <w:calendar w:val="gregorian"/>
          </w:date>
        </w:sdtPr>
        <w:sdtEndPr/>
        <w:sdtContent>
          <w:r w:rsidR="002F5A38" w:rsidRPr="002F5A38">
            <w:rPr>
              <w:lang w:val="de-DE"/>
            </w:rPr>
            <w:t xml:space="preserve">17 </w:t>
          </w:r>
          <w:proofErr w:type="spellStart"/>
          <w:r w:rsidR="002F5A38" w:rsidRPr="002F5A38">
            <w:rPr>
              <w:lang w:val="de-DE"/>
            </w:rPr>
            <w:t>april</w:t>
          </w:r>
          <w:proofErr w:type="spellEnd"/>
          <w:r w:rsidR="002F5A38" w:rsidRPr="002F5A38">
            <w:rPr>
              <w:lang w:val="de-DE"/>
            </w:rPr>
            <w:t xml:space="preserve"> 2019</w:t>
          </w:r>
        </w:sdtContent>
      </w:sdt>
    </w:p>
    <w:p w14:paraId="24D4A0CE" w14:textId="77777777" w:rsidR="007F5798" w:rsidRPr="00F368B2" w:rsidRDefault="007F5798" w:rsidP="004E7A8F">
      <w:pPr>
        <w:pStyle w:val="Brdtextutanavstnd"/>
        <w:rPr>
          <w:lang w:val="de-DE"/>
        </w:rPr>
      </w:pPr>
    </w:p>
    <w:p w14:paraId="0C29B4F0" w14:textId="77777777" w:rsidR="007F5798" w:rsidRPr="00F368B2" w:rsidRDefault="007F5798" w:rsidP="004E7A8F">
      <w:pPr>
        <w:pStyle w:val="Brdtextutanavstnd"/>
        <w:rPr>
          <w:lang w:val="de-DE"/>
        </w:rPr>
      </w:pPr>
    </w:p>
    <w:p w14:paraId="370F1435" w14:textId="77777777" w:rsidR="007F5798" w:rsidRPr="00F368B2" w:rsidRDefault="007F5798" w:rsidP="004E7A8F">
      <w:pPr>
        <w:pStyle w:val="Brdtextutanavstnd"/>
        <w:rPr>
          <w:lang w:val="de-DE"/>
        </w:rPr>
      </w:pPr>
    </w:p>
    <w:p w14:paraId="588717DC" w14:textId="77777777" w:rsidR="007F5798" w:rsidRPr="00F368B2" w:rsidRDefault="007F5798" w:rsidP="00422A41">
      <w:pPr>
        <w:pStyle w:val="Brdtext"/>
        <w:rPr>
          <w:lang w:val="de-DE"/>
        </w:rPr>
      </w:pPr>
      <w:r w:rsidRPr="00F368B2">
        <w:rPr>
          <w:lang w:val="de-DE"/>
        </w:rPr>
        <w:t>Jennie Nilsson</w:t>
      </w:r>
    </w:p>
    <w:p w14:paraId="51AB2E42" w14:textId="77777777" w:rsidR="007F5798" w:rsidRPr="00F368B2" w:rsidRDefault="007F5798" w:rsidP="00DB48AB">
      <w:pPr>
        <w:pStyle w:val="Brdtext"/>
        <w:rPr>
          <w:lang w:val="de-DE"/>
        </w:rPr>
      </w:pPr>
    </w:p>
    <w:sectPr w:rsidR="007F5798" w:rsidRPr="00F368B2" w:rsidSect="007F5798">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4B7D" w14:textId="77777777" w:rsidR="00BB67E1" w:rsidRDefault="00BB67E1" w:rsidP="00A87A54">
      <w:pPr>
        <w:spacing w:after="0" w:line="240" w:lineRule="auto"/>
      </w:pPr>
      <w:r>
        <w:separator/>
      </w:r>
    </w:p>
  </w:endnote>
  <w:endnote w:type="continuationSeparator" w:id="0">
    <w:p w14:paraId="7E1D9977" w14:textId="77777777" w:rsidR="00BB67E1" w:rsidRDefault="00BB67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36B6" w14:textId="77777777" w:rsidR="005228B7" w:rsidRDefault="005228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32BC27" w14:textId="77777777" w:rsidTr="006A26EC">
      <w:trPr>
        <w:trHeight w:val="227"/>
        <w:jc w:val="right"/>
      </w:trPr>
      <w:tc>
        <w:tcPr>
          <w:tcW w:w="708" w:type="dxa"/>
          <w:vAlign w:val="bottom"/>
        </w:tcPr>
        <w:p w14:paraId="0BB9FD2F" w14:textId="6F71F51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F5A3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F5A38">
            <w:rPr>
              <w:rStyle w:val="Sidnummer"/>
              <w:noProof/>
            </w:rPr>
            <w:t>2</w:t>
          </w:r>
          <w:r>
            <w:rPr>
              <w:rStyle w:val="Sidnummer"/>
            </w:rPr>
            <w:fldChar w:fldCharType="end"/>
          </w:r>
          <w:r>
            <w:rPr>
              <w:rStyle w:val="Sidnummer"/>
            </w:rPr>
            <w:t>)</w:t>
          </w:r>
        </w:p>
      </w:tc>
    </w:tr>
    <w:tr w:rsidR="005606BC" w:rsidRPr="00347E11" w14:paraId="1D23F397" w14:textId="77777777" w:rsidTr="006A26EC">
      <w:trPr>
        <w:trHeight w:val="850"/>
        <w:jc w:val="right"/>
      </w:trPr>
      <w:tc>
        <w:tcPr>
          <w:tcW w:w="708" w:type="dxa"/>
          <w:vAlign w:val="bottom"/>
        </w:tcPr>
        <w:p w14:paraId="2A691A55" w14:textId="77777777" w:rsidR="005606BC" w:rsidRPr="00347E11" w:rsidRDefault="005606BC" w:rsidP="005606BC">
          <w:pPr>
            <w:pStyle w:val="Sidfot"/>
            <w:spacing w:line="276" w:lineRule="auto"/>
            <w:jc w:val="right"/>
          </w:pPr>
        </w:p>
      </w:tc>
    </w:tr>
  </w:tbl>
  <w:p w14:paraId="0744B0F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3C77B9" w14:textId="77777777" w:rsidTr="001F4302">
      <w:trPr>
        <w:trHeight w:val="510"/>
      </w:trPr>
      <w:tc>
        <w:tcPr>
          <w:tcW w:w="8525" w:type="dxa"/>
          <w:gridSpan w:val="2"/>
          <w:vAlign w:val="bottom"/>
        </w:tcPr>
        <w:p w14:paraId="384989E9" w14:textId="77777777" w:rsidR="00347E11" w:rsidRPr="00347E11" w:rsidRDefault="00347E11" w:rsidP="00347E11">
          <w:pPr>
            <w:pStyle w:val="Sidfot"/>
            <w:rPr>
              <w:sz w:val="8"/>
            </w:rPr>
          </w:pPr>
        </w:p>
      </w:tc>
    </w:tr>
    <w:tr w:rsidR="00093408" w:rsidRPr="00EE3C0F" w14:paraId="0E556AD7" w14:textId="77777777" w:rsidTr="00C26068">
      <w:trPr>
        <w:trHeight w:val="227"/>
      </w:trPr>
      <w:tc>
        <w:tcPr>
          <w:tcW w:w="4074" w:type="dxa"/>
        </w:tcPr>
        <w:p w14:paraId="42C9EA5E" w14:textId="77777777" w:rsidR="00347E11" w:rsidRPr="00F53AEA" w:rsidRDefault="00347E11" w:rsidP="00C26068">
          <w:pPr>
            <w:pStyle w:val="Sidfot"/>
            <w:spacing w:line="276" w:lineRule="auto"/>
          </w:pPr>
        </w:p>
      </w:tc>
      <w:tc>
        <w:tcPr>
          <w:tcW w:w="4451" w:type="dxa"/>
        </w:tcPr>
        <w:p w14:paraId="57310338" w14:textId="77777777" w:rsidR="00093408" w:rsidRPr="00F53AEA" w:rsidRDefault="00093408" w:rsidP="00F53AEA">
          <w:pPr>
            <w:pStyle w:val="Sidfot"/>
            <w:spacing w:line="276" w:lineRule="auto"/>
          </w:pPr>
        </w:p>
      </w:tc>
    </w:tr>
  </w:tbl>
  <w:p w14:paraId="7DF078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EDAF" w14:textId="77777777" w:rsidR="00BB67E1" w:rsidRDefault="00BB67E1" w:rsidP="00A87A54">
      <w:pPr>
        <w:spacing w:after="0" w:line="240" w:lineRule="auto"/>
      </w:pPr>
      <w:r>
        <w:separator/>
      </w:r>
    </w:p>
  </w:footnote>
  <w:footnote w:type="continuationSeparator" w:id="0">
    <w:p w14:paraId="4642E0FE" w14:textId="77777777" w:rsidR="00BB67E1" w:rsidRDefault="00BB67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177E" w14:textId="77777777" w:rsidR="005228B7" w:rsidRDefault="005228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2B33" w14:textId="77777777" w:rsidR="005228B7" w:rsidRDefault="005228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5798" w14:paraId="3AB68A70" w14:textId="77777777" w:rsidTr="00C93EBA">
      <w:trPr>
        <w:trHeight w:val="227"/>
      </w:trPr>
      <w:tc>
        <w:tcPr>
          <w:tcW w:w="5534" w:type="dxa"/>
        </w:tcPr>
        <w:p w14:paraId="3C48CE04" w14:textId="77777777" w:rsidR="007F5798" w:rsidRPr="007D73AB" w:rsidRDefault="007F5798">
          <w:pPr>
            <w:pStyle w:val="Sidhuvud"/>
          </w:pPr>
        </w:p>
      </w:tc>
      <w:tc>
        <w:tcPr>
          <w:tcW w:w="3170" w:type="dxa"/>
          <w:vAlign w:val="bottom"/>
        </w:tcPr>
        <w:p w14:paraId="50143702" w14:textId="77777777" w:rsidR="007F5798" w:rsidRPr="007D73AB" w:rsidRDefault="007F5798" w:rsidP="00340DE0">
          <w:pPr>
            <w:pStyle w:val="Sidhuvud"/>
          </w:pPr>
        </w:p>
      </w:tc>
      <w:tc>
        <w:tcPr>
          <w:tcW w:w="1134" w:type="dxa"/>
        </w:tcPr>
        <w:p w14:paraId="328F3379" w14:textId="77777777" w:rsidR="007F5798" w:rsidRDefault="007F5798" w:rsidP="005A703A">
          <w:pPr>
            <w:pStyle w:val="Sidhuvud"/>
          </w:pPr>
        </w:p>
      </w:tc>
    </w:tr>
    <w:tr w:rsidR="007F5798" w14:paraId="2C319070" w14:textId="77777777" w:rsidTr="00C93EBA">
      <w:trPr>
        <w:trHeight w:val="1928"/>
      </w:trPr>
      <w:tc>
        <w:tcPr>
          <w:tcW w:w="5534" w:type="dxa"/>
        </w:tcPr>
        <w:p w14:paraId="07E9D098" w14:textId="77777777" w:rsidR="007F5798" w:rsidRPr="00340DE0" w:rsidRDefault="007F5798" w:rsidP="00340DE0">
          <w:pPr>
            <w:pStyle w:val="Sidhuvud"/>
          </w:pPr>
          <w:r>
            <w:rPr>
              <w:noProof/>
            </w:rPr>
            <w:drawing>
              <wp:inline distT="0" distB="0" distL="0" distR="0" wp14:anchorId="4A3DA473" wp14:editId="39DAB16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F40BE5" w14:textId="77777777" w:rsidR="007F5798" w:rsidRPr="00710A6C" w:rsidRDefault="007F5798" w:rsidP="00EE3C0F">
          <w:pPr>
            <w:pStyle w:val="Sidhuvud"/>
            <w:rPr>
              <w:b/>
            </w:rPr>
          </w:pPr>
        </w:p>
        <w:p w14:paraId="40791E44" w14:textId="77777777" w:rsidR="007F5798" w:rsidRDefault="007F5798" w:rsidP="00EE3C0F">
          <w:pPr>
            <w:pStyle w:val="Sidhuvud"/>
          </w:pPr>
        </w:p>
        <w:p w14:paraId="018AFAE3" w14:textId="77777777" w:rsidR="007F5798" w:rsidRDefault="007F5798" w:rsidP="00EE3C0F">
          <w:pPr>
            <w:pStyle w:val="Sidhuvud"/>
          </w:pPr>
        </w:p>
        <w:p w14:paraId="4BC78452" w14:textId="77777777" w:rsidR="007F5798" w:rsidRDefault="007F5798" w:rsidP="00EE3C0F">
          <w:pPr>
            <w:pStyle w:val="Sidhuvud"/>
          </w:pPr>
        </w:p>
        <w:sdt>
          <w:sdtPr>
            <w:alias w:val="Dnr"/>
            <w:tag w:val="ccRKShow_Dnr"/>
            <w:id w:val="-829283628"/>
            <w:placeholder>
              <w:docPart w:val="F62ECD8CBB3148BE97379100D335F272"/>
            </w:placeholder>
            <w:dataBinding w:prefixMappings="xmlns:ns0='http://lp/documentinfo/RK' " w:xpath="/ns0:DocumentInfo[1]/ns0:BaseInfo[1]/ns0:Dnr[1]" w:storeItemID="{3125D319-B259-42C3-A75E-CFF3F88C3ACA}"/>
            <w:text/>
          </w:sdtPr>
          <w:sdtEndPr/>
          <w:sdtContent>
            <w:p w14:paraId="402C1DEC" w14:textId="77777777" w:rsidR="007F5798" w:rsidRDefault="00F368B2" w:rsidP="00EE3C0F">
              <w:pPr>
                <w:pStyle w:val="Sidhuvud"/>
              </w:pPr>
              <w:r>
                <w:t>N2019/01643/FJR</w:t>
              </w:r>
            </w:p>
          </w:sdtContent>
        </w:sdt>
        <w:sdt>
          <w:sdtPr>
            <w:alias w:val="DocNumber"/>
            <w:tag w:val="DocNumber"/>
            <w:id w:val="1726028884"/>
            <w:placeholder>
              <w:docPart w:val="699E66D9803743A2BF3357493461936D"/>
            </w:placeholder>
            <w:showingPlcHdr/>
            <w:dataBinding w:prefixMappings="xmlns:ns0='http://lp/documentinfo/RK' " w:xpath="/ns0:DocumentInfo[1]/ns0:BaseInfo[1]/ns0:DocNumber[1]" w:storeItemID="{3125D319-B259-42C3-A75E-CFF3F88C3ACA}"/>
            <w:text/>
          </w:sdtPr>
          <w:sdtEndPr/>
          <w:sdtContent>
            <w:p w14:paraId="7784CDC2" w14:textId="77777777" w:rsidR="007F5798" w:rsidRDefault="007F5798" w:rsidP="00EE3C0F">
              <w:pPr>
                <w:pStyle w:val="Sidhuvud"/>
              </w:pPr>
              <w:r>
                <w:rPr>
                  <w:rStyle w:val="Platshllartext"/>
                </w:rPr>
                <w:t xml:space="preserve"> </w:t>
              </w:r>
            </w:p>
          </w:sdtContent>
        </w:sdt>
        <w:p w14:paraId="3CD68250" w14:textId="77777777" w:rsidR="007F5798" w:rsidRDefault="007F5798" w:rsidP="00EE3C0F">
          <w:pPr>
            <w:pStyle w:val="Sidhuvud"/>
          </w:pPr>
        </w:p>
      </w:tc>
      <w:tc>
        <w:tcPr>
          <w:tcW w:w="1134" w:type="dxa"/>
        </w:tcPr>
        <w:p w14:paraId="0C521434" w14:textId="77777777" w:rsidR="007F5798" w:rsidRDefault="007F5798" w:rsidP="0094502D">
          <w:pPr>
            <w:pStyle w:val="Sidhuvud"/>
          </w:pPr>
        </w:p>
        <w:p w14:paraId="43DDB9E6" w14:textId="77777777" w:rsidR="007F5798" w:rsidRPr="0094502D" w:rsidRDefault="007F5798" w:rsidP="00EC71A6">
          <w:pPr>
            <w:pStyle w:val="Sidhuvud"/>
          </w:pPr>
        </w:p>
      </w:tc>
    </w:tr>
    <w:tr w:rsidR="007F5798" w14:paraId="3752CB01" w14:textId="77777777" w:rsidTr="00C93EBA">
      <w:trPr>
        <w:trHeight w:val="2268"/>
      </w:trPr>
      <w:sdt>
        <w:sdtPr>
          <w:rPr>
            <w:rFonts w:asciiTheme="minorHAnsi" w:hAnsiTheme="minorHAnsi"/>
            <w:b/>
            <w:i w:val="0"/>
            <w:sz w:val="25"/>
          </w:rPr>
          <w:alias w:val="SenderText"/>
          <w:tag w:val="ccRKShow_SenderText"/>
          <w:id w:val="1374046025"/>
          <w:placeholder>
            <w:docPart w:val="72EDB9C132E4418592870B15A703C044"/>
          </w:placeholder>
        </w:sdtPr>
        <w:sdtEndPr>
          <w:rPr>
            <w:rFonts w:ascii="TradeGothic" w:hAnsi="TradeGothic"/>
            <w:b w:val="0"/>
            <w:i/>
            <w:sz w:val="18"/>
          </w:rPr>
        </w:sdtEndPr>
        <w:sdtContent>
          <w:tc>
            <w:tcPr>
              <w:tcW w:w="5534" w:type="dxa"/>
              <w:tcMar>
                <w:right w:w="1134" w:type="dxa"/>
              </w:tcMar>
            </w:tcPr>
            <w:p w14:paraId="5A86E1DE" w14:textId="0393F3B1" w:rsidR="002F5A38" w:rsidRPr="002F5A38" w:rsidRDefault="002F5A38" w:rsidP="00A17078">
              <w:pPr>
                <w:pStyle w:val="Avsndare"/>
                <w:framePr w:w="0" w:h="0" w:hSpace="0" w:wrap="auto" w:vAnchor="margin" w:hAnchor="text" w:xAlign="left" w:yAlign="inline"/>
                <w:rPr>
                  <w:rFonts w:asciiTheme="majorHAnsi" w:eastAsiaTheme="minorHAnsi" w:hAnsiTheme="majorHAnsi" w:cstheme="minorBidi"/>
                  <w:b/>
                  <w:i w:val="0"/>
                  <w:sz w:val="19"/>
                  <w:szCs w:val="25"/>
                </w:rPr>
              </w:pPr>
              <w:r w:rsidRPr="002F5A38">
                <w:rPr>
                  <w:rFonts w:asciiTheme="majorHAnsi" w:eastAsiaTheme="minorHAnsi" w:hAnsiTheme="majorHAnsi" w:cstheme="minorBidi"/>
                  <w:b/>
                  <w:i w:val="0"/>
                  <w:sz w:val="19"/>
                  <w:szCs w:val="25"/>
                </w:rPr>
                <w:t>Näringsdepartementet</w:t>
              </w:r>
            </w:p>
            <w:p w14:paraId="091491FA" w14:textId="10C9AD69" w:rsidR="007F5798" w:rsidRPr="00A17078" w:rsidRDefault="002F5A38" w:rsidP="00A17078">
              <w:pPr>
                <w:pStyle w:val="Avsndare"/>
                <w:framePr w:w="0" w:h="0" w:hSpace="0" w:wrap="auto" w:vAnchor="margin" w:hAnchor="text" w:xAlign="left" w:yAlign="inline"/>
                <w:rPr>
                  <w:rFonts w:asciiTheme="majorHAnsi" w:eastAsiaTheme="minorHAnsi" w:hAnsiTheme="majorHAnsi" w:cstheme="majorHAnsi"/>
                  <w:szCs w:val="18"/>
                </w:rPr>
              </w:pPr>
              <w:r w:rsidRPr="002F5A38">
                <w:rPr>
                  <w:rFonts w:asciiTheme="majorHAnsi" w:eastAsiaTheme="minorHAnsi" w:hAnsiTheme="majorHAnsi" w:cstheme="minorBidi"/>
                  <w:i w:val="0"/>
                  <w:sz w:val="19"/>
                  <w:szCs w:val="25"/>
                </w:rPr>
                <w:t>Landsbygdsministern</w:t>
              </w:r>
            </w:p>
          </w:tc>
        </w:sdtContent>
      </w:sdt>
      <w:sdt>
        <w:sdtPr>
          <w:alias w:val="Recipient"/>
          <w:tag w:val="ccRKShow_Recipient"/>
          <w:id w:val="-28344517"/>
          <w:placeholder>
            <w:docPart w:val="5DC45FF5A28241CFB46AD1D13D9B5704"/>
          </w:placeholder>
          <w:dataBinding w:prefixMappings="xmlns:ns0='http://lp/documentinfo/RK' " w:xpath="/ns0:DocumentInfo[1]/ns0:BaseInfo[1]/ns0:Recipient[1]" w:storeItemID="{3125D319-B259-42C3-A75E-CFF3F88C3ACA}"/>
          <w:text w:multiLine="1"/>
        </w:sdtPr>
        <w:sdtEndPr/>
        <w:sdtContent>
          <w:tc>
            <w:tcPr>
              <w:tcW w:w="3170" w:type="dxa"/>
            </w:tcPr>
            <w:p w14:paraId="7530CCCE" w14:textId="07B57FE8" w:rsidR="007F5798" w:rsidRDefault="005228B7" w:rsidP="00547B89">
              <w:pPr>
                <w:pStyle w:val="Sidhuvud"/>
              </w:pPr>
              <w:r>
                <w:t>Till riksdagen</w:t>
              </w:r>
            </w:p>
          </w:tc>
        </w:sdtContent>
      </w:sdt>
      <w:tc>
        <w:tcPr>
          <w:tcW w:w="1134" w:type="dxa"/>
        </w:tcPr>
        <w:p w14:paraId="6C2DE262" w14:textId="77777777" w:rsidR="007F5798" w:rsidRDefault="007F5798" w:rsidP="003E6020">
          <w:pPr>
            <w:pStyle w:val="Sidhuvud"/>
          </w:pPr>
        </w:p>
      </w:tc>
    </w:tr>
  </w:tbl>
  <w:p w14:paraId="7E42B3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5DC4EB3"/>
    <w:multiLevelType w:val="hybridMultilevel"/>
    <w:tmpl w:val="D4BA7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9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CCF"/>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9D4"/>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3B27"/>
    <w:rsid w:val="002D4298"/>
    <w:rsid w:val="002D4829"/>
    <w:rsid w:val="002D6541"/>
    <w:rsid w:val="002E0BB6"/>
    <w:rsid w:val="002E150B"/>
    <w:rsid w:val="002E2C89"/>
    <w:rsid w:val="002E3609"/>
    <w:rsid w:val="002E4D3F"/>
    <w:rsid w:val="002E61A5"/>
    <w:rsid w:val="002F3675"/>
    <w:rsid w:val="002F59E0"/>
    <w:rsid w:val="002F5A38"/>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43D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1424"/>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28B7"/>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512E"/>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1918"/>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726"/>
    <w:rsid w:val="00743E09"/>
    <w:rsid w:val="00744FCC"/>
    <w:rsid w:val="007469A8"/>
    <w:rsid w:val="00750C93"/>
    <w:rsid w:val="00754E24"/>
    <w:rsid w:val="00757B3B"/>
    <w:rsid w:val="00764FA6"/>
    <w:rsid w:val="00773075"/>
    <w:rsid w:val="00773F36"/>
    <w:rsid w:val="0077491A"/>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5798"/>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60EF"/>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36CE"/>
    <w:rsid w:val="00996279"/>
    <w:rsid w:val="009965F7"/>
    <w:rsid w:val="009A0866"/>
    <w:rsid w:val="009A4D0A"/>
    <w:rsid w:val="009B2F70"/>
    <w:rsid w:val="009B4594"/>
    <w:rsid w:val="009C2459"/>
    <w:rsid w:val="009C255A"/>
    <w:rsid w:val="009C2B46"/>
    <w:rsid w:val="009C4448"/>
    <w:rsid w:val="009C610D"/>
    <w:rsid w:val="009D1161"/>
    <w:rsid w:val="009D43F3"/>
    <w:rsid w:val="009D4E9F"/>
    <w:rsid w:val="009D5D40"/>
    <w:rsid w:val="009D6B1B"/>
    <w:rsid w:val="009E107B"/>
    <w:rsid w:val="009E18D6"/>
    <w:rsid w:val="009E7B92"/>
    <w:rsid w:val="009F19C0"/>
    <w:rsid w:val="00A00AE4"/>
    <w:rsid w:val="00A00D24"/>
    <w:rsid w:val="00A01F5C"/>
    <w:rsid w:val="00A17078"/>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44"/>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007D"/>
    <w:rsid w:val="00B316CA"/>
    <w:rsid w:val="00B31BFB"/>
    <w:rsid w:val="00B3290E"/>
    <w:rsid w:val="00B3528F"/>
    <w:rsid w:val="00B357AB"/>
    <w:rsid w:val="00B41F72"/>
    <w:rsid w:val="00B44E90"/>
    <w:rsid w:val="00B45324"/>
    <w:rsid w:val="00B47018"/>
    <w:rsid w:val="00B47956"/>
    <w:rsid w:val="00B517E1"/>
    <w:rsid w:val="00B556E8"/>
    <w:rsid w:val="00B55E70"/>
    <w:rsid w:val="00B60238"/>
    <w:rsid w:val="00B622D7"/>
    <w:rsid w:val="00B640A8"/>
    <w:rsid w:val="00B64962"/>
    <w:rsid w:val="00B64BCB"/>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67E1"/>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5767"/>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408E"/>
    <w:rsid w:val="00C56110"/>
    <w:rsid w:val="00C62602"/>
    <w:rsid w:val="00C63EC4"/>
    <w:rsid w:val="00C64CD9"/>
    <w:rsid w:val="00C670F8"/>
    <w:rsid w:val="00C6780B"/>
    <w:rsid w:val="00C729D7"/>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5FB"/>
    <w:rsid w:val="00D458F0"/>
    <w:rsid w:val="00D50B3B"/>
    <w:rsid w:val="00D5467F"/>
    <w:rsid w:val="00D55837"/>
    <w:rsid w:val="00D56A9F"/>
    <w:rsid w:val="00D56FB7"/>
    <w:rsid w:val="00D60F51"/>
    <w:rsid w:val="00D65E43"/>
    <w:rsid w:val="00D6730A"/>
    <w:rsid w:val="00D674A6"/>
    <w:rsid w:val="00D7082F"/>
    <w:rsid w:val="00D7168E"/>
    <w:rsid w:val="00D72719"/>
    <w:rsid w:val="00D74B7C"/>
    <w:rsid w:val="00D75F91"/>
    <w:rsid w:val="00D76068"/>
    <w:rsid w:val="00D76B01"/>
    <w:rsid w:val="00D804A2"/>
    <w:rsid w:val="00D84704"/>
    <w:rsid w:val="00D921FD"/>
    <w:rsid w:val="00D93714"/>
    <w:rsid w:val="00D94034"/>
    <w:rsid w:val="00D95424"/>
    <w:rsid w:val="00DA00EE"/>
    <w:rsid w:val="00DA4084"/>
    <w:rsid w:val="00DA5A54"/>
    <w:rsid w:val="00DA5C0D"/>
    <w:rsid w:val="00DB4E26"/>
    <w:rsid w:val="00DB714B"/>
    <w:rsid w:val="00DC1025"/>
    <w:rsid w:val="00DC10F6"/>
    <w:rsid w:val="00DC3E45"/>
    <w:rsid w:val="00DC4598"/>
    <w:rsid w:val="00DD0722"/>
    <w:rsid w:val="00DD212F"/>
    <w:rsid w:val="00DE18F5"/>
    <w:rsid w:val="00DE73D2"/>
    <w:rsid w:val="00DF40A4"/>
    <w:rsid w:val="00DF5BFB"/>
    <w:rsid w:val="00DF5CD6"/>
    <w:rsid w:val="00E022DA"/>
    <w:rsid w:val="00E02353"/>
    <w:rsid w:val="00E03BCB"/>
    <w:rsid w:val="00E11A44"/>
    <w:rsid w:val="00E124DC"/>
    <w:rsid w:val="00E258D8"/>
    <w:rsid w:val="00E26DDF"/>
    <w:rsid w:val="00E27FEE"/>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875"/>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368B2"/>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3A648F"/>
  <w15:docId w15:val="{5DDDA024-7102-4ECD-8E6D-75FCA637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3290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7116">
      <w:bodyDiv w:val="1"/>
      <w:marLeft w:val="0"/>
      <w:marRight w:val="0"/>
      <w:marTop w:val="0"/>
      <w:marBottom w:val="0"/>
      <w:divBdr>
        <w:top w:val="none" w:sz="0" w:space="0" w:color="auto"/>
        <w:left w:val="none" w:sz="0" w:space="0" w:color="auto"/>
        <w:bottom w:val="none" w:sz="0" w:space="0" w:color="auto"/>
        <w:right w:val="none" w:sz="0" w:space="0" w:color="auto"/>
      </w:divBdr>
      <w:divsChild>
        <w:div w:id="939488995">
          <w:marLeft w:val="0"/>
          <w:marRight w:val="0"/>
          <w:marTop w:val="0"/>
          <w:marBottom w:val="0"/>
          <w:divBdr>
            <w:top w:val="none" w:sz="0" w:space="0" w:color="auto"/>
            <w:left w:val="none" w:sz="0" w:space="0" w:color="auto"/>
            <w:bottom w:val="none" w:sz="0" w:space="0" w:color="auto"/>
            <w:right w:val="none" w:sz="0" w:space="0" w:color="auto"/>
          </w:divBdr>
          <w:divsChild>
            <w:div w:id="1363896255">
              <w:marLeft w:val="0"/>
              <w:marRight w:val="0"/>
              <w:marTop w:val="0"/>
              <w:marBottom w:val="0"/>
              <w:divBdr>
                <w:top w:val="none" w:sz="0" w:space="0" w:color="auto"/>
                <w:left w:val="none" w:sz="0" w:space="0" w:color="auto"/>
                <w:bottom w:val="none" w:sz="0" w:space="0" w:color="auto"/>
                <w:right w:val="none" w:sz="0" w:space="0" w:color="auto"/>
              </w:divBdr>
              <w:divsChild>
                <w:div w:id="277369737">
                  <w:marLeft w:val="0"/>
                  <w:marRight w:val="0"/>
                  <w:marTop w:val="0"/>
                  <w:marBottom w:val="0"/>
                  <w:divBdr>
                    <w:top w:val="none" w:sz="0" w:space="0" w:color="auto"/>
                    <w:left w:val="none" w:sz="0" w:space="0" w:color="auto"/>
                    <w:bottom w:val="none" w:sz="0" w:space="0" w:color="auto"/>
                    <w:right w:val="none" w:sz="0" w:space="0" w:color="auto"/>
                  </w:divBdr>
                  <w:divsChild>
                    <w:div w:id="939871791">
                      <w:marLeft w:val="0"/>
                      <w:marRight w:val="0"/>
                      <w:marTop w:val="0"/>
                      <w:marBottom w:val="0"/>
                      <w:divBdr>
                        <w:top w:val="none" w:sz="0" w:space="0" w:color="auto"/>
                        <w:left w:val="none" w:sz="0" w:space="0" w:color="auto"/>
                        <w:bottom w:val="none" w:sz="0" w:space="0" w:color="auto"/>
                        <w:right w:val="none" w:sz="0" w:space="0" w:color="auto"/>
                      </w:divBdr>
                      <w:divsChild>
                        <w:div w:id="148061179">
                          <w:marLeft w:val="0"/>
                          <w:marRight w:val="0"/>
                          <w:marTop w:val="0"/>
                          <w:marBottom w:val="0"/>
                          <w:divBdr>
                            <w:top w:val="none" w:sz="0" w:space="0" w:color="auto"/>
                            <w:left w:val="none" w:sz="0" w:space="0" w:color="auto"/>
                            <w:bottom w:val="none" w:sz="0" w:space="0" w:color="auto"/>
                            <w:right w:val="none" w:sz="0" w:space="0" w:color="auto"/>
                          </w:divBdr>
                          <w:divsChild>
                            <w:div w:id="1796365999">
                              <w:marLeft w:val="0"/>
                              <w:marRight w:val="0"/>
                              <w:marTop w:val="0"/>
                              <w:marBottom w:val="0"/>
                              <w:divBdr>
                                <w:top w:val="none" w:sz="0" w:space="0" w:color="auto"/>
                                <w:left w:val="none" w:sz="0" w:space="0" w:color="auto"/>
                                <w:bottom w:val="none" w:sz="0" w:space="0" w:color="auto"/>
                                <w:right w:val="none" w:sz="0" w:space="0" w:color="auto"/>
                              </w:divBdr>
                              <w:divsChild>
                                <w:div w:id="1221942074">
                                  <w:marLeft w:val="0"/>
                                  <w:marRight w:val="0"/>
                                  <w:marTop w:val="0"/>
                                  <w:marBottom w:val="0"/>
                                  <w:divBdr>
                                    <w:top w:val="none" w:sz="0" w:space="0" w:color="auto"/>
                                    <w:left w:val="none" w:sz="0" w:space="0" w:color="auto"/>
                                    <w:bottom w:val="none" w:sz="0" w:space="0" w:color="auto"/>
                                    <w:right w:val="none" w:sz="0" w:space="0" w:color="auto"/>
                                  </w:divBdr>
                                  <w:divsChild>
                                    <w:div w:id="1228030899">
                                      <w:marLeft w:val="0"/>
                                      <w:marRight w:val="0"/>
                                      <w:marTop w:val="0"/>
                                      <w:marBottom w:val="0"/>
                                      <w:divBdr>
                                        <w:top w:val="none" w:sz="0" w:space="0" w:color="auto"/>
                                        <w:left w:val="none" w:sz="0" w:space="0" w:color="auto"/>
                                        <w:bottom w:val="none" w:sz="0" w:space="0" w:color="auto"/>
                                        <w:right w:val="none" w:sz="0" w:space="0" w:color="auto"/>
                                      </w:divBdr>
                                      <w:divsChild>
                                        <w:div w:id="804085955">
                                          <w:marLeft w:val="0"/>
                                          <w:marRight w:val="0"/>
                                          <w:marTop w:val="0"/>
                                          <w:marBottom w:val="0"/>
                                          <w:divBdr>
                                            <w:top w:val="none" w:sz="0" w:space="0" w:color="auto"/>
                                            <w:left w:val="none" w:sz="0" w:space="0" w:color="auto"/>
                                            <w:bottom w:val="none" w:sz="0" w:space="0" w:color="auto"/>
                                            <w:right w:val="none" w:sz="0" w:space="0" w:color="auto"/>
                                          </w:divBdr>
                                          <w:divsChild>
                                            <w:div w:id="1438913482">
                                              <w:marLeft w:val="0"/>
                                              <w:marRight w:val="0"/>
                                              <w:marTop w:val="0"/>
                                              <w:marBottom w:val="0"/>
                                              <w:divBdr>
                                                <w:top w:val="none" w:sz="0" w:space="0" w:color="auto"/>
                                                <w:left w:val="none" w:sz="0" w:space="0" w:color="auto"/>
                                                <w:bottom w:val="none" w:sz="0" w:space="0" w:color="auto"/>
                                                <w:right w:val="none" w:sz="0" w:space="0" w:color="auto"/>
                                              </w:divBdr>
                                              <w:divsChild>
                                                <w:div w:id="1101223951">
                                                  <w:marLeft w:val="0"/>
                                                  <w:marRight w:val="0"/>
                                                  <w:marTop w:val="0"/>
                                                  <w:marBottom w:val="0"/>
                                                  <w:divBdr>
                                                    <w:top w:val="none" w:sz="0" w:space="0" w:color="auto"/>
                                                    <w:left w:val="none" w:sz="0" w:space="0" w:color="auto"/>
                                                    <w:bottom w:val="none" w:sz="0" w:space="0" w:color="auto"/>
                                                    <w:right w:val="none" w:sz="0" w:space="0" w:color="auto"/>
                                                  </w:divBdr>
                                                  <w:divsChild>
                                                    <w:div w:id="1997493979">
                                                      <w:marLeft w:val="0"/>
                                                      <w:marRight w:val="0"/>
                                                      <w:marTop w:val="0"/>
                                                      <w:marBottom w:val="0"/>
                                                      <w:divBdr>
                                                        <w:top w:val="none" w:sz="0" w:space="0" w:color="auto"/>
                                                        <w:left w:val="none" w:sz="0" w:space="0" w:color="auto"/>
                                                        <w:bottom w:val="none" w:sz="0" w:space="0" w:color="auto"/>
                                                        <w:right w:val="none" w:sz="0" w:space="0" w:color="auto"/>
                                                      </w:divBdr>
                                                      <w:divsChild>
                                                        <w:div w:id="2512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4236368">
      <w:bodyDiv w:val="1"/>
      <w:marLeft w:val="0"/>
      <w:marRight w:val="0"/>
      <w:marTop w:val="0"/>
      <w:marBottom w:val="0"/>
      <w:divBdr>
        <w:top w:val="none" w:sz="0" w:space="0" w:color="auto"/>
        <w:left w:val="none" w:sz="0" w:space="0" w:color="auto"/>
        <w:bottom w:val="none" w:sz="0" w:space="0" w:color="auto"/>
        <w:right w:val="none" w:sz="0" w:space="0" w:color="auto"/>
      </w:divBdr>
      <w:divsChild>
        <w:div w:id="1167011603">
          <w:marLeft w:val="0"/>
          <w:marRight w:val="0"/>
          <w:marTop w:val="0"/>
          <w:marBottom w:val="0"/>
          <w:divBdr>
            <w:top w:val="none" w:sz="0" w:space="0" w:color="auto"/>
            <w:left w:val="none" w:sz="0" w:space="0" w:color="auto"/>
            <w:bottom w:val="none" w:sz="0" w:space="0" w:color="auto"/>
            <w:right w:val="none" w:sz="0" w:space="0" w:color="auto"/>
          </w:divBdr>
          <w:divsChild>
            <w:div w:id="691347804">
              <w:marLeft w:val="0"/>
              <w:marRight w:val="0"/>
              <w:marTop w:val="0"/>
              <w:marBottom w:val="0"/>
              <w:divBdr>
                <w:top w:val="none" w:sz="0" w:space="0" w:color="auto"/>
                <w:left w:val="none" w:sz="0" w:space="0" w:color="auto"/>
                <w:bottom w:val="none" w:sz="0" w:space="0" w:color="auto"/>
                <w:right w:val="none" w:sz="0" w:space="0" w:color="auto"/>
              </w:divBdr>
              <w:divsChild>
                <w:div w:id="195777913">
                  <w:marLeft w:val="0"/>
                  <w:marRight w:val="0"/>
                  <w:marTop w:val="0"/>
                  <w:marBottom w:val="0"/>
                  <w:divBdr>
                    <w:top w:val="none" w:sz="0" w:space="0" w:color="auto"/>
                    <w:left w:val="none" w:sz="0" w:space="0" w:color="auto"/>
                    <w:bottom w:val="none" w:sz="0" w:space="0" w:color="auto"/>
                    <w:right w:val="none" w:sz="0" w:space="0" w:color="auto"/>
                  </w:divBdr>
                  <w:divsChild>
                    <w:div w:id="151146642">
                      <w:marLeft w:val="0"/>
                      <w:marRight w:val="0"/>
                      <w:marTop w:val="0"/>
                      <w:marBottom w:val="0"/>
                      <w:divBdr>
                        <w:top w:val="none" w:sz="0" w:space="0" w:color="auto"/>
                        <w:left w:val="none" w:sz="0" w:space="0" w:color="auto"/>
                        <w:bottom w:val="none" w:sz="0" w:space="0" w:color="auto"/>
                        <w:right w:val="none" w:sz="0" w:space="0" w:color="auto"/>
                      </w:divBdr>
                      <w:divsChild>
                        <w:div w:id="1075712485">
                          <w:marLeft w:val="0"/>
                          <w:marRight w:val="0"/>
                          <w:marTop w:val="0"/>
                          <w:marBottom w:val="0"/>
                          <w:divBdr>
                            <w:top w:val="none" w:sz="0" w:space="0" w:color="auto"/>
                            <w:left w:val="none" w:sz="0" w:space="0" w:color="auto"/>
                            <w:bottom w:val="none" w:sz="0" w:space="0" w:color="auto"/>
                            <w:right w:val="none" w:sz="0" w:space="0" w:color="auto"/>
                          </w:divBdr>
                          <w:divsChild>
                            <w:div w:id="1101529336">
                              <w:marLeft w:val="0"/>
                              <w:marRight w:val="0"/>
                              <w:marTop w:val="0"/>
                              <w:marBottom w:val="0"/>
                              <w:divBdr>
                                <w:top w:val="none" w:sz="0" w:space="0" w:color="auto"/>
                                <w:left w:val="none" w:sz="0" w:space="0" w:color="auto"/>
                                <w:bottom w:val="none" w:sz="0" w:space="0" w:color="auto"/>
                                <w:right w:val="none" w:sz="0" w:space="0" w:color="auto"/>
                              </w:divBdr>
                              <w:divsChild>
                                <w:div w:id="258105736">
                                  <w:marLeft w:val="0"/>
                                  <w:marRight w:val="0"/>
                                  <w:marTop w:val="0"/>
                                  <w:marBottom w:val="0"/>
                                  <w:divBdr>
                                    <w:top w:val="none" w:sz="0" w:space="0" w:color="auto"/>
                                    <w:left w:val="none" w:sz="0" w:space="0" w:color="auto"/>
                                    <w:bottom w:val="none" w:sz="0" w:space="0" w:color="auto"/>
                                    <w:right w:val="none" w:sz="0" w:space="0" w:color="auto"/>
                                  </w:divBdr>
                                  <w:divsChild>
                                    <w:div w:id="1070233575">
                                      <w:marLeft w:val="0"/>
                                      <w:marRight w:val="0"/>
                                      <w:marTop w:val="0"/>
                                      <w:marBottom w:val="0"/>
                                      <w:divBdr>
                                        <w:top w:val="none" w:sz="0" w:space="0" w:color="auto"/>
                                        <w:left w:val="none" w:sz="0" w:space="0" w:color="auto"/>
                                        <w:bottom w:val="none" w:sz="0" w:space="0" w:color="auto"/>
                                        <w:right w:val="none" w:sz="0" w:space="0" w:color="auto"/>
                                      </w:divBdr>
                                      <w:divsChild>
                                        <w:div w:id="1368605305">
                                          <w:marLeft w:val="0"/>
                                          <w:marRight w:val="0"/>
                                          <w:marTop w:val="0"/>
                                          <w:marBottom w:val="0"/>
                                          <w:divBdr>
                                            <w:top w:val="none" w:sz="0" w:space="0" w:color="auto"/>
                                            <w:left w:val="none" w:sz="0" w:space="0" w:color="auto"/>
                                            <w:bottom w:val="none" w:sz="0" w:space="0" w:color="auto"/>
                                            <w:right w:val="none" w:sz="0" w:space="0" w:color="auto"/>
                                          </w:divBdr>
                                          <w:divsChild>
                                            <w:div w:id="1401365388">
                                              <w:marLeft w:val="0"/>
                                              <w:marRight w:val="0"/>
                                              <w:marTop w:val="0"/>
                                              <w:marBottom w:val="0"/>
                                              <w:divBdr>
                                                <w:top w:val="none" w:sz="0" w:space="0" w:color="auto"/>
                                                <w:left w:val="none" w:sz="0" w:space="0" w:color="auto"/>
                                                <w:bottom w:val="none" w:sz="0" w:space="0" w:color="auto"/>
                                                <w:right w:val="none" w:sz="0" w:space="0" w:color="auto"/>
                                              </w:divBdr>
                                              <w:divsChild>
                                                <w:div w:id="1005594248">
                                                  <w:marLeft w:val="0"/>
                                                  <w:marRight w:val="0"/>
                                                  <w:marTop w:val="0"/>
                                                  <w:marBottom w:val="0"/>
                                                  <w:divBdr>
                                                    <w:top w:val="none" w:sz="0" w:space="0" w:color="auto"/>
                                                    <w:left w:val="none" w:sz="0" w:space="0" w:color="auto"/>
                                                    <w:bottom w:val="none" w:sz="0" w:space="0" w:color="auto"/>
                                                    <w:right w:val="none" w:sz="0" w:space="0" w:color="auto"/>
                                                  </w:divBdr>
                                                  <w:divsChild>
                                                    <w:div w:id="1552813155">
                                                      <w:marLeft w:val="0"/>
                                                      <w:marRight w:val="0"/>
                                                      <w:marTop w:val="0"/>
                                                      <w:marBottom w:val="0"/>
                                                      <w:divBdr>
                                                        <w:top w:val="none" w:sz="0" w:space="0" w:color="auto"/>
                                                        <w:left w:val="none" w:sz="0" w:space="0" w:color="auto"/>
                                                        <w:bottom w:val="none" w:sz="0" w:space="0" w:color="auto"/>
                                                        <w:right w:val="none" w:sz="0" w:space="0" w:color="auto"/>
                                                      </w:divBdr>
                                                      <w:divsChild>
                                                        <w:div w:id="20724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2ECD8CBB3148BE97379100D335F272"/>
        <w:category>
          <w:name w:val="Allmänt"/>
          <w:gallery w:val="placeholder"/>
        </w:category>
        <w:types>
          <w:type w:val="bbPlcHdr"/>
        </w:types>
        <w:behaviors>
          <w:behavior w:val="content"/>
        </w:behaviors>
        <w:guid w:val="{9C4FBE84-C507-4242-8F6B-01B896DD8139}"/>
      </w:docPartPr>
      <w:docPartBody>
        <w:p w:rsidR="00850044" w:rsidRDefault="002B49EA" w:rsidP="002B49EA">
          <w:pPr>
            <w:pStyle w:val="F62ECD8CBB3148BE97379100D335F272"/>
          </w:pPr>
          <w:r>
            <w:rPr>
              <w:rStyle w:val="Platshllartext"/>
            </w:rPr>
            <w:t xml:space="preserve"> </w:t>
          </w:r>
        </w:p>
      </w:docPartBody>
    </w:docPart>
    <w:docPart>
      <w:docPartPr>
        <w:name w:val="699E66D9803743A2BF3357493461936D"/>
        <w:category>
          <w:name w:val="Allmänt"/>
          <w:gallery w:val="placeholder"/>
        </w:category>
        <w:types>
          <w:type w:val="bbPlcHdr"/>
        </w:types>
        <w:behaviors>
          <w:behavior w:val="content"/>
        </w:behaviors>
        <w:guid w:val="{052DF5A1-995B-48BA-8A62-1B7EBAF25805}"/>
      </w:docPartPr>
      <w:docPartBody>
        <w:p w:rsidR="00850044" w:rsidRDefault="002B49EA" w:rsidP="002B49EA">
          <w:pPr>
            <w:pStyle w:val="699E66D9803743A2BF3357493461936D"/>
          </w:pPr>
          <w:r>
            <w:rPr>
              <w:rStyle w:val="Platshllartext"/>
            </w:rPr>
            <w:t xml:space="preserve"> </w:t>
          </w:r>
        </w:p>
      </w:docPartBody>
    </w:docPart>
    <w:docPart>
      <w:docPartPr>
        <w:name w:val="72EDB9C132E4418592870B15A703C044"/>
        <w:category>
          <w:name w:val="Allmänt"/>
          <w:gallery w:val="placeholder"/>
        </w:category>
        <w:types>
          <w:type w:val="bbPlcHdr"/>
        </w:types>
        <w:behaviors>
          <w:behavior w:val="content"/>
        </w:behaviors>
        <w:guid w:val="{9ADEAA70-738C-4A57-AD99-31AAA4204CAC}"/>
      </w:docPartPr>
      <w:docPartBody>
        <w:p w:rsidR="00850044" w:rsidRDefault="002B49EA" w:rsidP="002B49EA">
          <w:pPr>
            <w:pStyle w:val="72EDB9C132E4418592870B15A703C044"/>
          </w:pPr>
          <w:r>
            <w:rPr>
              <w:rStyle w:val="Platshllartext"/>
            </w:rPr>
            <w:t xml:space="preserve"> </w:t>
          </w:r>
        </w:p>
      </w:docPartBody>
    </w:docPart>
    <w:docPart>
      <w:docPartPr>
        <w:name w:val="5DC45FF5A28241CFB46AD1D13D9B5704"/>
        <w:category>
          <w:name w:val="Allmänt"/>
          <w:gallery w:val="placeholder"/>
        </w:category>
        <w:types>
          <w:type w:val="bbPlcHdr"/>
        </w:types>
        <w:behaviors>
          <w:behavior w:val="content"/>
        </w:behaviors>
        <w:guid w:val="{B1A3F0DF-490A-4CC7-A919-C40CDF8F0245}"/>
      </w:docPartPr>
      <w:docPartBody>
        <w:p w:rsidR="00850044" w:rsidRDefault="002B49EA" w:rsidP="002B49EA">
          <w:pPr>
            <w:pStyle w:val="5DC45FF5A28241CFB46AD1D13D9B5704"/>
          </w:pPr>
          <w:r>
            <w:rPr>
              <w:rStyle w:val="Platshllartext"/>
            </w:rPr>
            <w:t xml:space="preserve"> </w:t>
          </w:r>
        </w:p>
      </w:docPartBody>
    </w:docPart>
    <w:docPart>
      <w:docPartPr>
        <w:name w:val="7EE600A4CFEA412AB0AFA86893EB2F67"/>
        <w:category>
          <w:name w:val="Allmänt"/>
          <w:gallery w:val="placeholder"/>
        </w:category>
        <w:types>
          <w:type w:val="bbPlcHdr"/>
        </w:types>
        <w:behaviors>
          <w:behavior w:val="content"/>
        </w:behaviors>
        <w:guid w:val="{E6B5A2D3-930A-4B47-A889-A676CECA733A}"/>
      </w:docPartPr>
      <w:docPartBody>
        <w:p w:rsidR="00850044" w:rsidRDefault="002B49EA" w:rsidP="002B49EA">
          <w:pPr>
            <w:pStyle w:val="7EE600A4CFEA412AB0AFA86893EB2F6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EA"/>
    <w:rsid w:val="002B49EA"/>
    <w:rsid w:val="00850044"/>
    <w:rsid w:val="00975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3D708FF4F54EDBAA6DB17347A6A84B">
    <w:name w:val="EF3D708FF4F54EDBAA6DB17347A6A84B"/>
    <w:rsid w:val="002B49EA"/>
  </w:style>
  <w:style w:type="character" w:styleId="Platshllartext">
    <w:name w:val="Placeholder Text"/>
    <w:basedOn w:val="Standardstycketeckensnitt"/>
    <w:uiPriority w:val="99"/>
    <w:semiHidden/>
    <w:rsid w:val="002B49EA"/>
    <w:rPr>
      <w:noProof w:val="0"/>
      <w:color w:val="808080"/>
    </w:rPr>
  </w:style>
  <w:style w:type="paragraph" w:customStyle="1" w:styleId="AC0056F9AB0E45F9AC40421473E108A6">
    <w:name w:val="AC0056F9AB0E45F9AC40421473E108A6"/>
    <w:rsid w:val="002B49EA"/>
  </w:style>
  <w:style w:type="paragraph" w:customStyle="1" w:styleId="86BD042E60794CF18C116E45442711CB">
    <w:name w:val="86BD042E60794CF18C116E45442711CB"/>
    <w:rsid w:val="002B49EA"/>
  </w:style>
  <w:style w:type="paragraph" w:customStyle="1" w:styleId="D0F3603BBEDC48FDBDE9F8E50EDCC099">
    <w:name w:val="D0F3603BBEDC48FDBDE9F8E50EDCC099"/>
    <w:rsid w:val="002B49EA"/>
  </w:style>
  <w:style w:type="paragraph" w:customStyle="1" w:styleId="F62ECD8CBB3148BE97379100D335F272">
    <w:name w:val="F62ECD8CBB3148BE97379100D335F272"/>
    <w:rsid w:val="002B49EA"/>
  </w:style>
  <w:style w:type="paragraph" w:customStyle="1" w:styleId="699E66D9803743A2BF3357493461936D">
    <w:name w:val="699E66D9803743A2BF3357493461936D"/>
    <w:rsid w:val="002B49EA"/>
  </w:style>
  <w:style w:type="paragraph" w:customStyle="1" w:styleId="11E7556950C9450E9A837A29350CAC21">
    <w:name w:val="11E7556950C9450E9A837A29350CAC21"/>
    <w:rsid w:val="002B49EA"/>
  </w:style>
  <w:style w:type="paragraph" w:customStyle="1" w:styleId="0E9456C1146E4FFDAF8A2A906F535F54">
    <w:name w:val="0E9456C1146E4FFDAF8A2A906F535F54"/>
    <w:rsid w:val="002B49EA"/>
  </w:style>
  <w:style w:type="paragraph" w:customStyle="1" w:styleId="19DAF8E763FA456F96ED0C2AFA9AB6CC">
    <w:name w:val="19DAF8E763FA456F96ED0C2AFA9AB6CC"/>
    <w:rsid w:val="002B49EA"/>
  </w:style>
  <w:style w:type="paragraph" w:customStyle="1" w:styleId="72EDB9C132E4418592870B15A703C044">
    <w:name w:val="72EDB9C132E4418592870B15A703C044"/>
    <w:rsid w:val="002B49EA"/>
  </w:style>
  <w:style w:type="paragraph" w:customStyle="1" w:styleId="5DC45FF5A28241CFB46AD1D13D9B5704">
    <w:name w:val="5DC45FF5A28241CFB46AD1D13D9B5704"/>
    <w:rsid w:val="002B49EA"/>
  </w:style>
  <w:style w:type="paragraph" w:customStyle="1" w:styleId="582537135BD54403ACF51429F8CBFE9F">
    <w:name w:val="582537135BD54403ACF51429F8CBFE9F"/>
    <w:rsid w:val="002B49EA"/>
  </w:style>
  <w:style w:type="paragraph" w:customStyle="1" w:styleId="A54D117C63F04B24847D3903B57497F4">
    <w:name w:val="A54D117C63F04B24847D3903B57497F4"/>
    <w:rsid w:val="002B49EA"/>
  </w:style>
  <w:style w:type="paragraph" w:customStyle="1" w:styleId="B605905058BC4D0896F504B6D9383724">
    <w:name w:val="B605905058BC4D0896F504B6D9383724"/>
    <w:rsid w:val="002B49EA"/>
  </w:style>
  <w:style w:type="paragraph" w:customStyle="1" w:styleId="2642745B0EEE49A6871858EE44DAF785">
    <w:name w:val="2642745B0EEE49A6871858EE44DAF785"/>
    <w:rsid w:val="002B49EA"/>
  </w:style>
  <w:style w:type="paragraph" w:customStyle="1" w:styleId="247EDD61557542D99BDB14C86E8A4781">
    <w:name w:val="247EDD61557542D99BDB14C86E8A4781"/>
    <w:rsid w:val="002B49EA"/>
  </w:style>
  <w:style w:type="paragraph" w:customStyle="1" w:styleId="7EE600A4CFEA412AB0AFA86893EB2F67">
    <w:name w:val="7EE600A4CFEA412AB0AFA86893EB2F67"/>
    <w:rsid w:val="002B49EA"/>
  </w:style>
  <w:style w:type="paragraph" w:customStyle="1" w:styleId="807C331534CD495F8D5C419EEE4E733B">
    <w:name w:val="807C331534CD495F8D5C419EEE4E733B"/>
    <w:rsid w:val="002B4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2019-04-17T00:00:00</HeaderDate>
    <Office/>
    <Dnr>N2019/01643/FJR</Dnr>
    <ParagrafNr/>
    <DocumentTitle/>
    <VisitingAddress/>
    <Extra1/>
    <Extra2/>
    <Extra3>Runar Filper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72831eeb-f8a6-4b34-a5aa-e7d68fe550fb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2019-04-17T00:00:00</HeaderDate>
    <Office/>
    <Dnr>N2019/01643/FJR</Dnr>
    <ParagrafNr/>
    <DocumentTitle/>
    <VisitingAddress/>
    <Extra1/>
    <Extra2/>
    <Extra3>Runar Filper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DD96-331C-438D-8286-62D2128ACAD3}"/>
</file>

<file path=customXml/itemProps2.xml><?xml version="1.0" encoding="utf-8"?>
<ds:datastoreItem xmlns:ds="http://schemas.openxmlformats.org/officeDocument/2006/customXml" ds:itemID="{3125D319-B259-42C3-A75E-CFF3F88C3ACA}"/>
</file>

<file path=customXml/itemProps3.xml><?xml version="1.0" encoding="utf-8"?>
<ds:datastoreItem xmlns:ds="http://schemas.openxmlformats.org/officeDocument/2006/customXml" ds:itemID="{6DE79AC2-61C3-4277-9582-49E60EC243DE}"/>
</file>

<file path=customXml/itemProps4.xml><?xml version="1.0" encoding="utf-8"?>
<ds:datastoreItem xmlns:ds="http://schemas.openxmlformats.org/officeDocument/2006/customXml" ds:itemID="{3125D319-B259-42C3-A75E-CFF3F88C3ACA}">
  <ds:schemaRefs>
    <ds:schemaRef ds:uri="http://lp/documentinfo/RK"/>
  </ds:schemaRefs>
</ds:datastoreItem>
</file>

<file path=customXml/itemProps5.xml><?xml version="1.0" encoding="utf-8"?>
<ds:datastoreItem xmlns:ds="http://schemas.openxmlformats.org/officeDocument/2006/customXml" ds:itemID="{F9EBBA34-922F-4F66-9A93-4292FD141DF2}">
  <ds:schemaRefs>
    <ds:schemaRef ds:uri="http://schemas.microsoft.com/sharepoint/v3/contenttype/forms"/>
  </ds:schemaRefs>
</ds:datastoreItem>
</file>

<file path=customXml/itemProps6.xml><?xml version="1.0" encoding="utf-8"?>
<ds:datastoreItem xmlns:ds="http://schemas.openxmlformats.org/officeDocument/2006/customXml" ds:itemID="{45BB0542-45C6-4B15-B777-208F4381FC56}">
  <ds:schemaRefs>
    <ds:schemaRef ds:uri="Microsoft.SharePoint.Taxonomy.ContentTypeSync"/>
  </ds:schemaRefs>
</ds:datastoreItem>
</file>

<file path=customXml/itemProps7.xml><?xml version="1.0" encoding="utf-8"?>
<ds:datastoreItem xmlns:ds="http://schemas.openxmlformats.org/officeDocument/2006/customXml" ds:itemID="{F9EBBA34-922F-4F66-9A93-4292FD141DF2}"/>
</file>

<file path=customXml/itemProps8.xml><?xml version="1.0" encoding="utf-8"?>
<ds:datastoreItem xmlns:ds="http://schemas.openxmlformats.org/officeDocument/2006/customXml" ds:itemID="{3E256E62-721C-4850-8382-9C247E2CBE07}"/>
</file>

<file path=docProps/app.xml><?xml version="1.0" encoding="utf-8"?>
<Properties xmlns="http://schemas.openxmlformats.org/officeDocument/2006/extended-properties" xmlns:vt="http://schemas.openxmlformats.org/officeDocument/2006/docPropsVTypes">
  <Template>RK Basmall</Template>
  <TotalTime>0</TotalTime>
  <Pages>2</Pages>
  <Words>512</Words>
  <Characters>2719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3</cp:revision>
  <cp:lastPrinted>2019-04-16T11:35:00Z</cp:lastPrinted>
  <dcterms:created xsi:type="dcterms:W3CDTF">2019-04-16T11:30:00Z</dcterms:created>
  <dcterms:modified xsi:type="dcterms:W3CDTF">2019-04-16T11:41:00Z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ea2e793e-06a6-4342-8331-8d30b5c302ed</vt:lpwstr>
  </property>
</Properties>
</file>