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873034007F4AB59DA7C9D039DDC2B6"/>
        </w:placeholder>
        <w:text/>
      </w:sdtPr>
      <w:sdtEndPr/>
      <w:sdtContent>
        <w:p w:rsidRPr="009B062B" w:rsidR="00AF30DD" w:rsidP="00343F37" w:rsidRDefault="00AF30DD" w14:paraId="73E890E5" w14:textId="77777777">
          <w:pPr>
            <w:pStyle w:val="Rubrik1"/>
            <w:spacing w:after="300"/>
          </w:pPr>
          <w:r w:rsidRPr="009B062B">
            <w:t>Förslag till riksdagsbeslut</w:t>
          </w:r>
        </w:p>
      </w:sdtContent>
    </w:sdt>
    <w:sdt>
      <w:sdtPr>
        <w:alias w:val="Yrkande 1"/>
        <w:tag w:val="eca44f67-371b-4d64-bdc9-6c104b6a308e"/>
        <w:id w:val="1569448585"/>
        <w:lock w:val="sdtLocked"/>
      </w:sdtPr>
      <w:sdtEndPr/>
      <w:sdtContent>
        <w:p w:rsidR="00FC558A" w:rsidRDefault="00676C9B" w14:paraId="3C0B8B11" w14:textId="77777777">
          <w:pPr>
            <w:pStyle w:val="Frslagstext"/>
          </w:pPr>
          <w:r>
            <w:t>Riksdagen ställer sig bakom det som anförs i motionen om att förbjuda religiösa friskolor och tillkännager detta för regeringen.</w:t>
          </w:r>
        </w:p>
      </w:sdtContent>
    </w:sdt>
    <w:sdt>
      <w:sdtPr>
        <w:alias w:val="Yrkande 2"/>
        <w:tag w:val="78bbb458-91a1-4de2-985b-cc3a40df8538"/>
        <w:id w:val="-1527632377"/>
        <w:lock w:val="sdtLocked"/>
      </w:sdtPr>
      <w:sdtEndPr/>
      <w:sdtContent>
        <w:p w:rsidR="00FC558A" w:rsidRDefault="00676C9B" w14:paraId="21E2EEE8" w14:textId="77777777">
          <w:pPr>
            <w:pStyle w:val="Frslagstext"/>
          </w:pPr>
          <w:r>
            <w:t>Riksdagen ställer sig bakom det som anförs i motionen om att fortsätta att främja nationella minoriteters rättigheter i skolan att med respekt för alla människors lika värde, individens frihet och okränkbarhet samt jämställdhet mellan kvinnor och män som grundval och utgångspunkt behålla och utveckla sin kultur inom det svenska skolväsendet,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178DF9BE3C4630987462E51289DDA3"/>
        </w:placeholder>
        <w:text/>
      </w:sdtPr>
      <w:sdtEndPr/>
      <w:sdtContent>
        <w:p w:rsidRPr="009B062B" w:rsidR="006D79C9" w:rsidP="00333E95" w:rsidRDefault="006D79C9" w14:paraId="19F40B0E" w14:textId="77777777">
          <w:pPr>
            <w:pStyle w:val="Rubrik1"/>
          </w:pPr>
          <w:r>
            <w:t>Motivering</w:t>
          </w:r>
        </w:p>
      </w:sdtContent>
    </w:sdt>
    <w:p w:rsidR="00780F03" w:rsidP="00780F03" w:rsidRDefault="00780F03" w14:paraId="4258EA95" w14:textId="77777777">
      <w:pPr>
        <w:pStyle w:val="Normalutanindragellerluft"/>
      </w:pPr>
      <w:r>
        <w:t>Svensk skola står på demokratisk grund och utbildningen i skolväsendet ska förmedla och förankra respekt för de mänskliga rättigheterna. Alla människors lika värde, individens frihet och okränkbarhet samt jämställdheten mellan kvinnor och män är exempel på värden som alla skolor ska gestalta och förmedla. Trots detta har vi de senaste åren sett exempel på hur skolor, utifrån religiösa förtecken, separerat flickor och pojkar i undervisningen, brustit i undervisningen i sex- och samlevnad och jämställt skapelsemyter med evolutionen.</w:t>
      </w:r>
    </w:p>
    <w:p w:rsidRPr="00981572" w:rsidR="00780F03" w:rsidP="00981572" w:rsidRDefault="00780F03" w14:paraId="682C2F71" w14:textId="51C8A972">
      <w:r w:rsidRPr="00557476">
        <w:rPr>
          <w:spacing w:val="-2"/>
        </w:rPr>
        <w:t xml:space="preserve">Religionsfriheten är en grundläggande rättighet som både handlar om att medborgare </w:t>
      </w:r>
      <w:r w:rsidRPr="00981572">
        <w:t>har rätt att bestämma över sina övertygelser och att man även har friheten att inte tro. När det gäller religiösa friskolor så framhävs det ofta att föräldrarnas rätt att utöva sin religion och fostra sina barn står över barnens frihet. Ofta glöms det dock bort att barn har en självständig religionsfrihet som medför en långtgående rätt till befrielse från att delta i religiösa inslag i skolan. Svensk skola har därför ingen förpliktelse att finansiera och tillåta religiösa inslag inom sitt väsende</w:t>
      </w:r>
      <w:r w:rsidR="00710CEA">
        <w:t>.</w:t>
      </w:r>
      <w:bookmarkStart w:name="_GoBack" w:id="1"/>
      <w:bookmarkEnd w:id="1"/>
    </w:p>
    <w:p w:rsidRPr="00981572" w:rsidR="00780F03" w:rsidP="00981572" w:rsidRDefault="00780F03" w14:paraId="0224EFAD" w14:textId="6F54AFC0">
      <w:r w:rsidRPr="00981572">
        <w:t>Skolan ska handla om kunskap och bildning, inte religiös påverkan. Alla barn i Sverige, oavsett bakgrund, kön eller religion, har rätt till en bra utbildning som genom</w:t>
      </w:r>
      <w:r w:rsidR="00557476">
        <w:softHyphen/>
      </w:r>
      <w:r w:rsidRPr="00981572">
        <w:t xml:space="preserve">syras av demokratiska värden. Detta innebär inte, som ibland anförs, att nationella minoriteters rättigheter skulle hotas. Istället är det fortsatt viktigt att det allmänna </w:t>
      </w:r>
      <w:r w:rsidRPr="00981572">
        <w:lastRenderedPageBreak/>
        <w:t>främjar de nationella minoriteternas möjligheter att behålla och utveckla sin kultur i Sverige genom skolan.</w:t>
      </w:r>
    </w:p>
    <w:p w:rsidRPr="00981572" w:rsidR="00422B9E" w:rsidP="00981572" w:rsidRDefault="00780F03" w14:paraId="5E0B695B" w14:textId="77777777">
      <w:r w:rsidRPr="00981572">
        <w:t>Svensk skola ska värna varje barns fri- och rättigheter och därför bör skolan vara fri från religiös påverkan. Därför bör religiösa friskolor förbjudas i Sverige.</w:t>
      </w:r>
    </w:p>
    <w:sdt>
      <w:sdtPr>
        <w:alias w:val="CC_Underskrifter"/>
        <w:tag w:val="CC_Underskrifter"/>
        <w:id w:val="583496634"/>
        <w:lock w:val="sdtContentLocked"/>
        <w:placeholder>
          <w:docPart w:val="54CFF8A8FC334DDDB57DA8F2E85E553A"/>
        </w:placeholder>
      </w:sdtPr>
      <w:sdtEndPr/>
      <w:sdtContent>
        <w:p w:rsidR="00981572" w:rsidP="00981572" w:rsidRDefault="00981572" w14:paraId="004E7397" w14:textId="77777777"/>
        <w:p w:rsidRPr="008E0FE2" w:rsidR="004801AC" w:rsidP="00981572" w:rsidRDefault="00733336" w14:paraId="5CB521A0" w14:textId="77777777"/>
      </w:sdtContent>
    </w:sdt>
    <w:tbl>
      <w:tblPr>
        <w:tblW w:w="5000" w:type="pct"/>
        <w:tblLook w:val="04A0" w:firstRow="1" w:lastRow="0" w:firstColumn="1" w:lastColumn="0" w:noHBand="0" w:noVBand="1"/>
        <w:tblCaption w:val="underskrifter"/>
      </w:tblPr>
      <w:tblGrid>
        <w:gridCol w:w="4252"/>
        <w:gridCol w:w="4252"/>
      </w:tblGrid>
      <w:tr w:rsidR="00926BCD" w14:paraId="4846C6BA" w14:textId="77777777">
        <w:trPr>
          <w:cantSplit/>
        </w:trPr>
        <w:tc>
          <w:tcPr>
            <w:tcW w:w="50" w:type="pct"/>
            <w:vAlign w:val="bottom"/>
          </w:tcPr>
          <w:p w:rsidR="00926BCD" w:rsidRDefault="00504F07" w14:paraId="7067C6C1" w14:textId="77777777">
            <w:pPr>
              <w:pStyle w:val="Underskrifter"/>
            </w:pPr>
            <w:r>
              <w:t>Anders Österberg (S)</w:t>
            </w:r>
          </w:p>
        </w:tc>
        <w:tc>
          <w:tcPr>
            <w:tcW w:w="50" w:type="pct"/>
            <w:vAlign w:val="bottom"/>
          </w:tcPr>
          <w:p w:rsidR="00926BCD" w:rsidRDefault="00926BCD" w14:paraId="5840C808" w14:textId="77777777">
            <w:pPr>
              <w:pStyle w:val="Underskrifter"/>
            </w:pPr>
          </w:p>
        </w:tc>
      </w:tr>
      <w:tr w:rsidR="00926BCD" w14:paraId="01BC2C00" w14:textId="77777777">
        <w:trPr>
          <w:cantSplit/>
        </w:trPr>
        <w:tc>
          <w:tcPr>
            <w:tcW w:w="50" w:type="pct"/>
            <w:vAlign w:val="bottom"/>
          </w:tcPr>
          <w:p w:rsidR="00926BCD" w:rsidRDefault="00504F07" w14:paraId="5E42B605" w14:textId="77777777">
            <w:pPr>
              <w:pStyle w:val="Underskrifter"/>
              <w:spacing w:after="0"/>
            </w:pPr>
            <w:r>
              <w:t>Amineh Kakabaveh (-)</w:t>
            </w:r>
          </w:p>
        </w:tc>
        <w:tc>
          <w:tcPr>
            <w:tcW w:w="50" w:type="pct"/>
            <w:vAlign w:val="bottom"/>
          </w:tcPr>
          <w:p w:rsidR="00926BCD" w:rsidRDefault="00504F07" w14:paraId="404DBF99" w14:textId="77777777">
            <w:pPr>
              <w:pStyle w:val="Underskrifter"/>
              <w:spacing w:after="0"/>
            </w:pPr>
            <w:r>
              <w:t>Annelie Karlsson (S)</w:t>
            </w:r>
          </w:p>
        </w:tc>
      </w:tr>
    </w:tbl>
    <w:p w:rsidR="00274E1A" w:rsidRDefault="00274E1A" w14:paraId="0D9191F6" w14:textId="77777777"/>
    <w:sectPr w:rsidR="00274E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50AF" w14:textId="77777777" w:rsidR="00780F03" w:rsidRDefault="00780F03" w:rsidP="000C1CAD">
      <w:pPr>
        <w:spacing w:line="240" w:lineRule="auto"/>
      </w:pPr>
      <w:r>
        <w:separator/>
      </w:r>
    </w:p>
  </w:endnote>
  <w:endnote w:type="continuationSeparator" w:id="0">
    <w:p w14:paraId="5E608C3B" w14:textId="77777777" w:rsidR="00780F03" w:rsidRDefault="00780F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CC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A9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A867" w14:textId="77777777" w:rsidR="00262EA3" w:rsidRPr="00981572" w:rsidRDefault="00262EA3" w:rsidP="009815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D5F76" w14:textId="77777777" w:rsidR="00780F03" w:rsidRDefault="00780F03" w:rsidP="000C1CAD">
      <w:pPr>
        <w:spacing w:line="240" w:lineRule="auto"/>
      </w:pPr>
      <w:r>
        <w:separator/>
      </w:r>
    </w:p>
  </w:footnote>
  <w:footnote w:type="continuationSeparator" w:id="0">
    <w:p w14:paraId="6FA1232D" w14:textId="77777777" w:rsidR="00780F03" w:rsidRDefault="00780F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26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27117" wp14:editId="4F1947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6D3881" w14:textId="77777777" w:rsidR="00262EA3" w:rsidRDefault="00733336" w:rsidP="008103B5">
                          <w:pPr>
                            <w:jc w:val="right"/>
                          </w:pPr>
                          <w:sdt>
                            <w:sdtPr>
                              <w:alias w:val="CC_Noformat_Partikod"/>
                              <w:tag w:val="CC_Noformat_Partikod"/>
                              <w:id w:val="-53464382"/>
                              <w:placeholder>
                                <w:docPart w:val="5A9B705806F3456E82052EFEF28707DE"/>
                              </w:placeholder>
                              <w:text/>
                            </w:sdtPr>
                            <w:sdtEndPr/>
                            <w:sdtContent>
                              <w:r w:rsidR="00780F03">
                                <w:t>S</w:t>
                              </w:r>
                            </w:sdtContent>
                          </w:sdt>
                          <w:sdt>
                            <w:sdtPr>
                              <w:alias w:val="CC_Noformat_Partinummer"/>
                              <w:tag w:val="CC_Noformat_Partinummer"/>
                              <w:id w:val="-1709555926"/>
                              <w:placeholder>
                                <w:docPart w:val="299960EE865C466CB79888C08C978FCC"/>
                              </w:placeholder>
                              <w:text/>
                            </w:sdtPr>
                            <w:sdtEndPr/>
                            <w:sdtContent>
                              <w:r w:rsidR="00000CAA">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E271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6D3881" w14:textId="77777777" w:rsidR="00262EA3" w:rsidRDefault="0025179F" w:rsidP="008103B5">
                    <w:pPr>
                      <w:jc w:val="right"/>
                    </w:pPr>
                    <w:sdt>
                      <w:sdtPr>
                        <w:alias w:val="CC_Noformat_Partikod"/>
                        <w:tag w:val="CC_Noformat_Partikod"/>
                        <w:id w:val="-53464382"/>
                        <w:placeholder>
                          <w:docPart w:val="5A9B705806F3456E82052EFEF28707DE"/>
                        </w:placeholder>
                        <w:text/>
                      </w:sdtPr>
                      <w:sdtEndPr/>
                      <w:sdtContent>
                        <w:r w:rsidR="00780F03">
                          <w:t>S</w:t>
                        </w:r>
                      </w:sdtContent>
                    </w:sdt>
                    <w:sdt>
                      <w:sdtPr>
                        <w:alias w:val="CC_Noformat_Partinummer"/>
                        <w:tag w:val="CC_Noformat_Partinummer"/>
                        <w:id w:val="-1709555926"/>
                        <w:placeholder>
                          <w:docPart w:val="299960EE865C466CB79888C08C978FCC"/>
                        </w:placeholder>
                        <w:text/>
                      </w:sdtPr>
                      <w:sdtEndPr/>
                      <w:sdtContent>
                        <w:r w:rsidR="00000CAA">
                          <w:t>1191</w:t>
                        </w:r>
                      </w:sdtContent>
                    </w:sdt>
                  </w:p>
                </w:txbxContent>
              </v:textbox>
              <w10:wrap anchorx="page"/>
            </v:shape>
          </w:pict>
        </mc:Fallback>
      </mc:AlternateContent>
    </w:r>
  </w:p>
  <w:p w14:paraId="2540B3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0FE9" w14:textId="77777777" w:rsidR="00262EA3" w:rsidRDefault="00262EA3" w:rsidP="008563AC">
    <w:pPr>
      <w:jc w:val="right"/>
    </w:pPr>
  </w:p>
  <w:p w14:paraId="23C706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84EF6" w14:textId="77777777" w:rsidR="00262EA3" w:rsidRDefault="00733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80423" wp14:editId="6F536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9EE8F" w14:textId="77777777" w:rsidR="00262EA3" w:rsidRDefault="00733336" w:rsidP="00A314CF">
    <w:pPr>
      <w:pStyle w:val="FSHNormal"/>
      <w:spacing w:before="40"/>
    </w:pPr>
    <w:sdt>
      <w:sdtPr>
        <w:alias w:val="CC_Noformat_Motionstyp"/>
        <w:tag w:val="CC_Noformat_Motionstyp"/>
        <w:id w:val="1162973129"/>
        <w:lock w:val="sdtContentLocked"/>
        <w15:appearance w15:val="hidden"/>
        <w:text/>
      </w:sdtPr>
      <w:sdtEndPr/>
      <w:sdtContent>
        <w:r w:rsidR="00656A35">
          <w:t>Enskild motion</w:t>
        </w:r>
      </w:sdtContent>
    </w:sdt>
    <w:r w:rsidR="00821B36">
      <w:t xml:space="preserve"> </w:t>
    </w:r>
    <w:sdt>
      <w:sdtPr>
        <w:alias w:val="CC_Noformat_Partikod"/>
        <w:tag w:val="CC_Noformat_Partikod"/>
        <w:id w:val="1471015553"/>
        <w:text/>
      </w:sdtPr>
      <w:sdtEndPr/>
      <w:sdtContent>
        <w:r w:rsidR="00780F03">
          <w:t>S</w:t>
        </w:r>
      </w:sdtContent>
    </w:sdt>
    <w:sdt>
      <w:sdtPr>
        <w:alias w:val="CC_Noformat_Partinummer"/>
        <w:tag w:val="CC_Noformat_Partinummer"/>
        <w:id w:val="-2014525982"/>
        <w:text/>
      </w:sdtPr>
      <w:sdtEndPr/>
      <w:sdtContent>
        <w:r w:rsidR="00000CAA">
          <w:t>1191</w:t>
        </w:r>
      </w:sdtContent>
    </w:sdt>
  </w:p>
  <w:p w14:paraId="7761D0D1" w14:textId="77777777" w:rsidR="00262EA3" w:rsidRPr="008227B3" w:rsidRDefault="00733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4DF34" w14:textId="77777777" w:rsidR="00262EA3" w:rsidRPr="008227B3" w:rsidRDefault="00733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A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A35">
          <w:t>:814</w:t>
        </w:r>
      </w:sdtContent>
    </w:sdt>
  </w:p>
  <w:p w14:paraId="3043C2B5" w14:textId="77777777" w:rsidR="00262EA3" w:rsidRDefault="00733336" w:rsidP="00E03A3D">
    <w:pPr>
      <w:pStyle w:val="Motionr"/>
    </w:pPr>
    <w:sdt>
      <w:sdtPr>
        <w:alias w:val="CC_Noformat_Avtext"/>
        <w:tag w:val="CC_Noformat_Avtext"/>
        <w:id w:val="-2020768203"/>
        <w:lock w:val="sdtContentLocked"/>
        <w15:appearance w15:val="hidden"/>
        <w:text/>
      </w:sdtPr>
      <w:sdtEndPr/>
      <w:sdtContent>
        <w:r w:rsidR="00656A35">
          <w:t>av Anders Österberg m.fl. (S, -)</w:t>
        </w:r>
      </w:sdtContent>
    </w:sdt>
  </w:p>
  <w:sdt>
    <w:sdtPr>
      <w:alias w:val="CC_Noformat_Rubtext"/>
      <w:tag w:val="CC_Noformat_Rubtext"/>
      <w:id w:val="-218060500"/>
      <w:lock w:val="sdtLocked"/>
      <w:text/>
    </w:sdtPr>
    <w:sdtEndPr/>
    <w:sdtContent>
      <w:p w14:paraId="32915420" w14:textId="77777777" w:rsidR="00262EA3" w:rsidRDefault="00780F03" w:rsidP="00283E0F">
        <w:pPr>
          <w:pStyle w:val="FSHRub2"/>
        </w:pPr>
        <w:r>
          <w:t>Förbud mot religiösa friskolor</w:t>
        </w:r>
      </w:p>
    </w:sdtContent>
  </w:sdt>
  <w:sdt>
    <w:sdtPr>
      <w:alias w:val="CC_Boilerplate_3"/>
      <w:tag w:val="CC_Boilerplate_3"/>
      <w:id w:val="1606463544"/>
      <w:lock w:val="sdtContentLocked"/>
      <w15:appearance w15:val="hidden"/>
      <w:text w:multiLine="1"/>
    </w:sdtPr>
    <w:sdtEndPr/>
    <w:sdtContent>
      <w:p w14:paraId="0C5516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0F03"/>
    <w:rsid w:val="000000E0"/>
    <w:rsid w:val="00000761"/>
    <w:rsid w:val="00000CAA"/>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9F"/>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E1A"/>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F3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8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07"/>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76"/>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35"/>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9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CEA"/>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3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03"/>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C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72"/>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C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58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987F6A"/>
  <w15:chartTrackingRefBased/>
  <w15:docId w15:val="{7F3105E2-E22F-45BB-B1BA-7BAAFCC9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873034007F4AB59DA7C9D039DDC2B6"/>
        <w:category>
          <w:name w:val="Allmänt"/>
          <w:gallery w:val="placeholder"/>
        </w:category>
        <w:types>
          <w:type w:val="bbPlcHdr"/>
        </w:types>
        <w:behaviors>
          <w:behavior w:val="content"/>
        </w:behaviors>
        <w:guid w:val="{304FE5CB-475A-4FDC-AF44-237BF0BC0D2B}"/>
      </w:docPartPr>
      <w:docPartBody>
        <w:p w:rsidR="00402A2E" w:rsidRDefault="00402A2E">
          <w:pPr>
            <w:pStyle w:val="8C873034007F4AB59DA7C9D039DDC2B6"/>
          </w:pPr>
          <w:r w:rsidRPr="005A0A93">
            <w:rPr>
              <w:rStyle w:val="Platshllartext"/>
            </w:rPr>
            <w:t>Förslag till riksdagsbeslut</w:t>
          </w:r>
        </w:p>
      </w:docPartBody>
    </w:docPart>
    <w:docPart>
      <w:docPartPr>
        <w:name w:val="83178DF9BE3C4630987462E51289DDA3"/>
        <w:category>
          <w:name w:val="Allmänt"/>
          <w:gallery w:val="placeholder"/>
        </w:category>
        <w:types>
          <w:type w:val="bbPlcHdr"/>
        </w:types>
        <w:behaviors>
          <w:behavior w:val="content"/>
        </w:behaviors>
        <w:guid w:val="{D934A5A1-8182-475B-9951-B7FA810EDEA3}"/>
      </w:docPartPr>
      <w:docPartBody>
        <w:p w:rsidR="00402A2E" w:rsidRDefault="00402A2E">
          <w:pPr>
            <w:pStyle w:val="83178DF9BE3C4630987462E51289DDA3"/>
          </w:pPr>
          <w:r w:rsidRPr="005A0A93">
            <w:rPr>
              <w:rStyle w:val="Platshllartext"/>
            </w:rPr>
            <w:t>Motivering</w:t>
          </w:r>
        </w:p>
      </w:docPartBody>
    </w:docPart>
    <w:docPart>
      <w:docPartPr>
        <w:name w:val="5A9B705806F3456E82052EFEF28707DE"/>
        <w:category>
          <w:name w:val="Allmänt"/>
          <w:gallery w:val="placeholder"/>
        </w:category>
        <w:types>
          <w:type w:val="bbPlcHdr"/>
        </w:types>
        <w:behaviors>
          <w:behavior w:val="content"/>
        </w:behaviors>
        <w:guid w:val="{9213018F-FFD2-43C4-A703-4AAFC81E18ED}"/>
      </w:docPartPr>
      <w:docPartBody>
        <w:p w:rsidR="00402A2E" w:rsidRDefault="00402A2E">
          <w:pPr>
            <w:pStyle w:val="5A9B705806F3456E82052EFEF28707DE"/>
          </w:pPr>
          <w:r>
            <w:rPr>
              <w:rStyle w:val="Platshllartext"/>
            </w:rPr>
            <w:t xml:space="preserve"> </w:t>
          </w:r>
        </w:p>
      </w:docPartBody>
    </w:docPart>
    <w:docPart>
      <w:docPartPr>
        <w:name w:val="299960EE865C466CB79888C08C978FCC"/>
        <w:category>
          <w:name w:val="Allmänt"/>
          <w:gallery w:val="placeholder"/>
        </w:category>
        <w:types>
          <w:type w:val="bbPlcHdr"/>
        </w:types>
        <w:behaviors>
          <w:behavior w:val="content"/>
        </w:behaviors>
        <w:guid w:val="{D4AAE5E9-CE3E-4F4A-BD3A-96DE373E5B41}"/>
      </w:docPartPr>
      <w:docPartBody>
        <w:p w:rsidR="00402A2E" w:rsidRDefault="00402A2E">
          <w:pPr>
            <w:pStyle w:val="299960EE865C466CB79888C08C978FCC"/>
          </w:pPr>
          <w:r>
            <w:t xml:space="preserve"> </w:t>
          </w:r>
        </w:p>
      </w:docPartBody>
    </w:docPart>
    <w:docPart>
      <w:docPartPr>
        <w:name w:val="54CFF8A8FC334DDDB57DA8F2E85E553A"/>
        <w:category>
          <w:name w:val="Allmänt"/>
          <w:gallery w:val="placeholder"/>
        </w:category>
        <w:types>
          <w:type w:val="bbPlcHdr"/>
        </w:types>
        <w:behaviors>
          <w:behavior w:val="content"/>
        </w:behaviors>
        <w:guid w:val="{B82EF19C-4BC3-4E8D-BCA3-EDE63D3DC41F}"/>
      </w:docPartPr>
      <w:docPartBody>
        <w:p w:rsidR="00D85B0E" w:rsidRDefault="00D85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2E"/>
    <w:rsid w:val="00402A2E"/>
    <w:rsid w:val="00D85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73034007F4AB59DA7C9D039DDC2B6">
    <w:name w:val="8C873034007F4AB59DA7C9D039DDC2B6"/>
  </w:style>
  <w:style w:type="paragraph" w:customStyle="1" w:styleId="0E3C949A0508462BA7B2F07EDDB40F06">
    <w:name w:val="0E3C949A0508462BA7B2F07EDDB40F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C2A851949E4C819B11E66D0FFB88F4">
    <w:name w:val="59C2A851949E4C819B11E66D0FFB88F4"/>
  </w:style>
  <w:style w:type="paragraph" w:customStyle="1" w:styleId="83178DF9BE3C4630987462E51289DDA3">
    <w:name w:val="83178DF9BE3C4630987462E51289DDA3"/>
  </w:style>
  <w:style w:type="paragraph" w:customStyle="1" w:styleId="9DD0F045FD1F47998F6F3F9D1BB2691F">
    <w:name w:val="9DD0F045FD1F47998F6F3F9D1BB2691F"/>
  </w:style>
  <w:style w:type="paragraph" w:customStyle="1" w:styleId="13D042AAE7444EACAC4E6EA12D4E5142">
    <w:name w:val="13D042AAE7444EACAC4E6EA12D4E5142"/>
  </w:style>
  <w:style w:type="paragraph" w:customStyle="1" w:styleId="5A9B705806F3456E82052EFEF28707DE">
    <w:name w:val="5A9B705806F3456E82052EFEF28707DE"/>
  </w:style>
  <w:style w:type="paragraph" w:customStyle="1" w:styleId="299960EE865C466CB79888C08C978FCC">
    <w:name w:val="299960EE865C466CB79888C08C978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81FFC-78C5-46BA-AF04-8A66A2FE7030}"/>
</file>

<file path=customXml/itemProps2.xml><?xml version="1.0" encoding="utf-8"?>
<ds:datastoreItem xmlns:ds="http://schemas.openxmlformats.org/officeDocument/2006/customXml" ds:itemID="{2A7D94D2-3F1B-4111-B6A3-5824159DFABC}"/>
</file>

<file path=customXml/itemProps3.xml><?xml version="1.0" encoding="utf-8"?>
<ds:datastoreItem xmlns:ds="http://schemas.openxmlformats.org/officeDocument/2006/customXml" ds:itemID="{A83017D9-C76B-4DD8-B7E7-550BD4F7D659}"/>
</file>

<file path=docProps/app.xml><?xml version="1.0" encoding="utf-8"?>
<Properties xmlns="http://schemas.openxmlformats.org/officeDocument/2006/extended-properties" xmlns:vt="http://schemas.openxmlformats.org/officeDocument/2006/docPropsVTypes">
  <Template>Normal</Template>
  <TotalTime>11</TotalTime>
  <Pages>2</Pages>
  <Words>350</Words>
  <Characters>2026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S1191 Förbud mot religiösa friskolor</vt:lpstr>
      <vt:lpstr>
      </vt:lpstr>
    </vt:vector>
  </TitlesOfParts>
  <Company>Sveriges riksdag</Company>
  <LinksUpToDate>false</LinksUpToDate>
  <CharactersWithSpaces>2364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