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160FFE" w14:textId="77777777">
      <w:pPr>
        <w:pStyle w:val="Normalutanindragellerluft"/>
      </w:pPr>
      <w:bookmarkStart w:name="_Toc106800475" w:id="0"/>
      <w:bookmarkStart w:name="_Toc106801300" w:id="1"/>
    </w:p>
    <w:p xmlns:w14="http://schemas.microsoft.com/office/word/2010/wordml" w:rsidRPr="009B062B" w:rsidR="00AF30DD" w:rsidP="005601FC" w:rsidRDefault="00104F9D" w14:paraId="23703CBF" w14:textId="77777777">
      <w:pPr>
        <w:pStyle w:val="RubrikFrslagTIllRiksdagsbeslut"/>
      </w:pPr>
      <w:sdt>
        <w:sdtPr>
          <w:alias w:val="CC_Boilerplate_4"/>
          <w:tag w:val="CC_Boilerplate_4"/>
          <w:id w:val="-1644581176"/>
          <w:lock w:val="sdtContentLocked"/>
          <w:placeholder>
            <w:docPart w:val="873127454BB64B739ADEA1F89F0FD3F5"/>
          </w:placeholder>
          <w:text/>
        </w:sdtPr>
        <w:sdtEndPr/>
        <w:sdtContent>
          <w:r w:rsidRPr="009B062B" w:rsidR="00AF30DD">
            <w:t>Förslag till riksdagsbeslut</w:t>
          </w:r>
        </w:sdtContent>
      </w:sdt>
      <w:bookmarkEnd w:id="0"/>
      <w:bookmarkEnd w:id="1"/>
    </w:p>
    <w:sdt>
      <w:sdtPr>
        <w:tag w:val="3c2b3228-8fe7-4570-830e-4203a854c889"/>
        <w:alias w:val="Yrkande 1"/>
        <w:lock w:val="sdtLocked"/>
        <w15:appearance xmlns:w15="http://schemas.microsoft.com/office/word/2012/wordml" w15:val="boundingBox"/>
      </w:sdtPr>
      <w:sdtContent>
        <w:p>
          <w:pPr>
            <w:pStyle w:val="Frslagstext"/>
          </w:pPr>
          <w:r>
            <w:t>Riksdagen ställer sig bakom det som anförs i motionen om att utländska medborgare som utan laglig rätt att vistas i Sverige döms för brott ska avtjäna sina straff i sina respektive hemländer och tillkännager detta för regeringen.</w:t>
          </w:r>
        </w:p>
      </w:sdtContent>
    </w:sdt>
    <w:sdt>
      <w:sdtPr>
        <w:tag w:val="235ae181-6cea-4044-8c7f-a99ddddb70ce"/>
        <w:alias w:val="Yrkande 2"/>
        <w:lock w:val="sdtLocked"/>
        <w15:appearance xmlns:w15="http://schemas.microsoft.com/office/word/2012/wordml" w15:val="boundingBox"/>
      </w:sdtPr>
      <w:sdtContent>
        <w:p>
          <w:pPr>
            <w:pStyle w:val="Frslagstext"/>
          </w:pPr>
          <w:r>
            <w:t>Riksdagen ställer sig bakom det som anförs i motionen om att kostnader för rättsprocesser, inklusive försvarare, tolkar och skadestånd, avseende utländska medborgare som utan laglig rätt att vistas i Sverige döms för brott, inte ska belasta svenska skattebetalare utan överföras till gärningsmannens hemland, och detta tillkännager riksdagen för regeringen.</w:t>
          </w:r>
        </w:p>
      </w:sdtContent>
    </w:sdt>
    <w:sdt>
      <w:sdtPr>
        <w:tag w:val="c6cd4745-ec25-4e4a-b9a5-31e57a74acdc"/>
        <w:alias w:val="Yrkande 3"/>
        <w:lock w:val="sdtLocked"/>
        <w15:appearance xmlns:w15="http://schemas.microsoft.com/office/word/2012/wordml" w15:val="boundingBox"/>
      </w:sdtPr>
      <w:sdtContent>
        <w:p>
          <w:pPr>
            <w:pStyle w:val="Frslagstext"/>
          </w:pPr>
          <w:r>
            <w:t>Riksdagen ställer sig bakom det som anförs i motionen om att upprätta eller omförhandla bindande avtal med andra länder i syfte att säkerställa att straff för utländska medborgare som utan laglig rätt att vistas i Sverige döms för brott verkställs i hemlandet samt att kostnaderna regleras, och detta tillkännager riksdagen för regeringen.</w:t>
          </w:r>
        </w:p>
      </w:sdtContent>
    </w:sdt>
    <w:sdt>
      <w:sdtPr>
        <w:tag w:val="17883e83-0517-4a06-9ec8-50c5a7fee57a"/>
        <w:alias w:val="Yrkande 4"/>
        <w:lock w:val="sdtLocked"/>
        <w15:appearance xmlns:w15="http://schemas.microsoft.com/office/word/2012/wordml" w15:val="boundingBox"/>
      </w:sdtPr>
      <w:sdtContent>
        <w:p>
          <w:pPr>
            <w:pStyle w:val="Frslagstext"/>
          </w:pPr>
          <w:r>
            <w:t>Riksdagen ställer sig bakom det som anförs i motionen om att se över möjligheten att använda bistånd, handelsavtal och andra utrikespolitiska medel som påtryckning mot länder som vägrar ta emot sina medborgare som utan laglig rätt att vistas i Sverige dömts för brott eller som vägrar ta ansvar för kostnadsreglering,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6984A5B114047BB87165DAD143034"/>
        </w:placeholder>
        <w:text/>
      </w:sdtPr>
      <w:sdtEndPr/>
      <w:sdtContent>
        <w:p xmlns:w14="http://schemas.microsoft.com/office/word/2010/wordml" w:rsidRPr="009B062B" w:rsidR="006D79C9" w:rsidP="00333E95" w:rsidRDefault="006D79C9" w14:paraId="109C77E2" w14:textId="77777777">
          <w:pPr>
            <w:pStyle w:val="Rubrik1"/>
          </w:pPr>
          <w:r>
            <w:t>Motivering</w:t>
          </w:r>
        </w:p>
      </w:sdtContent>
    </w:sdt>
    <w:bookmarkEnd w:displacedByCustomXml="prev" w:id="3"/>
    <w:bookmarkEnd w:displacedByCustomXml="prev" w:id="4"/>
    <w:p xmlns:w14="http://schemas.microsoft.com/office/word/2010/wordml" w:rsidR="00006978" w:rsidP="00006978" w:rsidRDefault="00006978" w14:paraId="03220869" w14:textId="77777777">
      <w:pPr>
        <w:pStyle w:val="Normalutanindragellerluft"/>
      </w:pPr>
      <w:r>
        <w:t>Sverige lägger i dag stora resurser på att hantera personer som vistas här utan tillstånd och begår brott. Svenska skattebetalare tvingas bekosta fängelseplatser, rättegångskostnader, tolkar och skadestånd – samtidigt som dessa personer inte ens har rätt att stanna i landet.</w:t>
      </w:r>
    </w:p>
    <w:p xmlns:w14="http://schemas.microsoft.com/office/word/2010/wordml" w:rsidR="00422B9E" w:rsidP="00006978" w:rsidRDefault="00006978" w14:paraId="5DAFD5DE" w14:textId="083D9442">
      <w:pPr>
        <w:pStyle w:val="Normalutanindragellerluft"/>
      </w:pPr>
      <w:r>
        <w:t>Det är inte rimligt att Sverige gång på gång ska bära ansvaret för andra staters medborgare som vistas här illegalt. Brott ska få konsekvenser, men ansvaret för straff och kostnader måste ligga på gärningsmannens hemland. Därför bör Sverige tydligt driva en politik som säkerställer att dessa straff avtjänas i respektive hemland och att kostnaderna inte faller på svenska folket.</w:t>
      </w:r>
    </w:p>
    <w:p xmlns:w14="http://schemas.microsoft.com/office/word/2010/wordml" w:rsidR="005B2D02" w:rsidP="005B2D02" w:rsidRDefault="005B2D02" w14:paraId="59AC3775" w14:textId="40FE97F8">
      <w:pPr>
        <w:ind w:firstLine="0"/>
      </w:pPr>
    </w:p>
    <w:p xmlns:w14="http://schemas.microsoft.com/office/word/2010/wordml" w:rsidRPr="00006978" w:rsidR="00006978" w:rsidP="00006978" w:rsidRDefault="00006978" w14:paraId="4E08F92C" w14:textId="77777777">
      <w:pPr>
        <w:pStyle w:val="Normalutanindragellerluft"/>
        <w:rPr>
          <w:b/>
          <w:bCs/>
        </w:rPr>
      </w:pPr>
      <w:r w:rsidRPr="00006978">
        <w:rPr>
          <w:b/>
          <w:bCs/>
        </w:rPr>
        <w:t>Motivering</w:t>
      </w:r>
    </w:p>
    <w:p xmlns:w14="http://schemas.microsoft.com/office/word/2010/wordml" w:rsidRPr="00006978" w:rsidR="00006978" w:rsidP="00006978" w:rsidRDefault="00006978" w14:paraId="494BD943" w14:textId="51489D08">
      <w:pPr>
        <w:pStyle w:val="Normalutanindragellerluft"/>
        <w:numPr>
          <w:ilvl w:val="0"/>
          <w:numId w:val="42"/>
        </w:numPr>
        <w:rPr>
          <w:b/>
          <w:bCs/>
        </w:rPr>
      </w:pPr>
      <w:r w:rsidRPr="00006978">
        <w:rPr>
          <w:b/>
          <w:bCs/>
        </w:rPr>
        <w:t>Straff i hemlandet</w:t>
      </w:r>
    </w:p>
    <w:p xmlns:w14="http://schemas.microsoft.com/office/word/2010/wordml" w:rsidR="00006978" w:rsidP="00006978" w:rsidRDefault="00006978" w14:paraId="7DDAB5BB" w14:textId="57ABF08B">
      <w:pPr>
        <w:pStyle w:val="Normalutanindragellerluft"/>
      </w:pPr>
      <w:r w:rsidRPr="00006978">
        <w:t xml:space="preserve">Det är orimligt att personer som vistas i Sverige utan tillstånd och begår brott avtjänar sina straff i svenska fängelser. Dessa personer har ingen rätt till svenska kriminalvårdsresurser. </w:t>
      </w:r>
      <w:r w:rsidR="00A54999">
        <w:br/>
      </w:r>
      <w:r w:rsidRPr="00A54999" w:rsidR="00A54999">
        <w:t>Genom att säkerställa att straffverkställighet sker i gärningsmannens hemland markeras att Sverige inte ska fungera som ett straffhotell för personer som inte har rätt att vistas här. Det</w:t>
      </w:r>
      <w:r w:rsidR="00A54999">
        <w:t>ta</w:t>
      </w:r>
      <w:r w:rsidRPr="00A54999" w:rsidR="00A54999">
        <w:t xml:space="preserve"> minskar </w:t>
      </w:r>
      <w:r w:rsidR="00A54999">
        <w:t xml:space="preserve">dessutom </w:t>
      </w:r>
      <w:r w:rsidRPr="00A54999" w:rsidR="00A54999">
        <w:t>trycket på svenska fängelser och ökar respekten för lagarna.</w:t>
      </w:r>
    </w:p>
    <w:p xmlns:w14="http://schemas.microsoft.com/office/word/2010/wordml" w:rsidRPr="00006978" w:rsidR="00006978" w:rsidP="00006978" w:rsidRDefault="00006978" w14:paraId="3D510A51" w14:textId="77777777"/>
    <w:p xmlns:w14="http://schemas.microsoft.com/office/word/2010/wordml" w:rsidRPr="00006978" w:rsidR="00006978" w:rsidP="00006978" w:rsidRDefault="00006978" w14:paraId="4A7AB155" w14:textId="170B72E5">
      <w:pPr>
        <w:pStyle w:val="Normalutanindragellerluft"/>
        <w:numPr>
          <w:ilvl w:val="0"/>
          <w:numId w:val="42"/>
        </w:numPr>
        <w:rPr>
          <w:b/>
          <w:bCs/>
        </w:rPr>
      </w:pPr>
      <w:r w:rsidRPr="00006978">
        <w:rPr>
          <w:b/>
          <w:bCs/>
        </w:rPr>
        <w:t>Överförda kostnader</w:t>
      </w:r>
    </w:p>
    <w:p xmlns:w14="http://schemas.microsoft.com/office/word/2010/wordml" w:rsidR="00A54999" w:rsidP="00006978" w:rsidRDefault="00A54999" w14:paraId="1DAB5752" w14:textId="3717EC79">
      <w:pPr>
        <w:pStyle w:val="Normalutanindragellerluft"/>
      </w:pPr>
      <w:r w:rsidRPr="00A54999">
        <w:t xml:space="preserve">Det är orimligt att svenska skattebetalare ska stå för försvarare, tolkar och skadestånd när det gäller </w:t>
      </w:r>
      <w:r>
        <w:t>dömda gärningsmän</w:t>
      </w:r>
      <w:r w:rsidRPr="00A54999">
        <w:t xml:space="preserve"> som inte ens har rätt att vistas i landet. Dessa kostnader ska bäras av gärningsmannens hemland. Det är en fråga om både rättvisa och kostnadseffektivitet</w:t>
      </w:r>
      <w:r>
        <w:t xml:space="preserve"> samt </w:t>
      </w:r>
      <w:r w:rsidRPr="00006978">
        <w:t xml:space="preserve">minska belastningen på </w:t>
      </w:r>
      <w:r>
        <w:t xml:space="preserve">det svenska </w:t>
      </w:r>
      <w:r w:rsidRPr="00006978">
        <w:t>rättsväsendet</w:t>
      </w:r>
    </w:p>
    <w:p xmlns:w14="http://schemas.microsoft.com/office/word/2010/wordml" w:rsidRPr="00006978" w:rsidR="00006978" w:rsidP="00006978" w:rsidRDefault="00006978" w14:paraId="18FAD706" w14:textId="77777777"/>
    <w:p xmlns:w14="http://schemas.microsoft.com/office/word/2010/wordml" w:rsidRPr="00006978" w:rsidR="00006978" w:rsidP="00006978" w:rsidRDefault="00006978" w14:paraId="5D52602B" w14:textId="5B36C034">
      <w:pPr>
        <w:pStyle w:val="Normalutanindragellerluft"/>
        <w:numPr>
          <w:ilvl w:val="0"/>
          <w:numId w:val="42"/>
        </w:numPr>
        <w:rPr>
          <w:b/>
          <w:bCs/>
        </w:rPr>
      </w:pPr>
      <w:r w:rsidRPr="00006978">
        <w:rPr>
          <w:b/>
          <w:bCs/>
        </w:rPr>
        <w:t>Internationella avtal</w:t>
      </w:r>
    </w:p>
    <w:p xmlns:w14="http://schemas.microsoft.com/office/word/2010/wordml" w:rsidR="00A54999" w:rsidP="00006978" w:rsidRDefault="00A54999" w14:paraId="6E74ECAF" w14:textId="77777777">
      <w:pPr>
        <w:pStyle w:val="Normalutanindragellerluft"/>
      </w:pPr>
      <w:r w:rsidRPr="00A54999">
        <w:lastRenderedPageBreak/>
        <w:t>För att förslaget ska kunna genomföras krävs bindande internationella avtal. Regeringen bör därför upprätta eller omförhandla avtal som reglerar såväl straffverkställighet som kostnadsansvar. På så sätt blir systemet förutsägbart och rättssäkert.</w:t>
      </w:r>
    </w:p>
    <w:p xmlns:w14="http://schemas.microsoft.com/office/word/2010/wordml" w:rsidR="00006978" w:rsidP="00006978" w:rsidRDefault="00006978" w14:paraId="3C404C47" w14:textId="16A8EAC4">
      <w:pPr>
        <w:pStyle w:val="Normalutanindragellerluft"/>
      </w:pPr>
      <w:r w:rsidRPr="00006978">
        <w:t>Dessa avtal ska säkerställa att brottsdömda personer förs över för straffverkställighet i hemlandet och att kostnaderna inte belastar Sverige.</w:t>
      </w:r>
    </w:p>
    <w:p xmlns:w14="http://schemas.microsoft.com/office/word/2010/wordml" w:rsidRPr="00006978" w:rsidR="00006978" w:rsidP="00006978" w:rsidRDefault="00006978" w14:paraId="2AD93E70" w14:textId="77777777"/>
    <w:p xmlns:w14="http://schemas.microsoft.com/office/word/2010/wordml" w:rsidRPr="00006978" w:rsidR="00006978" w:rsidP="00006978" w:rsidRDefault="00006978" w14:paraId="09BB26E6" w14:textId="763C8254">
      <w:pPr>
        <w:pStyle w:val="Normalutanindragellerluft"/>
        <w:numPr>
          <w:ilvl w:val="0"/>
          <w:numId w:val="42"/>
        </w:numPr>
        <w:rPr>
          <w:b/>
          <w:bCs/>
        </w:rPr>
      </w:pPr>
      <w:r w:rsidRPr="00006978">
        <w:rPr>
          <w:b/>
          <w:bCs/>
        </w:rPr>
        <w:t>Påtryckningsmedel</w:t>
      </w:r>
    </w:p>
    <w:p xmlns:w14="http://schemas.microsoft.com/office/word/2010/wordml" w:rsidRPr="00006978" w:rsidR="00006978" w:rsidP="00006978" w:rsidRDefault="00006978" w14:paraId="6BCFF6A1" w14:textId="1DFB208D">
      <w:pPr>
        <w:pStyle w:val="Normalutanindragellerluft"/>
      </w:pPr>
      <w:r w:rsidRPr="00006978">
        <w:t xml:space="preserve">Länder som vägrar ta ansvar för sina egna </w:t>
      </w:r>
      <w:r w:rsidR="00104F9D">
        <w:t xml:space="preserve">brottsdömda </w:t>
      </w:r>
      <w:r w:rsidRPr="00006978">
        <w:t xml:space="preserve">medborgare måste mötas av tydliga påtryckningsmedel. </w:t>
      </w:r>
      <w:r w:rsidRPr="00104F9D" w:rsidR="00104F9D">
        <w:t>Sverige måste i sådana fall använda bistånd, handelsavtal och andra utrikespolitiska medel som påtryckning. En tydlig konsekvenspolitik är nödvändig för att skydda svenska skattebetalare och upprätthålla lagarnas legitimitet.</w:t>
      </w:r>
    </w:p>
    <w:p xmlns:w14="http://schemas.microsoft.com/office/word/2010/wordml" w:rsidR="00BB6339" w:rsidP="008E0FE2" w:rsidRDefault="00BB6339" w14:paraId="3DAC8B67" w14:textId="77777777">
      <w:pPr>
        <w:pStyle w:val="Normalutanindragellerluft"/>
      </w:pPr>
    </w:p>
    <w:sdt>
      <w:sdtPr>
        <w:rPr>
          <w:i/>
          <w:noProof/>
        </w:rPr>
        <w:alias w:val="CC_Underskrifter"/>
        <w:tag w:val="CC_Underskrifter"/>
        <w:id w:val="583496634"/>
        <w:lock w:val="sdtContentLocked"/>
        <w:placeholder>
          <w:docPart w:val="FFB8D10C8C8242ACB1C3500D9E42ACFF"/>
        </w:placeholder>
      </w:sdtPr>
      <w:sdtEndPr/>
      <w:sdtContent>
        <w:p xmlns:w14="http://schemas.microsoft.com/office/word/2010/wordml" w:rsidR="005601FC" w:rsidP="00104F9D" w:rsidRDefault="005601FC" w14:paraId="7D5B963D" w14:textId="77777777">
          <w:pPr/>
          <w:r/>
        </w:p>
        <w:p xmlns:w14="http://schemas.microsoft.com/office/word/2010/wordml" w:rsidR="005601FC" w:rsidP="00104F9D" w:rsidRDefault="005601FC" w14:paraId="1667A074" w14:textId="0B28A4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62B3A3" w14:textId="208331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3E4" w14:textId="77777777" w:rsidR="005B2D02" w:rsidRDefault="005B2D02" w:rsidP="000C1CAD">
      <w:pPr>
        <w:spacing w:line="240" w:lineRule="auto"/>
      </w:pPr>
      <w:r>
        <w:separator/>
      </w:r>
    </w:p>
  </w:endnote>
  <w:endnote w:type="continuationSeparator" w:id="0">
    <w:p w14:paraId="4B838415" w14:textId="77777777" w:rsidR="005B2D02" w:rsidRDefault="005B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6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A2DC" w14:textId="0D6EB142" w:rsidR="00262EA3" w:rsidRPr="00104F9D" w:rsidRDefault="00262EA3" w:rsidP="00104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726B" w14:textId="77777777" w:rsidR="005B2D02" w:rsidRDefault="005B2D02" w:rsidP="000C1CAD">
      <w:pPr>
        <w:spacing w:line="240" w:lineRule="auto"/>
      </w:pPr>
      <w:r>
        <w:separator/>
      </w:r>
    </w:p>
  </w:footnote>
  <w:footnote w:type="continuationSeparator" w:id="0">
    <w:p w14:paraId="23156403" w14:textId="77777777" w:rsidR="005B2D02" w:rsidRDefault="005B2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E0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34E01" wp14:anchorId="1538D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8D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071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1AEE3C" w14:textId="77777777">
    <w:pPr>
      <w:jc w:val="right"/>
    </w:pPr>
  </w:p>
  <w:p w:rsidR="00262EA3" w:rsidP="00776B74" w:rsidRDefault="00262EA3" w14:paraId="72324C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4F9D" w14:paraId="45C02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47A2E" wp14:anchorId="6E245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F9D" w14:paraId="76E19FFD" w14:textId="18ED91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D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F9D" w14:paraId="48C39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F9D" w14:paraId="137F1E2F" w14:textId="16699BEA">
    <w:pPr>
      <w:pStyle w:val="MotionTIllRiksdagen"/>
    </w:pPr>
    <w:sdt>
      <w:sdtPr>
        <w:rPr>
          <w:rStyle w:val="BeteckningChar"/>
        </w:rPr>
        <w:alias w:val="CC_Noformat_Riksmote"/>
        <w:tag w:val="CC_Noformat_Riksmote"/>
        <w:id w:val="1201050710"/>
        <w:lock w:val="sdtContentLocked"/>
        <w:placeholder>
          <w:docPart w:val="BAC33ACC8D9245618A5307D65F7FD5C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262EA3" w:rsidP="00E03A3D" w:rsidRDefault="00104F9D" w14:paraId="0EB5B842" w14:textId="7AFBF737">
    <w:pPr>
      <w:pStyle w:val="Motionr"/>
    </w:pPr>
    <w:sdt>
      <w:sdtPr>
        <w:alias w:val="CC_Noformat_Avtext"/>
        <w:tag w:val="CC_Noformat_Avtext"/>
        <w:id w:val="-2020768203"/>
        <w:lock w:val="sdtContentLocked"/>
        <w:placeholder>
          <w:docPart w:val="C27DD64DF75C4249AA936EA6701544EA"/>
        </w:placeholder>
        <w15:appearance w15:val="hidden"/>
        <w:text/>
      </w:sdtPr>
      <w:sdtEndPr/>
      <w:sdtContent>
        <w:r>
          <w:t>av Pia Trollehjelm (SD)</w:t>
        </w:r>
      </w:sdtContent>
    </w:sdt>
  </w:p>
  <w:sdt>
    <w:sdtPr>
      <w:alias w:val="CC_Noformat_Rubtext"/>
      <w:tag w:val="CC_Noformat_Rubtext"/>
      <w:id w:val="-218060500"/>
      <w:lock w:val="sdtContentLocked"/>
      <w:placeholder>
        <w:docPart w:val="DB41F82DA1F94AB6B00B6D19BE22EF61"/>
      </w:placeholder>
      <w:text/>
    </w:sdtPr>
    <w:sdtEndPr/>
    <w:sdtContent>
      <w:p w:rsidR="00262EA3" w:rsidP="00283E0F" w:rsidRDefault="00006978" w14:paraId="6C6A84E1" w14:textId="454B151A">
        <w:pPr>
          <w:pStyle w:val="FSHRub2"/>
        </w:pPr>
        <w:r>
          <w:t>Avtjänande av straff i hemlandet för utländska medborgare som vistas i Sverige utan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78A1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972C6"/>
    <w:multiLevelType w:val="hybridMultilevel"/>
    <w:tmpl w:val="1428BD9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BC195E"/>
    <w:multiLevelType w:val="hybridMultilevel"/>
    <w:tmpl w:val="BE622A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7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D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9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F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0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2B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9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DC7AA"/>
  <w15:chartTrackingRefBased/>
  <w15:docId w15:val="{94BC9E5B-38EC-4BE3-B7BE-7115872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894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508801">
      <w:bodyDiv w:val="1"/>
      <w:marLeft w:val="0"/>
      <w:marRight w:val="0"/>
      <w:marTop w:val="0"/>
      <w:marBottom w:val="0"/>
      <w:divBdr>
        <w:top w:val="none" w:sz="0" w:space="0" w:color="auto"/>
        <w:left w:val="none" w:sz="0" w:space="0" w:color="auto"/>
        <w:bottom w:val="none" w:sz="0" w:space="0" w:color="auto"/>
        <w:right w:val="none" w:sz="0" w:space="0" w:color="auto"/>
      </w:divBdr>
    </w:div>
    <w:div w:id="1141071017">
      <w:bodyDiv w:val="1"/>
      <w:marLeft w:val="0"/>
      <w:marRight w:val="0"/>
      <w:marTop w:val="0"/>
      <w:marBottom w:val="0"/>
      <w:divBdr>
        <w:top w:val="none" w:sz="0" w:space="0" w:color="auto"/>
        <w:left w:val="none" w:sz="0" w:space="0" w:color="auto"/>
        <w:bottom w:val="none" w:sz="0" w:space="0" w:color="auto"/>
        <w:right w:val="none" w:sz="0" w:space="0" w:color="auto"/>
      </w:divBdr>
    </w:div>
    <w:div w:id="12128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127454BB64B739ADEA1F89F0FD3F5"/>
        <w:category>
          <w:name w:val="Allmänt"/>
          <w:gallery w:val="placeholder"/>
        </w:category>
        <w:types>
          <w:type w:val="bbPlcHdr"/>
        </w:types>
        <w:behaviors>
          <w:behavior w:val="content"/>
        </w:behaviors>
        <w:guid w:val="{C9928FAC-5264-41F6-BD4F-F050895B1A40}"/>
      </w:docPartPr>
      <w:docPartBody>
        <w:p w:rsidR="00D027BB" w:rsidRDefault="00B55D21">
          <w:pPr>
            <w:pStyle w:val="873127454BB64B739ADEA1F89F0FD3F5"/>
          </w:pPr>
          <w:r w:rsidRPr="005A0A93">
            <w:rPr>
              <w:rStyle w:val="Platshllartext"/>
            </w:rPr>
            <w:t>Förslag till riksdagsbeslut</w:t>
          </w:r>
        </w:p>
      </w:docPartBody>
    </w:docPart>
    <w:docPart>
      <w:docPartPr>
        <w:name w:val="F59A6D1C73D54C29BB8C9021F5CA9663"/>
        <w:category>
          <w:name w:val="Allmänt"/>
          <w:gallery w:val="placeholder"/>
        </w:category>
        <w:types>
          <w:type w:val="bbPlcHdr"/>
        </w:types>
        <w:behaviors>
          <w:behavior w:val="content"/>
        </w:behaviors>
        <w:guid w:val="{A62C0380-45DC-4D91-9316-1F38B9768A9A}"/>
      </w:docPartPr>
      <w:docPartBody>
        <w:p w:rsidR="00D027BB" w:rsidRDefault="00B55D21">
          <w:pPr>
            <w:pStyle w:val="F59A6D1C73D54C29BB8C9021F5CA9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76984A5B114047BB87165DAD143034"/>
        <w:category>
          <w:name w:val="Allmänt"/>
          <w:gallery w:val="placeholder"/>
        </w:category>
        <w:types>
          <w:type w:val="bbPlcHdr"/>
        </w:types>
        <w:behaviors>
          <w:behavior w:val="content"/>
        </w:behaviors>
        <w:guid w:val="{29A6B052-28F9-49E8-B841-C355C02536C1}"/>
      </w:docPartPr>
      <w:docPartBody>
        <w:p w:rsidR="00D027BB" w:rsidRDefault="00B55D21">
          <w:pPr>
            <w:pStyle w:val="7276984A5B114047BB87165DAD143034"/>
          </w:pPr>
          <w:r w:rsidRPr="005A0A93">
            <w:rPr>
              <w:rStyle w:val="Platshllartext"/>
            </w:rPr>
            <w:t>Motivering</w:t>
          </w:r>
        </w:p>
      </w:docPartBody>
    </w:docPart>
    <w:docPart>
      <w:docPartPr>
        <w:name w:val="FFB8D10C8C8242ACB1C3500D9E42ACFF"/>
        <w:category>
          <w:name w:val="Allmänt"/>
          <w:gallery w:val="placeholder"/>
        </w:category>
        <w:types>
          <w:type w:val="bbPlcHdr"/>
        </w:types>
        <w:behaviors>
          <w:behavior w:val="content"/>
        </w:behaviors>
        <w:guid w:val="{CC9AB173-BDE5-43DB-9652-33BFE7AFCBBC}"/>
      </w:docPartPr>
      <w:docPartBody>
        <w:p w:rsidR="00D027BB" w:rsidRDefault="00B55D21">
          <w:pPr>
            <w:pStyle w:val="FFB8D10C8C8242ACB1C3500D9E42ACFF"/>
          </w:pPr>
          <w:r w:rsidRPr="009B077E">
            <w:rPr>
              <w:rStyle w:val="Platshllartext"/>
            </w:rPr>
            <w:t>Namn på motionärer infogas/tas bort via panelen.</w:t>
          </w:r>
        </w:p>
      </w:docPartBody>
    </w:docPart>
    <w:docPart>
      <w:docPartPr>
        <w:name w:val="C27DD64DF75C4249AA936EA6701544EA"/>
        <w:category>
          <w:name w:val="Allmänt"/>
          <w:gallery w:val="placeholder"/>
        </w:category>
        <w:types>
          <w:type w:val="bbPlcHdr"/>
        </w:types>
        <w:behaviors>
          <w:behavior w:val="content"/>
        </w:behaviors>
        <w:guid w:val="{6B37EF11-3882-46E2-AD7C-5A593FD0F114}"/>
      </w:docPartPr>
      <w:docPartBody>
        <w:p w:rsidR="00D027BB" w:rsidRDefault="00B55D21">
          <w:pPr>
            <w:pStyle w:val="C27DD64DF75C4249AA936EA6701544EA"/>
          </w:pPr>
          <w:r>
            <w:rPr>
              <w:rStyle w:val="Platshllartext"/>
            </w:rPr>
            <w:t xml:space="preserve"> </w:t>
          </w:r>
        </w:p>
      </w:docPartBody>
    </w:docPart>
    <w:docPart>
      <w:docPartPr>
        <w:name w:val="DB41F82DA1F94AB6B00B6D19BE22EF61"/>
        <w:category>
          <w:name w:val="Allmänt"/>
          <w:gallery w:val="placeholder"/>
        </w:category>
        <w:types>
          <w:type w:val="bbPlcHdr"/>
        </w:types>
        <w:behaviors>
          <w:behavior w:val="content"/>
        </w:behaviors>
        <w:guid w:val="{781D344C-4C98-4A2F-AE39-B0D842D9F116}"/>
      </w:docPartPr>
      <w:docPartBody>
        <w:p w:rsidR="00D027BB" w:rsidRDefault="00B55D21">
          <w:pPr>
            <w:pStyle w:val="DB41F82DA1F94AB6B00B6D19BE22EF61"/>
          </w:pPr>
          <w:r>
            <w:t xml:space="preserve"> </w:t>
          </w:r>
        </w:p>
      </w:docPartBody>
    </w:docPart>
    <w:docPart>
      <w:docPartPr>
        <w:name w:val="BAC33ACC8D9245618A5307D65F7FD5CA"/>
        <w:category>
          <w:name w:val="Allmänt"/>
          <w:gallery w:val="placeholder"/>
        </w:category>
        <w:types>
          <w:type w:val="bbPlcHdr"/>
        </w:types>
        <w:behaviors>
          <w:behavior w:val="content"/>
        </w:behaviors>
        <w:guid w:val="{9FD457C4-E066-4133-BEB2-CF4B663E7C17}"/>
      </w:docPartPr>
      <w:docPartBody>
        <w:p w:rsidR="00D027BB" w:rsidRDefault="00B55D21">
          <w:r w:rsidRPr="001B2D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1"/>
    <w:rsid w:val="00B55D21"/>
    <w:rsid w:val="00D02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D21"/>
    <w:rPr>
      <w:color w:val="F4B083" w:themeColor="accent2" w:themeTint="99"/>
    </w:rPr>
  </w:style>
  <w:style w:type="paragraph" w:customStyle="1" w:styleId="873127454BB64B739ADEA1F89F0FD3F5">
    <w:name w:val="873127454BB64B739ADEA1F89F0FD3F5"/>
  </w:style>
  <w:style w:type="paragraph" w:customStyle="1" w:styleId="F59A6D1C73D54C29BB8C9021F5CA9663">
    <w:name w:val="F59A6D1C73D54C29BB8C9021F5CA9663"/>
  </w:style>
  <w:style w:type="paragraph" w:customStyle="1" w:styleId="7276984A5B114047BB87165DAD143034">
    <w:name w:val="7276984A5B114047BB87165DAD143034"/>
  </w:style>
  <w:style w:type="paragraph" w:customStyle="1" w:styleId="FFB8D10C8C8242ACB1C3500D9E42ACFF">
    <w:name w:val="FFB8D10C8C8242ACB1C3500D9E42ACFF"/>
  </w:style>
  <w:style w:type="paragraph" w:customStyle="1" w:styleId="C27DD64DF75C4249AA936EA6701544EA">
    <w:name w:val="C27DD64DF75C4249AA936EA6701544EA"/>
  </w:style>
  <w:style w:type="paragraph" w:customStyle="1" w:styleId="DB41F82DA1F94AB6B00B6D19BE22EF61">
    <w:name w:val="DB41F82DA1F94AB6B00B6D19BE22E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60A4F-F1F5-4AAE-B78B-87E46589DE28}"/>
</file>

<file path=customXml/itemProps2.xml><?xml version="1.0" encoding="utf-8"?>
<ds:datastoreItem xmlns:ds="http://schemas.openxmlformats.org/officeDocument/2006/customXml" ds:itemID="{5A0300B0-227D-4924-A80B-2544B7A5DA7A}"/>
</file>

<file path=customXml/itemProps3.xml><?xml version="1.0" encoding="utf-8"?>
<ds:datastoreItem xmlns:ds="http://schemas.openxmlformats.org/officeDocument/2006/customXml" ds:itemID="{267F7466-C9C9-4ACA-9C27-9D42F8B074E7}"/>
</file>

<file path=customXml/itemProps4.xml><?xml version="1.0" encoding="utf-8"?>
<ds:datastoreItem xmlns:ds="http://schemas.openxmlformats.org/officeDocument/2006/customXml" ds:itemID="{13FB9AC7-38A6-4CEA-88C1-68CF4496E78C}"/>
</file>

<file path=docProps/app.xml><?xml version="1.0" encoding="utf-8"?>
<Properties xmlns="http://schemas.openxmlformats.org/officeDocument/2006/extended-properties" xmlns:vt="http://schemas.openxmlformats.org/officeDocument/2006/docPropsVTypes">
  <Template>Normal</Template>
  <TotalTime>56</TotalTime>
  <Pages>3</Pages>
  <Words>527</Words>
  <Characters>3093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Avtjäna straff i hemlandet för utländska medborgare som vistas i Sverige utan tillstånd</vt:lpstr>
      <vt:lpstr>
      </vt:lpstr>
    </vt:vector>
  </TitlesOfParts>
  <Company>Sveriges riksdag</Company>
  <LinksUpToDate>false</LinksUpToDate>
  <CharactersWithSpaces>3602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