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2CD8" w:rsidRPr="00052CD8" w:rsidRDefault="00052CD8">
      <w:pPr>
        <w:pStyle w:val="Hemstlrubrik"/>
      </w:pPr>
      <w:r w:rsidRPr="00052CD8">
        <w:t>Förslag till riksdagsbeslut</w:t>
      </w:r>
    </w:p>
    <w:p w:rsidR="00052CD8" w:rsidRPr="00052CD8" w:rsidRDefault="00052CD8">
      <w:pPr>
        <w:pStyle w:val="Hemstlatt"/>
        <w:ind w:left="0"/>
      </w:pPr>
      <w:r w:rsidRPr="00052CD8">
        <w:t>Riksdagen tillkännager för regeringen som sin mening vad som anförs i motionen om behovet av en fortsatt utveckling av Tekniska högskolan i Jönköping.</w:t>
      </w:r>
    </w:p>
    <w:p w:rsidR="00052CD8" w:rsidRPr="00052CD8" w:rsidRDefault="00052CD8">
      <w:pPr>
        <w:pStyle w:val="Rubrik1"/>
      </w:pPr>
      <w:r w:rsidRPr="00052CD8">
        <w:t>Motivering</w:t>
      </w:r>
    </w:p>
    <w:p w:rsidR="00052CD8" w:rsidRPr="00052CD8" w:rsidRDefault="00052CD8">
      <w:r w:rsidRPr="00052CD8">
        <w:t>För att bygga Sverige starkare behövs en satsning på forskning och utveckling och inte minst en förstärkning av små och medelstora företags utveckling</w:t>
      </w:r>
      <w:r w:rsidRPr="00052CD8">
        <w:t>s</w:t>
      </w:r>
      <w:r w:rsidRPr="00052CD8">
        <w:t>möjligheter och konkurrenskraft. För att små och medelstora företag ska ku</w:t>
      </w:r>
      <w:r w:rsidRPr="00052CD8">
        <w:t>n</w:t>
      </w:r>
      <w:r w:rsidRPr="00052CD8">
        <w:t>na tillvarata de möjligheter som den tekniska utvecklingen och globaliserin</w:t>
      </w:r>
      <w:r w:rsidRPr="00052CD8">
        <w:t>g</w:t>
      </w:r>
      <w:r w:rsidRPr="00052CD8">
        <w:t>en erbjuder krävs att de kan öka sin kompetens. Det är viktigt att företagen ges möjligheter att samverka med den forskning och den högre utbildning som erbjuds av universitet och högskolor.</w:t>
      </w:r>
    </w:p>
    <w:p w:rsidR="00052CD8" w:rsidRPr="00052CD8" w:rsidRDefault="00052CD8">
      <w:pPr>
        <w:pStyle w:val="Normaltindrag"/>
      </w:pPr>
      <w:r w:rsidRPr="00052CD8">
        <w:t>Högskolan i Jönköping med Internationella handelshögskolan och Tekni</w:t>
      </w:r>
      <w:r w:rsidRPr="00052CD8">
        <w:t>s</w:t>
      </w:r>
      <w:r w:rsidRPr="00052CD8">
        <w:t>ka högskolan i Jönköping (JTH) har under ett antal år byggt upp och utvecklat en förtroendefull samverkan med entreprenörer och företagare i regionen.</w:t>
      </w:r>
    </w:p>
    <w:p w:rsidR="00052CD8" w:rsidRPr="00052CD8" w:rsidRDefault="00052CD8">
      <w:pPr>
        <w:pStyle w:val="Normaltindrag"/>
      </w:pPr>
      <w:r w:rsidRPr="00052CD8">
        <w:t>För studenterna har denna nära relation till näringslivet i regionen inneb</w:t>
      </w:r>
      <w:r w:rsidRPr="00052CD8">
        <w:t>u</w:t>
      </w:r>
      <w:r w:rsidRPr="00052CD8">
        <w:t>rit att de under sin utbildning knyts till något av de 800 fadderföretagen som på så sätt möjliggör en nära kontakt med arbetslivet. Många undersökningar visar också att studenterna vid Högskolan i Jönköping får bra jobb snabbare och lättare än de flesta andra. Utöver detta uppmuntras studenterna till eget företagande, exempelvis genom Science Park, och varje år startas omkring 60 företag av studenter och forskare vid högskolan.</w:t>
      </w:r>
    </w:p>
    <w:p w:rsidR="00052CD8" w:rsidRPr="00052CD8" w:rsidRDefault="00052CD8">
      <w:pPr>
        <w:pStyle w:val="Normaltindrag"/>
      </w:pPr>
      <w:r w:rsidRPr="00052CD8">
        <w:t>Satsningen på Tekniska högskolan har varit framgångsrik och det har varit möjl</w:t>
      </w:r>
      <w:r w:rsidRPr="00052CD8">
        <w:t xml:space="preserve">igt tack vare ett stort engagemang från såväl offentlig sektor, kommuner och landsting som länets näringsliv. Tillsammans med Högskolan i Jönköping </w:t>
      </w:r>
      <w:r w:rsidRPr="00052CD8">
        <w:lastRenderedPageBreak/>
        <w:t>satsas totalt 210 miljoner kronor för uppbyggnad av forskning och forskaru</w:t>
      </w:r>
      <w:r w:rsidRPr="00052CD8">
        <w:t>t</w:t>
      </w:r>
      <w:r w:rsidRPr="00052CD8">
        <w:t>bildning.</w:t>
      </w:r>
    </w:p>
    <w:p w:rsidR="00052CD8" w:rsidRPr="00052CD8" w:rsidRDefault="00052CD8">
      <w:pPr>
        <w:pStyle w:val="Normaltindrag"/>
      </w:pPr>
      <w:r w:rsidRPr="00052CD8">
        <w:t>Högskolan med stöd av de externa aktörerna stod för nästan hela kostn</w:t>
      </w:r>
      <w:r w:rsidRPr="00052CD8">
        <w:t>a</w:t>
      </w:r>
      <w:r w:rsidRPr="00052CD8">
        <w:t>den och risken när Tekniska högskolan i Jönköping etablerades. Den region</w:t>
      </w:r>
      <w:r w:rsidRPr="00052CD8">
        <w:t>a</w:t>
      </w:r>
      <w:r w:rsidRPr="00052CD8">
        <w:t>la forskningssatsningen upphör om något år. Om en fortsättning på den fra</w:t>
      </w:r>
      <w:r w:rsidRPr="00052CD8">
        <w:t>m</w:t>
      </w:r>
      <w:r w:rsidRPr="00052CD8">
        <w:t>gångsr</w:t>
      </w:r>
      <w:r w:rsidRPr="00052CD8">
        <w:t>i</w:t>
      </w:r>
      <w:r w:rsidRPr="00052CD8">
        <w:t>ka och viktiga utvecklingen, inte minst för företagen i regionen och nationellt, ska vara möjlig krävs ekonomiskt stöd på nationell nivå. Regerin</w:t>
      </w:r>
      <w:r w:rsidRPr="00052CD8">
        <w:t>g</w:t>
      </w:r>
      <w:r w:rsidRPr="00052CD8">
        <w:t>en måste därför se över de framtida behoven vid Högskolan i Jönköping.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52CD8">
        <w:trPr>
          <w:cantSplit/>
        </w:trPr>
        <w:tc>
          <w:tcPr>
            <w:tcW w:w="3046" w:type="dxa"/>
          </w:tcPr>
          <w:p w:rsidR="00052CD8" w:rsidRPr="00052CD8" w:rsidRDefault="00052CD8">
            <w:pPr>
              <w:pStyle w:val="UnderskriftDatum"/>
              <w:spacing w:before="240"/>
            </w:pPr>
            <w:r w:rsidRPr="00052CD8">
              <w:t>Stockholm den 1 oktober 2008</w:t>
            </w:r>
          </w:p>
        </w:tc>
        <w:tc>
          <w:tcPr>
            <w:tcW w:w="3047" w:type="dxa"/>
          </w:tcPr>
          <w:p w:rsidR="00052CD8" w:rsidRPr="00052CD8" w:rsidRDefault="00052CD8">
            <w:pPr>
              <w:pStyle w:val="Underskrifter"/>
              <w:spacing w:before="240"/>
            </w:pPr>
          </w:p>
        </w:tc>
      </w:tr>
      <w:tr w:rsidR="00000000" w:rsidRPr="00052CD8">
        <w:trPr>
          <w:cantSplit/>
        </w:trPr>
        <w:tc>
          <w:tcPr>
            <w:tcW w:w="3046" w:type="dxa"/>
          </w:tcPr>
          <w:p w:rsidR="00052CD8" w:rsidRPr="00052CD8" w:rsidRDefault="00052CD8">
            <w:pPr>
              <w:pStyle w:val="Underskrifter"/>
            </w:pPr>
            <w:r w:rsidRPr="00052CD8">
              <w:t>Margareta Persson (s)</w:t>
            </w:r>
          </w:p>
        </w:tc>
        <w:tc>
          <w:tcPr>
            <w:tcW w:w="3046" w:type="dxa"/>
          </w:tcPr>
          <w:p w:rsidR="00052CD8" w:rsidRPr="00052CD8" w:rsidRDefault="00052CD8">
            <w:pPr>
              <w:pStyle w:val="Underskrifter"/>
            </w:pPr>
          </w:p>
        </w:tc>
      </w:tr>
      <w:tr w:rsidR="00000000" w:rsidRPr="00052CD8">
        <w:trPr>
          <w:cantSplit/>
        </w:trPr>
        <w:tc>
          <w:tcPr>
            <w:tcW w:w="3046" w:type="dxa"/>
          </w:tcPr>
          <w:p w:rsidR="00052CD8" w:rsidRPr="00052CD8" w:rsidRDefault="00052CD8">
            <w:pPr>
              <w:pStyle w:val="Underskrifter"/>
            </w:pPr>
            <w:r w:rsidRPr="00052CD8">
              <w:t>Carina Hägg (s)</w:t>
            </w:r>
          </w:p>
        </w:tc>
        <w:tc>
          <w:tcPr>
            <w:tcW w:w="3046" w:type="dxa"/>
          </w:tcPr>
          <w:p w:rsidR="00052CD8" w:rsidRPr="00052CD8" w:rsidRDefault="00052CD8">
            <w:pPr>
              <w:pStyle w:val="Underskrifter"/>
            </w:pPr>
            <w:r w:rsidRPr="00052CD8">
              <w:t>Göte Wahlström (s)</w:t>
            </w:r>
          </w:p>
        </w:tc>
      </w:tr>
      <w:tr w:rsidR="00000000" w:rsidRPr="00052CD8">
        <w:trPr>
          <w:cantSplit/>
        </w:trPr>
        <w:tc>
          <w:tcPr>
            <w:tcW w:w="3046" w:type="dxa"/>
          </w:tcPr>
          <w:p w:rsidR="00052CD8" w:rsidRPr="00052CD8" w:rsidRDefault="00052CD8">
            <w:pPr>
              <w:pStyle w:val="Underskrifter"/>
            </w:pPr>
            <w:r w:rsidRPr="00052CD8">
              <w:t>Helene Petersson i Stockaryd (s)</w:t>
            </w:r>
          </w:p>
        </w:tc>
        <w:tc>
          <w:tcPr>
            <w:tcW w:w="3046" w:type="dxa"/>
          </w:tcPr>
          <w:p w:rsidR="00052CD8" w:rsidRPr="00052CD8" w:rsidRDefault="00052CD8">
            <w:pPr>
              <w:pStyle w:val="Underskrifter"/>
            </w:pPr>
          </w:p>
        </w:tc>
      </w:tr>
    </w:tbl>
    <w:p w:rsidR="00052CD8" w:rsidRPr="00052CD8" w:rsidRDefault="00052CD8">
      <w:pPr>
        <w:pStyle w:val="Normaltindrag"/>
      </w:pPr>
    </w:p>
    <w:sectPr w:rsidR="00000000" w:rsidRPr="00052CD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2CD8" w:rsidRPr="00052CD8" w:rsidRDefault="00052CD8">
      <w:r w:rsidRPr="00052CD8">
        <w:separator/>
      </w:r>
    </w:p>
  </w:endnote>
  <w:endnote w:type="continuationSeparator" w:id="0">
    <w:p w:rsidR="00052CD8" w:rsidRPr="00052CD8" w:rsidRDefault="00052CD8">
      <w:r w:rsidRPr="00052C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CD8" w:rsidRPr="00052CD8" w:rsidRDefault="00052CD8">
    <w:pPr>
      <w:pStyle w:val="Sidfot"/>
    </w:pPr>
    <w:r w:rsidRPr="00052CD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88184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CD8" w:rsidRDefault="00052CD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2CD8" w:rsidRDefault="00052CD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CD8" w:rsidRPr="00052CD8" w:rsidRDefault="00052CD8">
    <w:pPr>
      <w:pStyle w:val="Sidfot"/>
    </w:pPr>
    <w:r w:rsidRPr="00052CD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62137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CD8" w:rsidRDefault="00052C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2CD8" w:rsidRDefault="00052C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CD8" w:rsidRPr="00052CD8" w:rsidRDefault="00052CD8">
    <w:pPr>
      <w:pStyle w:val="Sidfot"/>
    </w:pPr>
    <w:r w:rsidRPr="00052CD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08049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CD8" w:rsidRDefault="00052C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2CD8" w:rsidRDefault="00052C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2CD8" w:rsidRPr="00052CD8" w:rsidRDefault="00052CD8">
      <w:r w:rsidRPr="00052CD8">
        <w:separator/>
      </w:r>
    </w:p>
  </w:footnote>
  <w:footnote w:type="continuationSeparator" w:id="0">
    <w:p w:rsidR="00052CD8" w:rsidRPr="00052CD8" w:rsidRDefault="00052CD8">
      <w:r w:rsidRPr="00052C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CD8" w:rsidRPr="00052CD8" w:rsidRDefault="00052CD8">
    <w:pPr>
      <w:pStyle w:val="Sidhuvud"/>
    </w:pPr>
    <w:r w:rsidRPr="00052CD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85724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CD8" w:rsidRDefault="00052CD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2CD8" w:rsidRDefault="00052CD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CD8" w:rsidRPr="00052CD8" w:rsidRDefault="00052CD8">
    <w:pPr>
      <w:pStyle w:val="Sidhuvud"/>
    </w:pPr>
    <w:r w:rsidRPr="00052CD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43424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CD8" w:rsidRDefault="00052CD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2CD8" w:rsidRDefault="00052CD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CD8" w:rsidRPr="00052CD8" w:rsidRDefault="00052CD8">
    <w:pPr>
      <w:pStyle w:val="FSHNormal"/>
      <w:tabs>
        <w:tab w:val="right" w:pos="5840"/>
      </w:tabs>
    </w:pPr>
    <w:r w:rsidRPr="00052CD8">
      <w:br/>
    </w:r>
    <w:r w:rsidRPr="00052CD8">
      <w:fldChar w:fldCharType="begin" w:fldLock="1"/>
    </w:r>
    <w:r w:rsidRPr="00052CD8">
      <w:instrText xml:space="preserve"> DOCPROPERTY</w:instrText>
    </w:r>
    <w:r w:rsidRPr="00052CD8">
      <w:rPr>
        <w:sz w:val="18"/>
      </w:rPr>
      <w:instrText xml:space="preserve"> "YearUser" *\charformat </w:instrText>
    </w:r>
    <w:r w:rsidRPr="00052CD8">
      <w:fldChar w:fldCharType="separate"/>
    </w:r>
    <w:r w:rsidRPr="00052CD8">
      <w:t>2008/09</w:t>
    </w:r>
    <w:r w:rsidRPr="00052CD8">
      <w:fldChar w:fldCharType="end"/>
    </w:r>
    <w:r w:rsidRPr="00052CD8">
      <w:t xml:space="preserve"> </w:t>
    </w:r>
    <w:r w:rsidRPr="00052CD8">
      <w:tab/>
      <w:t xml:space="preserve">mnr: </w:t>
    </w:r>
    <w:r w:rsidRPr="00052CD8">
      <w:fldChar w:fldCharType="begin" w:fldLock="1"/>
    </w:r>
    <w:r w:rsidRPr="00052CD8">
      <w:instrText xml:space="preserve"> DOCPROPERTY</w:instrText>
    </w:r>
    <w:r w:rsidRPr="00052CD8">
      <w:rPr>
        <w:sz w:val="18"/>
      </w:rPr>
      <w:instrText xml:space="preserve"> "Motionsnummer" *\charformat </w:instrText>
    </w:r>
    <w:r w:rsidRPr="00052CD8">
      <w:fldChar w:fldCharType="separate"/>
    </w:r>
    <w:r w:rsidRPr="00052CD8">
      <w:t>Ub302</w:t>
    </w:r>
    <w:r w:rsidRPr="00052CD8">
      <w:fldChar w:fldCharType="end"/>
    </w:r>
    <w:r w:rsidRPr="00052CD8">
      <w:br/>
    </w:r>
    <w:r w:rsidRPr="00052CD8">
      <w:fldChar w:fldCharType="begin" w:fldLock="1"/>
    </w:r>
    <w:r w:rsidRPr="00052CD8">
      <w:instrText xml:space="preserve"> DOCPROPERTY</w:instrText>
    </w:r>
    <w:r w:rsidRPr="00052CD8">
      <w:rPr>
        <w:sz w:val="18"/>
      </w:rPr>
      <w:instrText xml:space="preserve"> "Samling" *\charformat </w:instrText>
    </w:r>
    <w:r w:rsidRPr="00052CD8">
      <w:fldChar w:fldCharType="end"/>
    </w:r>
    <w:r w:rsidRPr="00052CD8">
      <w:tab/>
      <w:t xml:space="preserve">pnr: </w:t>
    </w:r>
    <w:r w:rsidRPr="00052CD8">
      <w:fldChar w:fldCharType="begin" w:fldLock="1"/>
    </w:r>
    <w:r w:rsidRPr="00052CD8">
      <w:instrText xml:space="preserve"> DOCPROPERTY</w:instrText>
    </w:r>
    <w:r w:rsidRPr="00052CD8">
      <w:rPr>
        <w:sz w:val="18"/>
      </w:rPr>
      <w:instrText xml:space="preserve"> "Partinummer" *\charformat </w:instrText>
    </w:r>
    <w:r w:rsidRPr="00052CD8">
      <w:fldChar w:fldCharType="separate"/>
    </w:r>
    <w:r w:rsidRPr="00052CD8">
      <w:t>s39021</w:t>
    </w:r>
    <w:r w:rsidRPr="00052CD8">
      <w:fldChar w:fldCharType="end"/>
    </w:r>
  </w:p>
  <w:p w:rsidR="00052CD8" w:rsidRPr="00052CD8" w:rsidRDefault="00052CD8">
    <w:pPr>
      <w:pStyle w:val="FSHRub1"/>
    </w:pPr>
    <w:r w:rsidRPr="00052CD8">
      <w:t>Motion till riksdagen</w:t>
    </w:r>
    <w:r w:rsidRPr="00052CD8">
      <w:br/>
    </w:r>
    <w:r w:rsidRPr="00052CD8">
      <w:fldChar w:fldCharType="begin" w:fldLock="1"/>
    </w:r>
    <w:r w:rsidRPr="00052CD8">
      <w:instrText xml:space="preserve"> DOCPROPERTY "YearUser" *\charformat </w:instrText>
    </w:r>
    <w:r w:rsidRPr="00052CD8">
      <w:fldChar w:fldCharType="separate"/>
    </w:r>
    <w:r w:rsidRPr="00052CD8">
      <w:t>2008/09</w:t>
    </w:r>
    <w:r w:rsidRPr="00052CD8">
      <w:fldChar w:fldCharType="end"/>
    </w:r>
    <w:r w:rsidRPr="00052CD8">
      <w:t>:</w:t>
    </w:r>
    <w:r w:rsidRPr="00052CD8">
      <w:fldChar w:fldCharType="begin" w:fldLock="1"/>
    </w:r>
    <w:r w:rsidRPr="00052CD8">
      <w:instrText xml:space="preserve"> DOCPROPERTY "Motionsnummer" *\charformat </w:instrText>
    </w:r>
    <w:r w:rsidRPr="00052CD8">
      <w:fldChar w:fldCharType="separate"/>
    </w:r>
    <w:r w:rsidRPr="00052CD8">
      <w:t>Ub302</w:t>
    </w:r>
    <w:r w:rsidRPr="00052CD8">
      <w:fldChar w:fldCharType="end"/>
    </w:r>
  </w:p>
  <w:p w:rsidR="00052CD8" w:rsidRPr="00052CD8" w:rsidRDefault="00052CD8">
    <w:pPr>
      <w:pStyle w:val="FSHNormalS5"/>
    </w:pPr>
    <w:r w:rsidRPr="00052CD8">
      <w:fldChar w:fldCharType="begin" w:fldLock="1"/>
    </w:r>
    <w:r w:rsidRPr="00052CD8">
      <w:instrText xml:space="preserve"> DOCPROPERTY "MotionarText" *\charformat </w:instrText>
    </w:r>
    <w:r w:rsidRPr="00052CD8">
      <w:fldChar w:fldCharType="separate"/>
    </w:r>
    <w:r w:rsidRPr="00052CD8">
      <w:t>av Margareta Persson m.fl. (s)</w:t>
    </w:r>
    <w:r w:rsidRPr="00052CD8">
      <w:fldChar w:fldCharType="end"/>
    </w:r>
    <w:r w:rsidRPr="00052CD8">
      <w:br/>
    </w:r>
    <w:r w:rsidRPr="00052CD8">
      <w:fldChar w:fldCharType="begin" w:fldLock="1"/>
    </w:r>
    <w:r w:rsidRPr="00052CD8">
      <w:instrText xml:space="preserve"> DOCPROPERTY "SvarFrasKort" *\charformat </w:instrText>
    </w:r>
    <w:r w:rsidRPr="00052CD8">
      <w:fldChar w:fldCharType="end"/>
    </w:r>
  </w:p>
  <w:p w:rsidR="00052CD8" w:rsidRPr="00052CD8" w:rsidRDefault="00052CD8">
    <w:pPr>
      <w:pStyle w:val="FSHTitel"/>
    </w:pPr>
    <w:r w:rsidRPr="00052CD8">
      <w:fldChar w:fldCharType="begin" w:fldLock="1"/>
    </w:r>
    <w:r w:rsidRPr="00052CD8">
      <w:instrText xml:space="preserve"> DOCPROPERTY</w:instrText>
    </w:r>
    <w:r w:rsidRPr="00052CD8">
      <w:rPr>
        <w:sz w:val="18"/>
      </w:rPr>
      <w:instrText xml:space="preserve"> "RubrikSvar" *\charformat </w:instrText>
    </w:r>
    <w:r w:rsidRPr="00052CD8">
      <w:fldChar w:fldCharType="separate"/>
    </w:r>
    <w:r w:rsidRPr="00052CD8">
      <w:t>Tekniska högskolan i Jönköping</w:t>
    </w:r>
    <w:r w:rsidRPr="00052CD8">
      <w:fldChar w:fldCharType="end"/>
    </w:r>
  </w:p>
  <w:p w:rsidR="00052CD8" w:rsidRPr="00052CD8" w:rsidRDefault="00052CD8">
    <w:pPr>
      <w:pStyle w:val="Normal00"/>
    </w:pPr>
  </w:p>
  <w:p w:rsidR="00052CD8" w:rsidRPr="00052CD8" w:rsidRDefault="00052CD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90841731">
    <w:abstractNumId w:val="8"/>
  </w:num>
  <w:num w:numId="2" w16cid:durableId="957832244">
    <w:abstractNumId w:val="9"/>
  </w:num>
  <w:num w:numId="3" w16cid:durableId="2026667860">
    <w:abstractNumId w:val="8"/>
  </w:num>
  <w:num w:numId="4" w16cid:durableId="410586475">
    <w:abstractNumId w:val="9"/>
  </w:num>
  <w:num w:numId="5" w16cid:durableId="2081639265">
    <w:abstractNumId w:val="13"/>
  </w:num>
  <w:num w:numId="6" w16cid:durableId="503981602">
    <w:abstractNumId w:val="10"/>
  </w:num>
  <w:num w:numId="7" w16cid:durableId="479422289">
    <w:abstractNumId w:val="11"/>
  </w:num>
  <w:num w:numId="8" w16cid:durableId="1320575348">
    <w:abstractNumId w:val="12"/>
  </w:num>
  <w:num w:numId="9" w16cid:durableId="1473715783">
    <w:abstractNumId w:val="8"/>
  </w:num>
  <w:num w:numId="10" w16cid:durableId="1353914885">
    <w:abstractNumId w:val="3"/>
  </w:num>
  <w:num w:numId="11" w16cid:durableId="1518887274">
    <w:abstractNumId w:val="2"/>
  </w:num>
  <w:num w:numId="12" w16cid:durableId="1811701841">
    <w:abstractNumId w:val="1"/>
  </w:num>
  <w:num w:numId="13" w16cid:durableId="1336372440">
    <w:abstractNumId w:val="0"/>
  </w:num>
  <w:num w:numId="14" w16cid:durableId="1523662374">
    <w:abstractNumId w:val="9"/>
  </w:num>
  <w:num w:numId="15" w16cid:durableId="2134861189">
    <w:abstractNumId w:val="7"/>
  </w:num>
  <w:num w:numId="16" w16cid:durableId="1507818539">
    <w:abstractNumId w:val="6"/>
  </w:num>
  <w:num w:numId="17" w16cid:durableId="1360624743">
    <w:abstractNumId w:val="5"/>
  </w:num>
  <w:num w:numId="18" w16cid:durableId="13191173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D76AF1E5-B576-4E14-BD0B-CCB5014CB7C9},{BE505140-C6B7-4A61-8BC7-AD683366E765},{6251CDF2-4482-4ECE-AB35-35FAE7AFD832},{C9963F38-8E99-4D84-BBF6-1F7658DB410B}"/>
  </w:docVars>
  <w:rsids>
    <w:rsidRoot w:val="00910CD4"/>
    <w:rsid w:val="00052CD8"/>
    <w:rsid w:val="00910C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8578842A-CBE8-46D9-BC51-E7CF966D9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1957</Characters>
  <Application>Microsoft Office Word</Application>
  <DocSecurity>4</DocSecurity>
  <Lines>42</Lines>
  <Paragraphs>15</Paragraphs>
  <ScaleCrop>false</ScaleCrop>
  <HeadingPairs>
    <vt:vector size="2" baseType="variant">
      <vt:variant>
        <vt:lpstr>Rubrik</vt:lpstr>
      </vt:variant>
      <vt:variant>
        <vt:i4>1</vt:i4>
      </vt:variant>
    </vt:vector>
  </HeadingPairs>
  <TitlesOfParts>
    <vt:vector size="1" baseType="lpstr">
      <vt:lpstr>s39021</vt:lpstr>
    </vt:vector>
  </TitlesOfParts>
  <Company>Riksdagen</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s39021</dc:title>
  <dc:subject>s39021</dc:subject>
  <dc:creator>Riksdagen</dc:creator>
  <cp:keywords>Riksdagen</cp:keywords>
  <dc:description>TKG-ktrl, MSMQ4mb, PersReg-Distribution mm b-&gt;ny fplogga</dc:description>
  <cp:lastModifiedBy>Lars Brink</cp:lastModifiedBy>
  <cp:revision>2</cp:revision>
  <cp:lastPrinted>2008-12-08T15:49:00Z</cp:lastPrinted>
  <dcterms:created xsi:type="dcterms:W3CDTF">2025-12-17T18:53:00Z</dcterms:created>
  <dcterms:modified xsi:type="dcterms:W3CDTF">2025-12-17T18:53:00Z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Tekniska högskolan i Jönköping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Tekniska högskolan i Jönköping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s39021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Margareta Persson m.fl. (s)</vt:lpwstr>
  </property>
  <property fmtid="{D5CDD505-2E9C-101B-9397-08002B2CF9AE}" pid="26" name="MotionarLista">
    <vt:lpwstr>Persson, Margareta (s)\Hägg, Carina (s)\Wahlström, Göte (s)\Petersson i Stockaryd, Helene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Persson (s), Carina Hägg (s), Göte Wahlström (s), Helene Petersson i Stockaryd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Ub302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20082009000000000115000390210069</vt:lpwstr>
  </property>
  <property fmtid="{D5CDD505-2E9C-101B-9397-08002B2CF9AE}" pid="47" name="datum">
    <vt:lpwstr>081001</vt:lpwstr>
  </property>
  <property fmtid="{D5CDD505-2E9C-101B-9397-08002B2CF9AE}" pid="48" name="avsändar-e-post">
    <vt:lpwstr>katarina.ringels@riksdagen.se</vt:lpwstr>
  </property>
  <property fmtid="{D5CDD505-2E9C-101B-9397-08002B2CF9AE}" pid="49" name="id">
    <vt:lpwstr>20082009000000000115000390210069</vt:lpwstr>
  </property>
  <property fmtid="{D5CDD505-2E9C-101B-9397-08002B2CF9AE}" pid="50" name="nummer">
    <vt:lpwstr>302</vt:lpwstr>
  </property>
  <property fmtid="{D5CDD505-2E9C-101B-9397-08002B2CF9AE}" pid="51" name="utskottsbeteckning">
    <vt:lpwstr>Ub</vt:lpwstr>
  </property>
  <property fmtid="{D5CDD505-2E9C-101B-9397-08002B2CF9AE}" pid="52" name="GlobalUID">
    <vt:lpwstr>{34AC81CB-2301-4A1B-977A-8CE879D0ABAC}</vt:lpwstr>
  </property>
  <property fmtid="{D5CDD505-2E9C-101B-9397-08002B2CF9AE}" pid="53" name="Överföringar">
    <vt:i4>0</vt:i4>
  </property>
  <property fmtid="{D5CDD505-2E9C-101B-9397-08002B2CF9AE}" pid="54" name="Checksum">
    <vt:lpwstr>*1014472261738*</vt:lpwstr>
  </property>
  <property fmtid="{D5CDD505-2E9C-101B-9397-08002B2CF9AE}" pid="55" name="skuggnummer">
    <vt:lpwstr>1001</vt:lpwstr>
  </property>
  <property fmtid="{D5CDD505-2E9C-101B-9397-08002B2CF9AE}" pid="56" name="urixVersion">
    <vt:lpwstr>3.2.0.8</vt:lpwstr>
  </property>
  <property fmtid="{D5CDD505-2E9C-101B-9397-08002B2CF9AE}" pid="57" name="urixOrigin">
    <vt:lpwstr>090402 13:13:19.508</vt:lpwstr>
  </property>
  <property fmtid="{D5CDD505-2E9C-101B-9397-08002B2CF9AE}" pid="58" name="urixGuid">
    <vt:lpwstr>{4B784F4E-87F6-4C3D-A700-2A6C084AFA7C}</vt:lpwstr>
  </property>
</Properties>
</file>