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7DCC" w:rsidRDefault="00906489" w14:paraId="2DA2BE3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B42295758E459F85941FE86B39B7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c1830b-d29a-404a-9d2b-0d10f4e30137"/>
        <w:id w:val="-1591924168"/>
        <w:lock w:val="sdtLocked"/>
      </w:sdtPr>
      <w:sdtEndPr/>
      <w:sdtContent>
        <w:p w:rsidR="00E452BA" w:rsidRDefault="00F20621" w14:paraId="7549C999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13 Integration och jämställdhet enligt förslaget i tabell 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0604E7F57A4BD9BA193E23A85DE2E0"/>
        </w:placeholder>
        <w:text/>
      </w:sdtPr>
      <w:sdtEndPr/>
      <w:sdtContent>
        <w:p w:rsidRPr="00F17DCC" w:rsidR="006D79C9" w:rsidP="00333E95" w:rsidRDefault="00A84023" w14:paraId="4898EBAE" w14:textId="5367E66A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906489" w:rsidR="008747A6" w:rsidP="00906489" w:rsidRDefault="009A728B" w14:paraId="75592725" w14:textId="2D3D09F1">
      <w:pPr>
        <w:pStyle w:val="Tabellrubrik"/>
      </w:pPr>
      <w:r w:rsidRPr="00906489">
        <w:t>Tabell</w:t>
      </w:r>
      <w:r w:rsidRPr="00906489" w:rsidR="00F20621">
        <w:t> </w:t>
      </w:r>
      <w:r w:rsidRPr="00906489">
        <w:t xml:space="preserve">1 </w:t>
      </w:r>
      <w:r w:rsidRPr="00906489" w:rsidR="008747A6">
        <w:t>Anslagsförslag</w:t>
      </w:r>
      <w:r w:rsidRPr="00906489" w:rsidR="00F20621">
        <w:t xml:space="preserve"> för </w:t>
      </w:r>
      <w:r w:rsidRPr="00906489" w:rsidR="008747A6">
        <w:t>2026</w:t>
      </w:r>
      <w:r w:rsidRPr="00906489" w:rsidR="00F20621">
        <w:t xml:space="preserve"> </w:t>
      </w:r>
      <w:r w:rsidRPr="00906489" w:rsidR="008747A6">
        <w:t>för utgiftsområde 13 Integration och jämställdhet</w:t>
      </w:r>
    </w:p>
    <w:p w:rsidRPr="00906489" w:rsidR="008747A6" w:rsidP="00906489" w:rsidRDefault="008747A6" w14:paraId="3D18633E" w14:textId="77777777">
      <w:pPr>
        <w:pStyle w:val="Tabellunderrubrik"/>
      </w:pPr>
      <w:r w:rsidRPr="00906489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F17DCC" w:rsidR="008747A6" w:rsidTr="008747A6" w14:paraId="5D8179DF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17DCC" w:rsidR="008747A6" w:rsidP="00906489" w:rsidRDefault="00F20621" w14:paraId="6BA408C7" w14:textId="335F08B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F17DCC" w:rsidR="008747A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17DCC" w:rsidR="008747A6" w:rsidP="00906489" w:rsidRDefault="008747A6" w14:paraId="0EF1B0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17DCC" w:rsidR="008747A6" w:rsidP="00906489" w:rsidRDefault="008747A6" w14:paraId="690E1D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F17DCC" w:rsidR="008747A6" w:rsidTr="008747A6" w14:paraId="39D6545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B2D40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221F65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Integrationsåtgärder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298DCC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101 825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FF51F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406682B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E6F2D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3A1F5D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Kommunersättningar vid flyktingmottagande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041B1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4 389 646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533557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700 000</w:t>
            </w:r>
          </w:p>
        </w:tc>
      </w:tr>
      <w:tr w:rsidRPr="00F17DCC" w:rsidR="008747A6" w:rsidTr="008747A6" w14:paraId="3B0175F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7B0F2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1A41F1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Diskrimineringsombudsmannen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EC958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170 437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D63DC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0FF124D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21889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425E34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diskriminering och rasism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31D95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110 919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10F7DD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1360364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11E43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71220C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jämställdhetsåtgärder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24B7B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682 039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4D325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03E2261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D0DFA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4C40DB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Jämställdhetsmyndigheten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F278F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188 197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5BC086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4BB2957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15DC03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348488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kvinnors organisering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5B7F87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48 163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66C81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485B63F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1D1C42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602E48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utanförskap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AA56F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7B93C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332521B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F17DCC" w:rsidR="008747A6" w:rsidP="00906489" w:rsidRDefault="008747A6" w14:paraId="7517D8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17DCC" w:rsidR="008747A6" w:rsidP="00906489" w:rsidRDefault="008747A6" w14:paraId="2ED956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5 866 226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17DCC" w:rsidR="008747A6" w:rsidP="00906489" w:rsidRDefault="008747A6" w14:paraId="62C82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700 000</w:t>
            </w:r>
          </w:p>
        </w:tc>
      </w:tr>
    </w:tbl>
    <w:p w:rsidRPr="00906489" w:rsidR="0018068F" w:rsidP="00906489" w:rsidRDefault="0018068F" w14:paraId="7A2544DB" w14:textId="7A5A3ADB">
      <w:pPr>
        <w:pStyle w:val="Rubrik2"/>
      </w:pPr>
      <w:r w:rsidRPr="00906489">
        <w:t>Anslag 1:2 Kommunersättningar vid flyktingmottagande</w:t>
      </w:r>
    </w:p>
    <w:p w:rsidRPr="00F17DCC" w:rsidR="0018068F" w:rsidP="0018068F" w:rsidRDefault="0018068F" w14:paraId="7290DC57" w14:textId="532A864C">
      <w:pPr>
        <w:pStyle w:val="Normalutanindragellerluft"/>
      </w:pPr>
      <w:r w:rsidRPr="00F17DCC">
        <w:t>Vänsterpartiet föreslår att anslaget höjs med 700 miljoner kronor till följd av vårt förslag om att återställa antalet kvotflyktingar (RUT 2023:810 och RUT 2025:770). Förslagen beskrivs närmare i motionen Svensk flyktingpolitik (</w:t>
      </w:r>
      <w:r w:rsidRPr="00F17DCC" w:rsidR="00003C4F">
        <w:t xml:space="preserve">mot. </w:t>
      </w:r>
      <w:r w:rsidRPr="00F17DCC" w:rsidR="00EE0F68">
        <w:t>2025/26:</w:t>
      </w:r>
      <w:r w:rsidR="00F20621">
        <w:t>2798</w:t>
      </w:r>
      <w:r w:rsidRPr="00F17DCC">
        <w:t>).</w:t>
      </w:r>
      <w:r w:rsidRPr="00F17DCC" w:rsidR="00A84023">
        <w:t xml:space="preserve"> </w:t>
      </w:r>
    </w:p>
    <w:p w:rsidRPr="00F17DCC" w:rsidR="00A84023" w:rsidP="00A84023" w:rsidRDefault="00A84023" w14:paraId="59CCBF51" w14:textId="216EFF3B">
      <w:r w:rsidRPr="00F17DCC">
        <w:lastRenderedPageBreak/>
        <w:t xml:space="preserve">Vänsterpartiet avvisar också regeringens förslag om kvalificering till välfärden och etableringsboenden och de förändringar som görs i anslaget på grund av dess under 2027 och 2028.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E214D3C0244647853C620E81DBB422"/>
        </w:placeholder>
      </w:sdtPr>
      <w:sdtEndPr/>
      <w:sdtContent>
        <w:p w:rsidR="00F17DCC" w:rsidP="00F17DCC" w:rsidRDefault="00F17DCC" w14:paraId="6F732C07" w14:textId="77777777"/>
        <w:p w:rsidR="00F17DCC" w:rsidP="00F17DCC" w:rsidRDefault="00906489" w14:paraId="4EAECE95" w14:textId="463AB6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52BA" w14:paraId="2DE324C7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2AC7EDD7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E452BA" w:rsidRDefault="00E452BA" w14:paraId="52FC234D" w14:textId="77777777">
            <w:pPr>
              <w:pStyle w:val="Underskrifter"/>
              <w:spacing w:after="0"/>
            </w:pPr>
          </w:p>
        </w:tc>
      </w:tr>
      <w:tr w:rsidR="00E452BA" w14:paraId="38A4ECC8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7E06BE08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E452BA" w:rsidRDefault="00F20621" w14:paraId="63B52DA5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E452BA" w14:paraId="533A1B81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2A1C8654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E452BA" w:rsidRDefault="00F20621" w14:paraId="235A1DE8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E452BA" w14:paraId="1838A7EE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773E15FA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E452BA" w:rsidRDefault="00F20621" w14:paraId="23DE0A2A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E452BA" w14:paraId="146D52BE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508F118E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E452BA" w:rsidRDefault="00F20621" w14:paraId="1BA141FD" w14:textId="77777777"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Pr="008E0FE2" w:rsidR="004801AC" w:rsidP="00DF3554" w:rsidRDefault="004801AC" w14:paraId="535A7EAD" w14:textId="23380D7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6CF4" w14:textId="77777777" w:rsidR="00446E48" w:rsidRDefault="00446E48" w:rsidP="000C1CAD">
      <w:pPr>
        <w:spacing w:line="240" w:lineRule="auto"/>
      </w:pPr>
      <w:r>
        <w:separator/>
      </w:r>
    </w:p>
  </w:endnote>
  <w:endnote w:type="continuationSeparator" w:id="0">
    <w:p w14:paraId="1D3E82EC" w14:textId="77777777" w:rsidR="00446E48" w:rsidRDefault="00446E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7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6A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9625" w14:textId="4F3355AE" w:rsidR="00262EA3" w:rsidRPr="00F17DCC" w:rsidRDefault="00262EA3" w:rsidP="00F17D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65AE" w14:textId="77777777" w:rsidR="00446E48" w:rsidRDefault="00446E48" w:rsidP="000C1CAD">
      <w:pPr>
        <w:spacing w:line="240" w:lineRule="auto"/>
      </w:pPr>
      <w:r>
        <w:separator/>
      </w:r>
    </w:p>
  </w:footnote>
  <w:footnote w:type="continuationSeparator" w:id="0">
    <w:p w14:paraId="734732AB" w14:textId="77777777" w:rsidR="00446E48" w:rsidRDefault="00446E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8F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421A77" wp14:editId="74FE19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E8BEF" w14:textId="0A1BCF0B" w:rsidR="00262EA3" w:rsidRDefault="009064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576AD950BD48288FE6B3AC714CEBBF"/>
                              </w:placeholder>
                              <w:text/>
                            </w:sdtPr>
                            <w:sdtEndPr/>
                            <w:sdtContent>
                              <w:r w:rsidR="0018068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22CDA86BA4450E9C375F6BAB5102FD"/>
                              </w:placeholder>
                              <w:text/>
                            </w:sdtPr>
                            <w:sdtEndPr/>
                            <w:sdtContent>
                              <w:r w:rsidR="0018068F">
                                <w:t>664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21A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1E8BEF" w14:textId="0A1BCF0B" w:rsidR="00262EA3" w:rsidRDefault="009064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576AD950BD48288FE6B3AC714CEBBF"/>
                        </w:placeholder>
                        <w:text/>
                      </w:sdtPr>
                      <w:sdtEndPr/>
                      <w:sdtContent>
                        <w:r w:rsidR="0018068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22CDA86BA4450E9C375F6BAB5102FD"/>
                        </w:placeholder>
                        <w:text/>
                      </w:sdtPr>
                      <w:sdtEndPr/>
                      <w:sdtContent>
                        <w:r w:rsidR="0018068F">
                          <w:t>664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04C9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B9FB" w14:textId="77777777" w:rsidR="00262EA3" w:rsidRDefault="00262EA3" w:rsidP="008563AC">
    <w:pPr>
      <w:jc w:val="right"/>
    </w:pPr>
  </w:p>
  <w:p w14:paraId="6FA9A2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B8E6" w14:textId="77777777" w:rsidR="00262EA3" w:rsidRDefault="009064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1F6E88" wp14:editId="77E033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AFF77D" w14:textId="7753C539" w:rsidR="00262EA3" w:rsidRDefault="009064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7DCC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97AE9DEA83BB45918ABCC6214E5253CD"/>
        </w:placeholder>
        <w:text/>
      </w:sdtPr>
      <w:sdtEndPr/>
      <w:sdtContent>
        <w:r w:rsidR="0018068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068F">
          <w:t>664</w:t>
        </w:r>
      </w:sdtContent>
    </w:sdt>
  </w:p>
  <w:p w14:paraId="6EB66F7E" w14:textId="77777777" w:rsidR="00262EA3" w:rsidRPr="008227B3" w:rsidRDefault="009064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E022FE" w14:textId="77777777" w:rsidR="00262EA3" w:rsidRPr="008227B3" w:rsidRDefault="009064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439EC2417864BC7B8FE409CA9C92C4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7DC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7DCC">
          <w:t>:3199</w:t>
        </w:r>
      </w:sdtContent>
    </w:sdt>
  </w:p>
  <w:p w14:paraId="1CAB4B9C" w14:textId="7808D0BA" w:rsidR="00262EA3" w:rsidRDefault="009064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5576AD950BD48288FE6B3AC714CEBBF"/>
        </w:placeholder>
        <w15:appearance w15:val="hidden"/>
        <w:text/>
      </w:sdtPr>
      <w:sdtEndPr/>
      <w:sdtContent>
        <w:r w:rsidR="00F17DCC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22CDA86BA4450E9C375F6BAB5102FD"/>
      </w:placeholder>
      <w:text/>
    </w:sdtPr>
    <w:sdtEndPr/>
    <w:sdtContent>
      <w:p w14:paraId="72805146" w14:textId="6961113E" w:rsidR="00262EA3" w:rsidRDefault="0018068F" w:rsidP="00283E0F">
        <w:pPr>
          <w:pStyle w:val="FSHRub2"/>
        </w:pPr>
        <w:r>
          <w:t>Utgiftsområde 13 Integration och jämställdhet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BACDB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068F"/>
    <w:rsid w:val="000000E0"/>
    <w:rsid w:val="00000761"/>
    <w:rsid w:val="000011FC"/>
    <w:rsid w:val="000014AF"/>
    <w:rsid w:val="00002310"/>
    <w:rsid w:val="00002CB4"/>
    <w:rsid w:val="000030B6"/>
    <w:rsid w:val="00003C4F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A02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1CE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68F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06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E48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FF0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68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7A6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4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28B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023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2B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464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F68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17DCC"/>
    <w:rsid w:val="00F2053B"/>
    <w:rsid w:val="00F20621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B7BF4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F44302"/>
  <w15:chartTrackingRefBased/>
  <w15:docId w15:val="{E81DCAE9-EE38-4AB2-904B-1536856F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B42295758E459F85941FE86B39B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09B26-7AF2-4E02-B553-A84577402010}"/>
      </w:docPartPr>
      <w:docPartBody>
        <w:p w:rsidR="00754F12" w:rsidRDefault="003A3444">
          <w:pPr>
            <w:pStyle w:val="71B42295758E459F85941FE86B39B7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0604E7F57A4BD9BA193E23A85DE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E9CE0-77C0-434B-A613-F2E0017D92A7}"/>
      </w:docPartPr>
      <w:docPartBody>
        <w:p w:rsidR="00754F12" w:rsidRDefault="003A3444">
          <w:pPr>
            <w:pStyle w:val="7A0604E7F57A4BD9BA193E23A85DE2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576AD950BD48288FE6B3AC714CE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E9E54-C6B6-4ECF-8FDD-76B3EE84A0F4}"/>
      </w:docPartPr>
      <w:docPartBody>
        <w:p w:rsidR="00754F12" w:rsidRDefault="003A3444">
          <w:pPr>
            <w:pStyle w:val="A5576AD950BD48288FE6B3AC714CEB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22CDA86BA4450E9C375F6BAB510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F7C93-D473-478B-A883-C0FD8848E595}"/>
      </w:docPartPr>
      <w:docPartBody>
        <w:p w:rsidR="00754F12" w:rsidRDefault="003A3444">
          <w:pPr>
            <w:pStyle w:val="4822CDA86BA4450E9C375F6BAB5102FD"/>
          </w:pPr>
          <w:r>
            <w:t xml:space="preserve"> </w:t>
          </w:r>
        </w:p>
      </w:docPartBody>
    </w:docPart>
    <w:docPart>
      <w:docPartPr>
        <w:name w:val="A439EC2417864BC7B8FE409CA9C92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36FDD-24E2-4E2B-838C-F5DB7CE23A80}"/>
      </w:docPartPr>
      <w:docPartBody>
        <w:p w:rsidR="00754F12" w:rsidRDefault="00C6659F" w:rsidP="00C6659F">
          <w:pPr>
            <w:pStyle w:val="A439EC2417864BC7B8FE409CA9C92C4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7AE9DEA83BB45918ABCC6214E52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49EA9-C54F-4827-827B-D283F3BA5382}"/>
      </w:docPartPr>
      <w:docPartBody>
        <w:p w:rsidR="00754F12" w:rsidRDefault="00C6659F" w:rsidP="00C6659F">
          <w:pPr>
            <w:pStyle w:val="97AE9DEA83BB45918ABCC6214E5253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4E214D3C0244647853C620E81DBB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0A7F3-89B6-4DD2-9299-FE3559D5B0B0}"/>
      </w:docPartPr>
      <w:docPartBody>
        <w:p w:rsidR="003821E4" w:rsidRDefault="003821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9F"/>
    <w:rsid w:val="003821E4"/>
    <w:rsid w:val="003A3444"/>
    <w:rsid w:val="005A1A87"/>
    <w:rsid w:val="00754F12"/>
    <w:rsid w:val="008331F9"/>
    <w:rsid w:val="00C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659F"/>
    <w:rPr>
      <w:color w:val="F4B083" w:themeColor="accent2" w:themeTint="99"/>
    </w:rPr>
  </w:style>
  <w:style w:type="paragraph" w:customStyle="1" w:styleId="71B42295758E459F85941FE86B39B7AF">
    <w:name w:val="71B42295758E459F85941FE86B39B7AF"/>
  </w:style>
  <w:style w:type="paragraph" w:customStyle="1" w:styleId="7A0604E7F57A4BD9BA193E23A85DE2E0">
    <w:name w:val="7A0604E7F57A4BD9BA193E23A85DE2E0"/>
  </w:style>
  <w:style w:type="paragraph" w:customStyle="1" w:styleId="A5576AD950BD48288FE6B3AC714CEBBF">
    <w:name w:val="A5576AD950BD48288FE6B3AC714CEBBF"/>
  </w:style>
  <w:style w:type="paragraph" w:customStyle="1" w:styleId="4822CDA86BA4450E9C375F6BAB5102FD">
    <w:name w:val="4822CDA86BA4450E9C375F6BAB5102FD"/>
  </w:style>
  <w:style w:type="paragraph" w:customStyle="1" w:styleId="A439EC2417864BC7B8FE409CA9C92C45">
    <w:name w:val="A439EC2417864BC7B8FE409CA9C92C45"/>
    <w:rsid w:val="00C6659F"/>
  </w:style>
  <w:style w:type="paragraph" w:customStyle="1" w:styleId="97AE9DEA83BB45918ABCC6214E5253CD">
    <w:name w:val="97AE9DEA83BB45918ABCC6214E5253CD"/>
    <w:rsid w:val="00C6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2EEAC-04CF-4AF0-98D5-AD7497A0A51A}"/>
</file>

<file path=customXml/itemProps2.xml><?xml version="1.0" encoding="utf-8"?>
<ds:datastoreItem xmlns:ds="http://schemas.openxmlformats.org/officeDocument/2006/customXml" ds:itemID="{8AA94101-326D-41C4-B21C-1875E953B77D}"/>
</file>

<file path=customXml/itemProps3.xml><?xml version="1.0" encoding="utf-8"?>
<ds:datastoreItem xmlns:ds="http://schemas.openxmlformats.org/officeDocument/2006/customXml" ds:itemID="{4FCDDA15-F960-45A5-94FC-F055E9BA2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1248</Characters>
  <Application>Microsoft Office Word</Application>
  <DocSecurity>0</DocSecurity>
  <Lines>73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V664 Utgiftsområde 13 Integration och jämställdhet</vt:lpstr>
      <vt:lpstr>
      </vt:lpstr>
    </vt:vector>
  </TitlesOfParts>
  <Company>Sveriges riksdag</Company>
  <LinksUpToDate>false</LinksUpToDate>
  <CharactersWithSpaces>1387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