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A24" w:rsidRPr="000E7881" w:rsidRDefault="00C76A24">
      <w:pPr>
        <w:pStyle w:val="Frslagsrubrik"/>
        <w:shd w:val="clear" w:color="000000" w:fill="auto"/>
      </w:pPr>
      <w:r w:rsidRPr="000E7881">
        <w:t>Förslag till riksdagsbeslut</w:t>
      </w:r>
    </w:p>
    <w:p w:rsidR="00C76A24" w:rsidRPr="000E7881" w:rsidRDefault="00C76A24">
      <w:pPr>
        <w:pStyle w:val="Hemstlatt"/>
        <w:shd w:val="clear" w:color="000000" w:fill="auto"/>
        <w:ind w:left="0"/>
      </w:pPr>
      <w:r w:rsidRPr="000E7881">
        <w:t>Riksdagen tillkännager för regeringen som sin mening vad som anförs i motionen om att se över behovet av strategiska exportu</w:t>
      </w:r>
      <w:r w:rsidRPr="000E7881">
        <w:t>t</w:t>
      </w:r>
      <w:r w:rsidRPr="000E7881">
        <w:t>vecklingsprogram.</w:t>
      </w:r>
    </w:p>
    <w:p w:rsidR="00C76A24" w:rsidRPr="000E7881" w:rsidRDefault="00C76A24">
      <w:pPr>
        <w:pStyle w:val="Rubrik1"/>
        <w:shd w:val="clear" w:color="000000" w:fill="auto"/>
      </w:pPr>
      <w:r w:rsidRPr="000E7881">
        <w:t>Motivering</w:t>
      </w:r>
    </w:p>
    <w:p w:rsidR="00C76A24" w:rsidRPr="000E7881" w:rsidRDefault="00C76A24">
      <w:pPr>
        <w:shd w:val="clear" w:color="000000" w:fill="auto"/>
      </w:pPr>
      <w:r w:rsidRPr="000E7881">
        <w:t>Sverige är ett av världens mest exportberoende länder. Drygt 50 procent av vår BNP kommer från exporten. Historiskt har vårt näringsliv haft en stor förmåga att blicka utanför landets gränser och en förmåga att exportera varor och tjänster till gagn för vårt land som helhet. Vår industri som till stor del bygger på våra råvaror kan sägas vara den som visade vägen. I en allt tuffare global konkurrens gäller det att alltid ligga i framkant och att kunna blicka ut över nationsgränser och att se kommande behov</w:t>
      </w:r>
      <w:r w:rsidRPr="000E7881">
        <w:t>. Det blir en allt mer komplex samverkan mellan produktion, tjänster och innovationssystem. Många bra</w:t>
      </w:r>
      <w:r w:rsidRPr="000E7881">
        <w:t>n</w:t>
      </w:r>
      <w:r w:rsidRPr="000E7881">
        <w:t>scher sammanflätas i allt mer tekniska och komplexa lösningar. Tillväxt är allt mer beroende av interaktionen mellan gammalt och nytt, samverkan inom och mellan branscher, där design kan vara en brobyggare mellan teknologi och kultur samt mellan idéer, utförande och affärer. Det kan idag vara svårt att definiera en bransch.</w:t>
      </w:r>
    </w:p>
    <w:p w:rsidR="00C76A24" w:rsidRPr="000E7881" w:rsidRDefault="00C76A24">
      <w:pPr>
        <w:pStyle w:val="Normaltindrag"/>
        <w:shd w:val="clear" w:color="000000" w:fill="auto"/>
      </w:pPr>
      <w:r w:rsidRPr="000E7881">
        <w:t>För att lyckas är den svenska modellen med samarbete mellan det privata och det offe</w:t>
      </w:r>
      <w:r w:rsidRPr="000E7881">
        <w:t>ntliga avgörande, särskilt för ett litet exportberoende land som Sver</w:t>
      </w:r>
      <w:r w:rsidRPr="000E7881">
        <w:t>i</w:t>
      </w:r>
      <w:r w:rsidRPr="000E7881">
        <w:t>ge. Strategiska exportutvecklingsprogram (SEUP) som sträcker sig över ga</w:t>
      </w:r>
      <w:r w:rsidRPr="000E7881">
        <w:t>m</w:t>
      </w:r>
      <w:r w:rsidRPr="000E7881">
        <w:t>la branschgränser som utarbetas i samverkan mellan politik, näringsliv, akademi och fackförening är framsynta och exportbefrämjande. Gemensa</w:t>
      </w:r>
      <w:r w:rsidRPr="000E7881">
        <w:t>m</w:t>
      </w:r>
      <w:r w:rsidRPr="000E7881">
        <w:t>ma förutsägbara spelregler ger styrka och riktning, konkurrensfördelar för vårt näringsliv och vårt exportberoende land.</w:t>
      </w:r>
    </w:p>
    <w:p w:rsidR="00C76A24" w:rsidRPr="000E7881" w:rsidRDefault="00C76A24">
      <w:pPr>
        <w:pStyle w:val="Normaltindrag"/>
        <w:shd w:val="clear" w:color="000000" w:fill="auto"/>
      </w:pPr>
      <w:r w:rsidRPr="000E7881">
        <w:t>Med anledning av anförda synpunkter föreslås att regeringen snarast tar initi</w:t>
      </w:r>
      <w:r w:rsidRPr="000E7881">
        <w:t>a</w:t>
      </w:r>
      <w:r w:rsidRPr="000E7881">
        <w:t>tiv i enlighet med ovan framhållna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7881">
        <w:trPr>
          <w:cantSplit/>
        </w:trPr>
        <w:tc>
          <w:tcPr>
            <w:tcW w:w="3046" w:type="dxa"/>
          </w:tcPr>
          <w:p w:rsidR="00C76A24" w:rsidRPr="000E7881" w:rsidRDefault="00C76A24">
            <w:pPr>
              <w:pStyle w:val="UnderskriftDatum"/>
              <w:shd w:val="clear" w:color="000000" w:fill="auto"/>
              <w:spacing w:before="240"/>
            </w:pPr>
            <w:r w:rsidRPr="000E7881">
              <w:lastRenderedPageBreak/>
              <w:t>Stockholm den 27 september 2012</w:t>
            </w:r>
          </w:p>
        </w:tc>
        <w:tc>
          <w:tcPr>
            <w:tcW w:w="3047" w:type="dxa"/>
          </w:tcPr>
          <w:p w:rsidR="00C76A24" w:rsidRPr="000E7881" w:rsidRDefault="00C76A24">
            <w:pPr>
              <w:pStyle w:val="Underskrifter"/>
              <w:shd w:val="clear" w:color="000000" w:fill="auto"/>
              <w:spacing w:before="240"/>
            </w:pPr>
          </w:p>
        </w:tc>
      </w:tr>
      <w:tr w:rsidR="00000000" w:rsidRPr="000E7881">
        <w:trPr>
          <w:cantSplit/>
        </w:trPr>
        <w:tc>
          <w:tcPr>
            <w:tcW w:w="3046" w:type="dxa"/>
          </w:tcPr>
          <w:p w:rsidR="00C76A24" w:rsidRPr="000E7881" w:rsidRDefault="00C76A24">
            <w:pPr>
              <w:pStyle w:val="Underskrifter"/>
              <w:shd w:val="clear" w:color="000000" w:fill="auto"/>
            </w:pPr>
            <w:r w:rsidRPr="000E7881">
              <w:t>Sven-Erik Bucht (S)</w:t>
            </w:r>
          </w:p>
        </w:tc>
        <w:tc>
          <w:tcPr>
            <w:tcW w:w="3046" w:type="dxa"/>
          </w:tcPr>
          <w:p w:rsidR="00C76A24" w:rsidRPr="000E7881" w:rsidRDefault="00C76A24">
            <w:pPr>
              <w:pStyle w:val="Underskrifter"/>
              <w:shd w:val="clear" w:color="000000" w:fill="auto"/>
            </w:pPr>
          </w:p>
        </w:tc>
      </w:tr>
    </w:tbl>
    <w:p w:rsidR="00C76A24" w:rsidRPr="000E7881" w:rsidRDefault="00C76A24">
      <w:pPr>
        <w:pStyle w:val="Normaltindrag"/>
        <w:shd w:val="clear" w:color="000000" w:fill="auto"/>
      </w:pPr>
    </w:p>
    <w:sectPr w:rsidR="00C76A24" w:rsidRPr="000E78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A24" w:rsidRPr="000E7881" w:rsidRDefault="00C76A24">
      <w:r w:rsidRPr="000E7881">
        <w:separator/>
      </w:r>
    </w:p>
  </w:endnote>
  <w:endnote w:type="continuationSeparator" w:id="0">
    <w:p w:rsidR="00C76A24" w:rsidRPr="000E7881" w:rsidRDefault="00C76A24">
      <w:r w:rsidRPr="000E7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24" w:rsidRPr="000E7881" w:rsidRDefault="000E7881">
    <w:pPr>
      <w:pStyle w:val="Sidfot"/>
    </w:pPr>
    <w:r w:rsidRPr="000E78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363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24" w:rsidRDefault="00C76A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A24" w:rsidRDefault="00C76A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24" w:rsidRPr="000E7881" w:rsidRDefault="000E7881">
    <w:pPr>
      <w:pStyle w:val="Sidfot"/>
    </w:pPr>
    <w:r w:rsidRPr="000E78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46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24" w:rsidRDefault="00C76A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A24" w:rsidRDefault="00C76A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24" w:rsidRPr="000E7881" w:rsidRDefault="000E7881">
    <w:pPr>
      <w:pStyle w:val="Sidfot"/>
    </w:pPr>
    <w:r w:rsidRPr="000E78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683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24" w:rsidRDefault="00C76A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A24" w:rsidRDefault="00C76A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A24" w:rsidRPr="000E7881" w:rsidRDefault="00C76A24">
      <w:r w:rsidRPr="000E7881">
        <w:separator/>
      </w:r>
    </w:p>
  </w:footnote>
  <w:footnote w:type="continuationSeparator" w:id="0">
    <w:p w:rsidR="00C76A24" w:rsidRPr="000E7881" w:rsidRDefault="00C76A24">
      <w:r w:rsidRPr="000E78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24" w:rsidRPr="000E7881" w:rsidRDefault="000E7881">
    <w:pPr>
      <w:pStyle w:val="Sidhuvud"/>
    </w:pPr>
    <w:r w:rsidRPr="000E78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055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24" w:rsidRDefault="00C76A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A24" w:rsidRDefault="00C76A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24" w:rsidRPr="000E7881" w:rsidRDefault="000E7881">
    <w:pPr>
      <w:pStyle w:val="Sidhuvud"/>
    </w:pPr>
    <w:r w:rsidRPr="000E78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216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24" w:rsidRDefault="00C76A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A24" w:rsidRDefault="00C76A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24" w:rsidRPr="000E7881" w:rsidRDefault="00C76A24">
    <w:pPr>
      <w:pStyle w:val="FSHNormal"/>
      <w:tabs>
        <w:tab w:val="right" w:pos="5840"/>
      </w:tabs>
    </w:pPr>
    <w:r w:rsidRPr="000E7881">
      <w:br/>
    </w:r>
    <w:r w:rsidRPr="000E7881">
      <w:fldChar w:fldCharType="begin" w:fldLock="1"/>
    </w:r>
    <w:r w:rsidRPr="000E7881">
      <w:instrText xml:space="preserve"> DOCPROPERTY</w:instrText>
    </w:r>
    <w:r w:rsidRPr="000E7881">
      <w:rPr>
        <w:sz w:val="18"/>
      </w:rPr>
      <w:instrText xml:space="preserve"> "YearUser" *\charformat </w:instrText>
    </w:r>
    <w:r w:rsidRPr="000E7881">
      <w:fldChar w:fldCharType="separate"/>
    </w:r>
    <w:r w:rsidRPr="000E7881">
      <w:t>2012/13</w:t>
    </w:r>
    <w:r w:rsidRPr="000E7881">
      <w:fldChar w:fldCharType="end"/>
    </w:r>
    <w:r w:rsidRPr="000E7881">
      <w:t xml:space="preserve"> </w:t>
    </w:r>
    <w:r w:rsidRPr="000E7881">
      <w:tab/>
      <w:t xml:space="preserve">mnr: </w:t>
    </w:r>
    <w:r w:rsidRPr="000E7881">
      <w:fldChar w:fldCharType="begin" w:fldLock="1"/>
    </w:r>
    <w:r w:rsidRPr="000E7881">
      <w:instrText xml:space="preserve"> DOCPROPERTY</w:instrText>
    </w:r>
    <w:r w:rsidRPr="000E7881">
      <w:rPr>
        <w:sz w:val="18"/>
      </w:rPr>
      <w:instrText xml:space="preserve"> "Motionsnummer" *\charformat </w:instrText>
    </w:r>
    <w:r w:rsidRPr="000E7881">
      <w:fldChar w:fldCharType="separate"/>
    </w:r>
    <w:r w:rsidRPr="000E7881">
      <w:t>N322</w:t>
    </w:r>
    <w:r w:rsidRPr="000E7881">
      <w:fldChar w:fldCharType="end"/>
    </w:r>
    <w:r w:rsidRPr="000E7881">
      <w:br/>
    </w:r>
    <w:r w:rsidRPr="000E7881">
      <w:fldChar w:fldCharType="begin" w:fldLock="1"/>
    </w:r>
    <w:r w:rsidRPr="000E7881">
      <w:instrText xml:space="preserve"> DOCPROPERTY</w:instrText>
    </w:r>
    <w:r w:rsidRPr="000E7881">
      <w:rPr>
        <w:sz w:val="18"/>
      </w:rPr>
      <w:instrText xml:space="preserve"> "Samling" *\charformat </w:instrText>
    </w:r>
    <w:r w:rsidRPr="000E7881">
      <w:fldChar w:fldCharType="end"/>
    </w:r>
    <w:r w:rsidRPr="000E7881">
      <w:tab/>
      <w:t xml:space="preserve">pnr: </w:t>
    </w:r>
    <w:r w:rsidRPr="000E7881">
      <w:fldChar w:fldCharType="begin" w:fldLock="1"/>
    </w:r>
    <w:r w:rsidRPr="000E7881">
      <w:instrText xml:space="preserve"> DOCPROPERTY</w:instrText>
    </w:r>
    <w:r w:rsidRPr="000E7881">
      <w:rPr>
        <w:sz w:val="18"/>
      </w:rPr>
      <w:instrText xml:space="preserve"> "Partinummer" *\charformat </w:instrText>
    </w:r>
    <w:r w:rsidRPr="000E7881">
      <w:fldChar w:fldCharType="separate"/>
    </w:r>
    <w:r w:rsidRPr="000E7881">
      <w:t>S7092</w:t>
    </w:r>
    <w:r w:rsidRPr="000E7881">
      <w:fldChar w:fldCharType="end"/>
    </w:r>
  </w:p>
  <w:p w:rsidR="00C76A24" w:rsidRPr="000E7881" w:rsidRDefault="00C76A24">
    <w:pPr>
      <w:pStyle w:val="FSHRub1"/>
    </w:pPr>
    <w:r w:rsidRPr="000E7881">
      <w:t>Motion till riksdagen</w:t>
    </w:r>
    <w:r w:rsidRPr="000E7881">
      <w:br/>
    </w:r>
    <w:r w:rsidRPr="000E7881">
      <w:fldChar w:fldCharType="begin" w:fldLock="1"/>
    </w:r>
    <w:r w:rsidRPr="000E7881">
      <w:instrText xml:space="preserve"> DOCPROPERTY "YearUser" *\charformat </w:instrText>
    </w:r>
    <w:r w:rsidRPr="000E7881">
      <w:fldChar w:fldCharType="separate"/>
    </w:r>
    <w:r w:rsidRPr="000E7881">
      <w:t>2012/13</w:t>
    </w:r>
    <w:r w:rsidRPr="000E7881">
      <w:fldChar w:fldCharType="end"/>
    </w:r>
    <w:r w:rsidRPr="000E7881">
      <w:t>:</w:t>
    </w:r>
    <w:r w:rsidRPr="000E7881">
      <w:fldChar w:fldCharType="begin" w:fldLock="1"/>
    </w:r>
    <w:r w:rsidRPr="000E7881">
      <w:instrText xml:space="preserve"> DOCPROPERTY "Motionsnummer" *\charformat </w:instrText>
    </w:r>
    <w:r w:rsidRPr="000E7881">
      <w:fldChar w:fldCharType="separate"/>
    </w:r>
    <w:r w:rsidRPr="000E7881">
      <w:t>N322</w:t>
    </w:r>
    <w:r w:rsidRPr="000E7881">
      <w:fldChar w:fldCharType="end"/>
    </w:r>
  </w:p>
  <w:p w:rsidR="00C76A24" w:rsidRPr="000E7881" w:rsidRDefault="00C76A24">
    <w:pPr>
      <w:pStyle w:val="FSHNormalS5"/>
    </w:pPr>
    <w:r w:rsidRPr="000E7881">
      <w:fldChar w:fldCharType="begin" w:fldLock="1"/>
    </w:r>
    <w:r w:rsidRPr="000E7881">
      <w:instrText xml:space="preserve"> DOCPROPERTY "MotionarText" *\charformat </w:instrText>
    </w:r>
    <w:r w:rsidRPr="000E7881">
      <w:fldChar w:fldCharType="separate"/>
    </w:r>
    <w:r w:rsidRPr="000E7881">
      <w:t>av Sven-Erik Bucht (S)</w:t>
    </w:r>
    <w:r w:rsidRPr="000E7881">
      <w:fldChar w:fldCharType="end"/>
    </w:r>
    <w:r w:rsidRPr="000E7881">
      <w:br/>
    </w:r>
    <w:r w:rsidRPr="000E7881">
      <w:fldChar w:fldCharType="begin" w:fldLock="1"/>
    </w:r>
    <w:r w:rsidRPr="000E7881">
      <w:instrText xml:space="preserve"> DOCPROPERTY "SvarFrasKort" *\charformat </w:instrText>
    </w:r>
    <w:r w:rsidRPr="000E7881">
      <w:fldChar w:fldCharType="end"/>
    </w:r>
  </w:p>
  <w:p w:rsidR="00C76A24" w:rsidRPr="000E7881" w:rsidRDefault="00C76A24">
    <w:pPr>
      <w:pStyle w:val="FSHTitel"/>
    </w:pPr>
    <w:r w:rsidRPr="000E7881">
      <w:fldChar w:fldCharType="begin" w:fldLock="1"/>
    </w:r>
    <w:r w:rsidRPr="000E7881">
      <w:instrText xml:space="preserve"> DOCPROPERTY</w:instrText>
    </w:r>
    <w:r w:rsidRPr="000E7881">
      <w:rPr>
        <w:sz w:val="18"/>
      </w:rPr>
      <w:instrText xml:space="preserve"> "RubrikSvar" *\charformat </w:instrText>
    </w:r>
    <w:r w:rsidRPr="000E7881">
      <w:fldChar w:fldCharType="separate"/>
    </w:r>
    <w:r w:rsidRPr="000E7881">
      <w:t>Strategiska exportutvecklingsprogram</w:t>
    </w:r>
    <w:r w:rsidRPr="000E7881">
      <w:fldChar w:fldCharType="end"/>
    </w:r>
  </w:p>
  <w:p w:rsidR="00C76A24" w:rsidRPr="000E7881" w:rsidRDefault="00C76A24">
    <w:pPr>
      <w:pStyle w:val="Normal00"/>
    </w:pPr>
  </w:p>
  <w:p w:rsidR="00C76A24" w:rsidRPr="000E7881" w:rsidRDefault="00C76A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8144163">
    <w:abstractNumId w:val="13"/>
  </w:num>
  <w:num w:numId="2" w16cid:durableId="1442064187">
    <w:abstractNumId w:val="11"/>
  </w:num>
  <w:num w:numId="3" w16cid:durableId="922958614">
    <w:abstractNumId w:val="14"/>
  </w:num>
  <w:num w:numId="4" w16cid:durableId="1997803721">
    <w:abstractNumId w:val="8"/>
  </w:num>
  <w:num w:numId="5" w16cid:durableId="696614281">
    <w:abstractNumId w:val="3"/>
  </w:num>
  <w:num w:numId="6" w16cid:durableId="965433829">
    <w:abstractNumId w:val="2"/>
  </w:num>
  <w:num w:numId="7" w16cid:durableId="2019773120">
    <w:abstractNumId w:val="1"/>
  </w:num>
  <w:num w:numId="8" w16cid:durableId="1702780387">
    <w:abstractNumId w:val="0"/>
  </w:num>
  <w:num w:numId="9" w16cid:durableId="658845949">
    <w:abstractNumId w:val="9"/>
  </w:num>
  <w:num w:numId="10" w16cid:durableId="525291362">
    <w:abstractNumId w:val="7"/>
  </w:num>
  <w:num w:numId="11" w16cid:durableId="700279896">
    <w:abstractNumId w:val="6"/>
  </w:num>
  <w:num w:numId="12" w16cid:durableId="681782478">
    <w:abstractNumId w:val="5"/>
  </w:num>
  <w:num w:numId="13" w16cid:durableId="579023557">
    <w:abstractNumId w:val="4"/>
  </w:num>
  <w:num w:numId="14" w16cid:durableId="1542590990">
    <w:abstractNumId w:val="16"/>
  </w:num>
  <w:num w:numId="15" w16cid:durableId="1749645763">
    <w:abstractNumId w:val="12"/>
  </w:num>
  <w:num w:numId="16" w16cid:durableId="220949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912DB0C-5352-43D4-B693-0492640B1FBF}"/>
  </w:docVars>
  <w:rsids>
    <w:rsidRoot w:val="00894307"/>
    <w:rsid w:val="000E7881"/>
    <w:rsid w:val="00894307"/>
    <w:rsid w:val="00C76A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3010F-E5ED-46D2-801E-98739829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1527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S7092</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S7092</dc:title>
  <dc:subject>S7092</dc:subject>
  <dc:creator>Riksdagen</dc:creator>
  <cp:keywords>Riksdagen</cp:keywords>
  <dc:description>Större EAN, fria namnval (prtimotion etc), a4-funktionen, nya v-loggan, grönmarkering, basdialogen mm</dc:description>
  <cp:lastModifiedBy>Lars Brink</cp:lastModifiedBy>
  <cp:revision>2</cp:revision>
  <cp:lastPrinted>2012-12-05T08:43:00Z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Strategiska exportutvecklingsprogram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Strategiska exportutvecklingsprogram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20122013000000000083000070920069</vt:lpwstr>
  </property>
  <property fmtid="{D5CDD505-2E9C-101B-9397-08002B2CF9AE}" pid="47" name="datum">
    <vt:lpwstr>120927</vt:lpwstr>
  </property>
  <property fmtid="{D5CDD505-2E9C-101B-9397-08002B2CF9AE}" pid="48" name="avsändar-e-post">
    <vt:lpwstr>andreas.larses@riksdagen.se</vt:lpwstr>
  </property>
  <property fmtid="{D5CDD505-2E9C-101B-9397-08002B2CF9AE}" pid="49" name="id">
    <vt:lpwstr>20122013000000000083000070920069</vt:lpwstr>
  </property>
  <property fmtid="{D5CDD505-2E9C-101B-9397-08002B2CF9AE}" pid="50" name="nummer">
    <vt:lpwstr>322</vt:lpwstr>
  </property>
  <property fmtid="{D5CDD505-2E9C-101B-9397-08002B2CF9AE}" pid="51" name="utskottsbeteckning">
    <vt:lpwstr>N</vt:lpwstr>
  </property>
  <property fmtid="{D5CDD505-2E9C-101B-9397-08002B2CF9AE}" pid="52" name="GlobalUID">
    <vt:lpwstr>{70239D97-CFB5-46BC-8848-7A673D2C7534}</vt:lpwstr>
  </property>
  <property fmtid="{D5CDD505-2E9C-101B-9397-08002B2CF9AE}" pid="53" name="Överföringar">
    <vt:i4>0</vt:i4>
  </property>
  <property fmtid="{D5CDD505-2E9C-101B-9397-08002B2CF9AE}" pid="54" name="Checksum">
    <vt:lpwstr>*0020103569143*</vt:lpwstr>
  </property>
  <property fmtid="{D5CDD505-2E9C-101B-9397-08002B2CF9AE}" pid="55" name="skuggnummer">
    <vt:lpwstr>2050</vt:lpwstr>
  </property>
  <property fmtid="{D5CDD505-2E9C-101B-9397-08002B2CF9AE}" pid="56" name="urixVersion">
    <vt:lpwstr>4.6.0.0</vt:lpwstr>
  </property>
  <property fmtid="{D5CDD505-2E9C-101B-9397-08002B2CF9AE}" pid="57" name="urixOrigin">
    <vt:lpwstr>121205 09:43:16.063</vt:lpwstr>
  </property>
  <property fmtid="{D5CDD505-2E9C-101B-9397-08002B2CF9AE}" pid="58" name="urixGuid">
    <vt:lpwstr>{8D2FAE75-ECF3-4674-927C-17A1FC8BA93D}</vt:lpwstr>
  </property>
</Properties>
</file>