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493A254D87A41AB893BAD5359D4A5F5"/>
        </w:placeholder>
        <w15:appearance w15:val="hidden"/>
        <w:text/>
      </w:sdtPr>
      <w:sdtEndPr/>
      <w:sdtContent>
        <w:p w:rsidRPr="009B062B" w:rsidR="00AF30DD" w:rsidP="009B062B" w:rsidRDefault="00AF30DD" w14:paraId="456DD43A" w14:textId="77777777">
          <w:pPr>
            <w:pStyle w:val="RubrikFrslagTIllRiksdagsbeslut"/>
          </w:pPr>
          <w:r w:rsidRPr="009B062B">
            <w:t>Förslag till riksdagsbeslut</w:t>
          </w:r>
        </w:p>
      </w:sdtContent>
    </w:sdt>
    <w:sdt>
      <w:sdtPr>
        <w:alias w:val="Yrkande 1"/>
        <w:tag w:val="a466b13b-f5d8-417a-934c-487a08e49ae1"/>
        <w:id w:val="-1987849823"/>
        <w:lock w:val="sdtLocked"/>
      </w:sdtPr>
      <w:sdtEndPr/>
      <w:sdtContent>
        <w:p w:rsidR="00B123AC" w:rsidRDefault="004F4E1A" w14:paraId="456DD43B" w14:textId="63F9C62C">
          <w:pPr>
            <w:pStyle w:val="Frslagstext"/>
            <w:numPr>
              <w:ilvl w:val="0"/>
              <w:numId w:val="0"/>
            </w:numPr>
          </w:pPr>
          <w:r>
            <w:t>Riksdagen anvisar anslagen för 2017 inom utgiftsområde 2 Samhällsekonomi och finansförvaltning enligt förslaget i tabell 1</w:t>
          </w:r>
          <w:r w:rsidR="00687BFD">
            <w:t xml:space="preserve"> i motionen</w:t>
          </w:r>
          <w:r>
            <w:t>.</w:t>
          </w:r>
        </w:p>
      </w:sdtContent>
    </w:sdt>
    <w:p w:rsidRPr="009B062B" w:rsidR="00AF30DD" w:rsidP="009B062B" w:rsidRDefault="000156D9" w14:paraId="456DD43C" w14:textId="77777777">
      <w:pPr>
        <w:pStyle w:val="Rubrik1"/>
      </w:pPr>
      <w:bookmarkStart w:name="MotionsStart" w:id="0"/>
      <w:bookmarkEnd w:id="0"/>
      <w:r w:rsidRPr="009B062B">
        <w:t>Motivering</w:t>
      </w:r>
    </w:p>
    <w:p w:rsidRPr="00EF6D0A" w:rsidR="00EF6D0A" w:rsidP="00EF6D0A" w:rsidRDefault="00EF6D0A" w14:paraId="456DD43D" w14:textId="77777777">
      <w:pPr>
        <w:pStyle w:val="Normalutanindragellerluft"/>
      </w:pPr>
      <w:r w:rsidRPr="00EF6D0A">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801013" w:rsidR="00EF6D0A" w:rsidP="00801013" w:rsidRDefault="00EF6D0A" w14:paraId="456DD43E" w14:textId="7C13A8A4">
      <w:r w:rsidRPr="00801013">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801013" w:rsidR="00EF6D0A" w:rsidP="00801013" w:rsidRDefault="00EF6D0A" w14:paraId="456DD43F" w14:textId="19398EE5">
      <w:r w:rsidRPr="00801013">
        <w:lastRenderedPageBreak/>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801013" w:rsidR="00EF6D0A" w:rsidP="00801013" w:rsidRDefault="00EF6D0A" w14:paraId="456DD440" w14:textId="502BAFA5">
      <w:r w:rsidRPr="00801013">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801013" w:rsidR="00EF6D0A" w:rsidP="00801013" w:rsidRDefault="00EF6D0A" w14:paraId="456DD442" w14:textId="2B493E32">
      <w:r w:rsidRPr="00801013">
        <w:t xml:space="preserve">Upphandlingsmyndigheten har som uppgift att tillhandahålla stöd, information och vägledning om offentlig upphandling. Stödet handlar om hjälp i upphandlingsprocessen men också utvärdering samt uppföljning och omfattar </w:t>
      </w:r>
      <w:r w:rsidRPr="00801013" w:rsidR="00801013">
        <w:t>såväl</w:t>
      </w:r>
      <w:r w:rsidRPr="00801013" w:rsidR="00801013">
        <w:t xml:space="preserve"> </w:t>
      </w:r>
      <w:r w:rsidRPr="00801013">
        <w:t xml:space="preserve">kommuner och landsting som möjliga leverantörer, exempelvis små och medelstora företag. </w:t>
      </w:r>
    </w:p>
    <w:p w:rsidRPr="00801013" w:rsidR="00EF6D0A" w:rsidP="00801013" w:rsidRDefault="00EF6D0A" w14:paraId="456DD444" w14:textId="33E3C4E7">
      <w:r w:rsidRPr="00801013">
        <w:t xml:space="preserve">För att effektivisera och maximera varje satsad skattekrona behöver vi förenkla upphandlingsprocessen som idag innebär mycket krångel och arbete, särskilt för småföretagen. För skattebetalarna innebär en ineffektiv upphandlingsprocess å andra sidan fördyrningar och en sämre konkurrens på marknaden som ett resultat av ett minskat utbud. För att upprätthålla en hög kvalité på offentliga tjänster bör man se till att en utbildningsinsats av landets upphandlingsansvariga kommer igång. Det bör därvidlag tydliggöras vilka krav som både får och bör ställas inom ramen för en offentlig upphandling, samt inte minst att upphandlaren ska förkasta ett anbud som kan anses </w:t>
      </w:r>
      <w:r w:rsidRPr="00801013">
        <w:lastRenderedPageBreak/>
        <w:t>vara onormalt låg</w:t>
      </w:r>
      <w:r w:rsidR="00801013">
        <w:t>t</w:t>
      </w:r>
      <w:r w:rsidRPr="00801013">
        <w:t>, i praktiken alltså där det finns misstanke om svart arbetskraft i något led av entreprenörskedjan. Vidare bör man se till att Skatteverket samverkar med offentliga upphandlare och säkerställer att inbetalda sociala avgifter ligger i paritet med den faktiska arbetsinsatsen, för att stävja förekomsten av svart arbetskraft.</w:t>
      </w:r>
    </w:p>
    <w:p w:rsidRPr="00801013" w:rsidR="00EF6D0A" w:rsidP="00801013" w:rsidRDefault="00EF6D0A" w14:paraId="456DD446" w14:textId="77777777">
      <w:r w:rsidRPr="00801013">
        <w:t>En högre kompetens och effektivitet bland upphandlingsansvariga tillgängliggör fler leverantörer för upphandlande myndigheter och kommer tjäna samhället väl genom högre kvalité på offentliga sektor och en positiv påverkan på sysselsättningen.</w:t>
      </w:r>
    </w:p>
    <w:p w:rsidRPr="00801013" w:rsidR="00093F48" w:rsidP="00801013" w:rsidRDefault="00EF6D0A" w14:paraId="456DD447" w14:textId="77777777">
      <w:r w:rsidRPr="00801013">
        <w:t xml:space="preserve">Sverigedemokraterna ser det därför som samhällsekonomiskt motiverat att avsätta medel både till utbildning av landets upphandlingsansvariga och till samverkan mellan Skatteverket och offentliga upphandlare. Vi ökar anslaget till upphandlingsmyndigheten för att förbättra utbildning av offentliga upphandlare. </w:t>
      </w:r>
    </w:p>
    <w:p w:rsidRPr="00801013" w:rsidR="00801013" w:rsidP="00801013" w:rsidRDefault="00801013" w14:paraId="7056FF20" w14:textId="1438EAF6">
      <w:pPr>
        <w:pStyle w:val="Tabellrubrik"/>
        <w:spacing w:line="240" w:lineRule="atLeast"/>
      </w:pPr>
      <w:r w:rsidRPr="00801013">
        <w:t>Tabell 1</w:t>
      </w:r>
      <w:r>
        <w:t xml:space="preserve"> </w:t>
      </w:r>
      <w:r w:rsidRPr="00801013">
        <w:t xml:space="preserve">Anslagsförslag 2017 för utgiftsområde 2 Samhällsekonomi och </w:t>
      </w:r>
      <w:bookmarkStart w:name="_GoBack" w:id="1"/>
      <w:bookmarkEnd w:id="1"/>
      <w:r w:rsidRPr="00801013">
        <w:t>finansförvaltning</w:t>
      </w:r>
    </w:p>
    <w:p w:rsidRPr="00EF6D0A" w:rsidR="00801013" w:rsidP="00801013" w:rsidRDefault="00801013" w14:paraId="41F807F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EF6D0A">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EF6D0A" w:rsidR="00EF6D0A" w:rsidTr="00EF6D0A" w14:paraId="456DD453"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EF6D0A" w:rsidR="00EF6D0A" w:rsidP="00EF6D0A" w:rsidRDefault="00EF6D0A" w14:paraId="456DD4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F6D0A">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EF6D0A" w:rsidR="00EF6D0A" w:rsidP="00EF6D0A" w:rsidRDefault="00EF6D0A" w14:paraId="456DD4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F6D0A">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EF6D0A" w:rsidR="00EF6D0A" w:rsidP="00EF6D0A" w:rsidRDefault="00EF6D0A" w14:paraId="456DD4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F6D0A">
              <w:rPr>
                <w:rFonts w:ascii="Times New Roman" w:hAnsi="Times New Roman" w:eastAsia="Times New Roman" w:cs="Times New Roman"/>
                <w:b/>
                <w:bCs/>
                <w:kern w:val="0"/>
                <w:sz w:val="20"/>
                <w:szCs w:val="20"/>
                <w:lang w:eastAsia="sv-SE"/>
                <w14:numSpacing w14:val="default"/>
              </w:rPr>
              <w:t>Avvikelse från regeringen (SD)</w:t>
            </w:r>
          </w:p>
        </w:tc>
      </w:tr>
      <w:tr w:rsidRPr="00EF6D0A" w:rsidR="00EF6D0A" w:rsidTr="00EF6D0A" w14:paraId="456DD458" w14:textId="77777777">
        <w:trPr>
          <w:trHeight w:val="255"/>
        </w:trPr>
        <w:tc>
          <w:tcPr>
            <w:tcW w:w="600" w:type="dxa"/>
            <w:tcBorders>
              <w:top w:val="nil"/>
              <w:left w:val="nil"/>
              <w:bottom w:val="nil"/>
              <w:right w:val="nil"/>
            </w:tcBorders>
            <w:shd w:val="clear" w:color="auto" w:fill="auto"/>
            <w:hideMark/>
          </w:tcPr>
          <w:p w:rsidRPr="00EF6D0A" w:rsidR="00EF6D0A" w:rsidP="00EF6D0A" w:rsidRDefault="00EF6D0A" w14:paraId="456DD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EF6D0A" w:rsidR="00EF6D0A" w:rsidP="00EF6D0A" w:rsidRDefault="00EF6D0A" w14:paraId="456DD4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Statskontoret</w:t>
            </w:r>
          </w:p>
        </w:tc>
        <w:tc>
          <w:tcPr>
            <w:tcW w:w="1300" w:type="dxa"/>
            <w:tcBorders>
              <w:top w:val="nil"/>
              <w:left w:val="nil"/>
              <w:bottom w:val="nil"/>
              <w:right w:val="nil"/>
            </w:tcBorders>
            <w:shd w:val="clear" w:color="auto" w:fill="auto"/>
            <w:hideMark/>
          </w:tcPr>
          <w:p w:rsidRPr="00EF6D0A" w:rsidR="00EF6D0A" w:rsidP="00EF6D0A" w:rsidRDefault="00EF6D0A" w14:paraId="456DD4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94 266</w:t>
            </w:r>
          </w:p>
        </w:tc>
        <w:tc>
          <w:tcPr>
            <w:tcW w:w="1960" w:type="dxa"/>
            <w:tcBorders>
              <w:top w:val="nil"/>
              <w:left w:val="nil"/>
              <w:bottom w:val="nil"/>
              <w:right w:val="nil"/>
            </w:tcBorders>
            <w:shd w:val="clear" w:color="auto" w:fill="auto"/>
            <w:hideMark/>
          </w:tcPr>
          <w:p w:rsidRPr="00EF6D0A" w:rsidR="00EF6D0A" w:rsidP="00EF6D0A" w:rsidRDefault="00EF6D0A" w14:paraId="456DD4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6D0A" w:rsidR="00EF6D0A" w:rsidTr="00EF6D0A" w14:paraId="456DD45D" w14:textId="77777777">
        <w:trPr>
          <w:trHeight w:val="255"/>
        </w:trPr>
        <w:tc>
          <w:tcPr>
            <w:tcW w:w="600" w:type="dxa"/>
            <w:tcBorders>
              <w:top w:val="nil"/>
              <w:left w:val="nil"/>
              <w:bottom w:val="nil"/>
              <w:right w:val="nil"/>
            </w:tcBorders>
            <w:shd w:val="clear" w:color="auto" w:fill="auto"/>
            <w:hideMark/>
          </w:tcPr>
          <w:p w:rsidRPr="00EF6D0A" w:rsidR="00EF6D0A" w:rsidP="00EF6D0A" w:rsidRDefault="00EF6D0A" w14:paraId="456DD4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EF6D0A" w:rsidR="00EF6D0A" w:rsidP="00EF6D0A" w:rsidRDefault="00EF6D0A" w14:paraId="456DD4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Kammarkollegiet</w:t>
            </w:r>
          </w:p>
        </w:tc>
        <w:tc>
          <w:tcPr>
            <w:tcW w:w="1300" w:type="dxa"/>
            <w:tcBorders>
              <w:top w:val="nil"/>
              <w:left w:val="nil"/>
              <w:bottom w:val="nil"/>
              <w:right w:val="nil"/>
            </w:tcBorders>
            <w:shd w:val="clear" w:color="auto" w:fill="auto"/>
            <w:hideMark/>
          </w:tcPr>
          <w:p w:rsidRPr="00EF6D0A" w:rsidR="00EF6D0A" w:rsidP="00EF6D0A" w:rsidRDefault="00EF6D0A" w14:paraId="456DD4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60 994</w:t>
            </w:r>
          </w:p>
        </w:tc>
        <w:tc>
          <w:tcPr>
            <w:tcW w:w="1960" w:type="dxa"/>
            <w:tcBorders>
              <w:top w:val="nil"/>
              <w:left w:val="nil"/>
              <w:bottom w:val="nil"/>
              <w:right w:val="nil"/>
            </w:tcBorders>
            <w:shd w:val="clear" w:color="auto" w:fill="auto"/>
            <w:hideMark/>
          </w:tcPr>
          <w:p w:rsidRPr="00EF6D0A" w:rsidR="00EF6D0A" w:rsidP="00EF6D0A" w:rsidRDefault="00EF6D0A" w14:paraId="456DD4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6D0A" w:rsidR="00EF6D0A" w:rsidTr="00EF6D0A" w14:paraId="456DD462" w14:textId="77777777">
        <w:trPr>
          <w:trHeight w:val="510"/>
        </w:trPr>
        <w:tc>
          <w:tcPr>
            <w:tcW w:w="600" w:type="dxa"/>
            <w:tcBorders>
              <w:top w:val="nil"/>
              <w:left w:val="nil"/>
              <w:bottom w:val="nil"/>
              <w:right w:val="nil"/>
            </w:tcBorders>
            <w:shd w:val="clear" w:color="auto" w:fill="auto"/>
            <w:hideMark/>
          </w:tcPr>
          <w:p w:rsidRPr="00EF6D0A" w:rsidR="00EF6D0A" w:rsidP="00EF6D0A" w:rsidRDefault="00EF6D0A" w14:paraId="456DD4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EF6D0A" w:rsidR="00EF6D0A" w:rsidP="00EF6D0A" w:rsidRDefault="00EF6D0A" w14:paraId="456DD4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Finansinspektionens avgifter till EU:s tillsynsmyndigheter</w:t>
            </w:r>
          </w:p>
        </w:tc>
        <w:tc>
          <w:tcPr>
            <w:tcW w:w="1300" w:type="dxa"/>
            <w:tcBorders>
              <w:top w:val="nil"/>
              <w:left w:val="nil"/>
              <w:bottom w:val="nil"/>
              <w:right w:val="nil"/>
            </w:tcBorders>
            <w:shd w:val="clear" w:color="auto" w:fill="auto"/>
            <w:hideMark/>
          </w:tcPr>
          <w:p w:rsidRPr="00EF6D0A" w:rsidR="00EF6D0A" w:rsidP="00EF6D0A" w:rsidRDefault="00EF6D0A" w14:paraId="456DD4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14 350</w:t>
            </w:r>
          </w:p>
        </w:tc>
        <w:tc>
          <w:tcPr>
            <w:tcW w:w="1960" w:type="dxa"/>
            <w:tcBorders>
              <w:top w:val="nil"/>
              <w:left w:val="nil"/>
              <w:bottom w:val="nil"/>
              <w:right w:val="nil"/>
            </w:tcBorders>
            <w:shd w:val="clear" w:color="auto" w:fill="auto"/>
            <w:hideMark/>
          </w:tcPr>
          <w:p w:rsidRPr="00EF6D0A" w:rsidR="00EF6D0A" w:rsidP="00EF6D0A" w:rsidRDefault="00EF6D0A" w14:paraId="456DD4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6D0A" w:rsidR="00EF6D0A" w:rsidTr="00EF6D0A" w14:paraId="456DD467" w14:textId="77777777">
        <w:trPr>
          <w:trHeight w:val="255"/>
        </w:trPr>
        <w:tc>
          <w:tcPr>
            <w:tcW w:w="600" w:type="dxa"/>
            <w:tcBorders>
              <w:top w:val="nil"/>
              <w:left w:val="nil"/>
              <w:bottom w:val="nil"/>
              <w:right w:val="nil"/>
            </w:tcBorders>
            <w:shd w:val="clear" w:color="auto" w:fill="auto"/>
            <w:hideMark/>
          </w:tcPr>
          <w:p w:rsidRPr="00EF6D0A" w:rsidR="00EF6D0A" w:rsidP="00EF6D0A" w:rsidRDefault="00EF6D0A" w14:paraId="456DD4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EF6D0A" w:rsidR="00EF6D0A" w:rsidP="00EF6D0A" w:rsidRDefault="00EF6D0A" w14:paraId="456DD4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Arbetsgivarpolitiska frågor</w:t>
            </w:r>
          </w:p>
        </w:tc>
        <w:tc>
          <w:tcPr>
            <w:tcW w:w="1300" w:type="dxa"/>
            <w:tcBorders>
              <w:top w:val="nil"/>
              <w:left w:val="nil"/>
              <w:bottom w:val="nil"/>
              <w:right w:val="nil"/>
            </w:tcBorders>
            <w:shd w:val="clear" w:color="auto" w:fill="auto"/>
            <w:hideMark/>
          </w:tcPr>
          <w:p w:rsidRPr="00EF6D0A" w:rsidR="00EF6D0A" w:rsidP="00EF6D0A" w:rsidRDefault="00EF6D0A" w14:paraId="456DD4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2 443</w:t>
            </w:r>
          </w:p>
        </w:tc>
        <w:tc>
          <w:tcPr>
            <w:tcW w:w="1960" w:type="dxa"/>
            <w:tcBorders>
              <w:top w:val="nil"/>
              <w:left w:val="nil"/>
              <w:bottom w:val="nil"/>
              <w:right w:val="nil"/>
            </w:tcBorders>
            <w:shd w:val="clear" w:color="auto" w:fill="auto"/>
            <w:hideMark/>
          </w:tcPr>
          <w:p w:rsidRPr="00EF6D0A" w:rsidR="00EF6D0A" w:rsidP="00EF6D0A" w:rsidRDefault="00EF6D0A" w14:paraId="456DD4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6D0A" w:rsidR="00EF6D0A" w:rsidTr="00EF6D0A" w14:paraId="456DD46C" w14:textId="77777777">
        <w:trPr>
          <w:trHeight w:val="255"/>
        </w:trPr>
        <w:tc>
          <w:tcPr>
            <w:tcW w:w="600" w:type="dxa"/>
            <w:tcBorders>
              <w:top w:val="nil"/>
              <w:left w:val="nil"/>
              <w:bottom w:val="nil"/>
              <w:right w:val="nil"/>
            </w:tcBorders>
            <w:shd w:val="clear" w:color="auto" w:fill="auto"/>
            <w:hideMark/>
          </w:tcPr>
          <w:p w:rsidRPr="00EF6D0A" w:rsidR="00EF6D0A" w:rsidP="00EF6D0A" w:rsidRDefault="00EF6D0A" w14:paraId="456DD4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EF6D0A" w:rsidR="00EF6D0A" w:rsidP="00EF6D0A" w:rsidRDefault="00EF6D0A" w14:paraId="456DD4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Statliga tjänstepensioner m.m.</w:t>
            </w:r>
          </w:p>
        </w:tc>
        <w:tc>
          <w:tcPr>
            <w:tcW w:w="1300" w:type="dxa"/>
            <w:tcBorders>
              <w:top w:val="nil"/>
              <w:left w:val="nil"/>
              <w:bottom w:val="nil"/>
              <w:right w:val="nil"/>
            </w:tcBorders>
            <w:shd w:val="clear" w:color="auto" w:fill="auto"/>
            <w:hideMark/>
          </w:tcPr>
          <w:p w:rsidRPr="00EF6D0A" w:rsidR="00EF6D0A" w:rsidP="00EF6D0A" w:rsidRDefault="00EF6D0A" w14:paraId="456DD4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12 614 000</w:t>
            </w:r>
          </w:p>
        </w:tc>
        <w:tc>
          <w:tcPr>
            <w:tcW w:w="1960" w:type="dxa"/>
            <w:tcBorders>
              <w:top w:val="nil"/>
              <w:left w:val="nil"/>
              <w:bottom w:val="nil"/>
              <w:right w:val="nil"/>
            </w:tcBorders>
            <w:shd w:val="clear" w:color="auto" w:fill="auto"/>
            <w:hideMark/>
          </w:tcPr>
          <w:p w:rsidRPr="00EF6D0A" w:rsidR="00EF6D0A" w:rsidP="00EF6D0A" w:rsidRDefault="00EF6D0A" w14:paraId="456DD4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6D0A" w:rsidR="00EF6D0A" w:rsidTr="00EF6D0A" w14:paraId="456DD471" w14:textId="77777777">
        <w:trPr>
          <w:trHeight w:val="255"/>
        </w:trPr>
        <w:tc>
          <w:tcPr>
            <w:tcW w:w="600" w:type="dxa"/>
            <w:tcBorders>
              <w:top w:val="nil"/>
              <w:left w:val="nil"/>
              <w:bottom w:val="nil"/>
              <w:right w:val="nil"/>
            </w:tcBorders>
            <w:shd w:val="clear" w:color="auto" w:fill="auto"/>
            <w:hideMark/>
          </w:tcPr>
          <w:p w:rsidRPr="00EF6D0A" w:rsidR="00EF6D0A" w:rsidP="00EF6D0A" w:rsidRDefault="00EF6D0A" w14:paraId="456DD4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EF6D0A" w:rsidR="00EF6D0A" w:rsidP="00EF6D0A" w:rsidRDefault="00EF6D0A" w14:paraId="456DD4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Finanspolitiska rådet</w:t>
            </w:r>
          </w:p>
        </w:tc>
        <w:tc>
          <w:tcPr>
            <w:tcW w:w="1300" w:type="dxa"/>
            <w:tcBorders>
              <w:top w:val="nil"/>
              <w:left w:val="nil"/>
              <w:bottom w:val="nil"/>
              <w:right w:val="nil"/>
            </w:tcBorders>
            <w:shd w:val="clear" w:color="auto" w:fill="auto"/>
            <w:hideMark/>
          </w:tcPr>
          <w:p w:rsidRPr="00EF6D0A" w:rsidR="00EF6D0A" w:rsidP="00EF6D0A" w:rsidRDefault="00EF6D0A" w14:paraId="456DD4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9 803</w:t>
            </w:r>
          </w:p>
        </w:tc>
        <w:tc>
          <w:tcPr>
            <w:tcW w:w="1960" w:type="dxa"/>
            <w:tcBorders>
              <w:top w:val="nil"/>
              <w:left w:val="nil"/>
              <w:bottom w:val="nil"/>
              <w:right w:val="nil"/>
            </w:tcBorders>
            <w:shd w:val="clear" w:color="auto" w:fill="auto"/>
            <w:hideMark/>
          </w:tcPr>
          <w:p w:rsidRPr="00EF6D0A" w:rsidR="00EF6D0A" w:rsidP="00EF6D0A" w:rsidRDefault="00EF6D0A" w14:paraId="456DD4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6D0A" w:rsidR="00EF6D0A" w:rsidTr="00EF6D0A" w14:paraId="456DD476" w14:textId="77777777">
        <w:trPr>
          <w:trHeight w:val="255"/>
        </w:trPr>
        <w:tc>
          <w:tcPr>
            <w:tcW w:w="600" w:type="dxa"/>
            <w:tcBorders>
              <w:top w:val="nil"/>
              <w:left w:val="nil"/>
              <w:bottom w:val="nil"/>
              <w:right w:val="nil"/>
            </w:tcBorders>
            <w:shd w:val="clear" w:color="auto" w:fill="auto"/>
            <w:hideMark/>
          </w:tcPr>
          <w:p w:rsidRPr="00EF6D0A" w:rsidR="00EF6D0A" w:rsidP="00EF6D0A" w:rsidRDefault="00EF6D0A" w14:paraId="456DD4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EF6D0A" w:rsidR="00EF6D0A" w:rsidP="00EF6D0A" w:rsidRDefault="00EF6D0A" w14:paraId="456DD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Konjunkturinstitutet</w:t>
            </w:r>
          </w:p>
        </w:tc>
        <w:tc>
          <w:tcPr>
            <w:tcW w:w="1300" w:type="dxa"/>
            <w:tcBorders>
              <w:top w:val="nil"/>
              <w:left w:val="nil"/>
              <w:bottom w:val="nil"/>
              <w:right w:val="nil"/>
            </w:tcBorders>
            <w:shd w:val="clear" w:color="auto" w:fill="auto"/>
            <w:hideMark/>
          </w:tcPr>
          <w:p w:rsidRPr="00EF6D0A" w:rsidR="00EF6D0A" w:rsidP="00EF6D0A" w:rsidRDefault="00EF6D0A" w14:paraId="456DD4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63 455</w:t>
            </w:r>
          </w:p>
        </w:tc>
        <w:tc>
          <w:tcPr>
            <w:tcW w:w="1960" w:type="dxa"/>
            <w:tcBorders>
              <w:top w:val="nil"/>
              <w:left w:val="nil"/>
              <w:bottom w:val="nil"/>
              <w:right w:val="nil"/>
            </w:tcBorders>
            <w:shd w:val="clear" w:color="auto" w:fill="auto"/>
            <w:hideMark/>
          </w:tcPr>
          <w:p w:rsidRPr="00EF6D0A" w:rsidR="00EF6D0A" w:rsidP="00EF6D0A" w:rsidRDefault="00EF6D0A" w14:paraId="456DD4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6D0A" w:rsidR="00EF6D0A" w:rsidTr="00EF6D0A" w14:paraId="456DD47B" w14:textId="77777777">
        <w:trPr>
          <w:trHeight w:val="255"/>
        </w:trPr>
        <w:tc>
          <w:tcPr>
            <w:tcW w:w="600" w:type="dxa"/>
            <w:tcBorders>
              <w:top w:val="nil"/>
              <w:left w:val="nil"/>
              <w:bottom w:val="nil"/>
              <w:right w:val="nil"/>
            </w:tcBorders>
            <w:shd w:val="clear" w:color="auto" w:fill="auto"/>
            <w:hideMark/>
          </w:tcPr>
          <w:p w:rsidRPr="00EF6D0A" w:rsidR="00EF6D0A" w:rsidP="00EF6D0A" w:rsidRDefault="00EF6D0A" w14:paraId="456DD4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EF6D0A" w:rsidR="00EF6D0A" w:rsidP="00EF6D0A" w:rsidRDefault="00EF6D0A" w14:paraId="456DD4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Ekonomistyrningsverket</w:t>
            </w:r>
          </w:p>
        </w:tc>
        <w:tc>
          <w:tcPr>
            <w:tcW w:w="1300" w:type="dxa"/>
            <w:tcBorders>
              <w:top w:val="nil"/>
              <w:left w:val="nil"/>
              <w:bottom w:val="nil"/>
              <w:right w:val="nil"/>
            </w:tcBorders>
            <w:shd w:val="clear" w:color="auto" w:fill="auto"/>
            <w:hideMark/>
          </w:tcPr>
          <w:p w:rsidRPr="00EF6D0A" w:rsidR="00EF6D0A" w:rsidP="00EF6D0A" w:rsidRDefault="00EF6D0A" w14:paraId="456DD4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160 999</w:t>
            </w:r>
          </w:p>
        </w:tc>
        <w:tc>
          <w:tcPr>
            <w:tcW w:w="1960" w:type="dxa"/>
            <w:tcBorders>
              <w:top w:val="nil"/>
              <w:left w:val="nil"/>
              <w:bottom w:val="nil"/>
              <w:right w:val="nil"/>
            </w:tcBorders>
            <w:shd w:val="clear" w:color="auto" w:fill="auto"/>
            <w:hideMark/>
          </w:tcPr>
          <w:p w:rsidRPr="00EF6D0A" w:rsidR="00EF6D0A" w:rsidP="00EF6D0A" w:rsidRDefault="00EF6D0A" w14:paraId="456DD4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6D0A" w:rsidR="00EF6D0A" w:rsidTr="00EF6D0A" w14:paraId="456DD480" w14:textId="77777777">
        <w:trPr>
          <w:trHeight w:val="255"/>
        </w:trPr>
        <w:tc>
          <w:tcPr>
            <w:tcW w:w="600" w:type="dxa"/>
            <w:tcBorders>
              <w:top w:val="nil"/>
              <w:left w:val="nil"/>
              <w:bottom w:val="nil"/>
              <w:right w:val="nil"/>
            </w:tcBorders>
            <w:shd w:val="clear" w:color="auto" w:fill="auto"/>
            <w:hideMark/>
          </w:tcPr>
          <w:p w:rsidRPr="00EF6D0A" w:rsidR="00EF6D0A" w:rsidP="00EF6D0A" w:rsidRDefault="00EF6D0A" w14:paraId="456DD4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lastRenderedPageBreak/>
              <w:t>1:9</w:t>
            </w:r>
          </w:p>
        </w:tc>
        <w:tc>
          <w:tcPr>
            <w:tcW w:w="4800" w:type="dxa"/>
            <w:tcBorders>
              <w:top w:val="nil"/>
              <w:left w:val="nil"/>
              <w:bottom w:val="nil"/>
              <w:right w:val="nil"/>
            </w:tcBorders>
            <w:shd w:val="clear" w:color="auto" w:fill="auto"/>
            <w:hideMark/>
          </w:tcPr>
          <w:p w:rsidRPr="00EF6D0A" w:rsidR="00EF6D0A" w:rsidP="00EF6D0A" w:rsidRDefault="00EF6D0A" w14:paraId="456DD4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Statistiska centralbyrån</w:t>
            </w:r>
          </w:p>
        </w:tc>
        <w:tc>
          <w:tcPr>
            <w:tcW w:w="1300" w:type="dxa"/>
            <w:tcBorders>
              <w:top w:val="nil"/>
              <w:left w:val="nil"/>
              <w:bottom w:val="nil"/>
              <w:right w:val="nil"/>
            </w:tcBorders>
            <w:shd w:val="clear" w:color="auto" w:fill="auto"/>
            <w:hideMark/>
          </w:tcPr>
          <w:p w:rsidRPr="00EF6D0A" w:rsidR="00EF6D0A" w:rsidP="00EF6D0A" w:rsidRDefault="00EF6D0A" w14:paraId="456DD4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555 134</w:t>
            </w:r>
          </w:p>
        </w:tc>
        <w:tc>
          <w:tcPr>
            <w:tcW w:w="1960" w:type="dxa"/>
            <w:tcBorders>
              <w:top w:val="nil"/>
              <w:left w:val="nil"/>
              <w:bottom w:val="nil"/>
              <w:right w:val="nil"/>
            </w:tcBorders>
            <w:shd w:val="clear" w:color="auto" w:fill="auto"/>
            <w:hideMark/>
          </w:tcPr>
          <w:p w:rsidRPr="00EF6D0A" w:rsidR="00EF6D0A" w:rsidP="00EF6D0A" w:rsidRDefault="00EF6D0A" w14:paraId="456DD4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6D0A" w:rsidR="00EF6D0A" w:rsidTr="00EF6D0A" w14:paraId="456DD485" w14:textId="77777777">
        <w:trPr>
          <w:trHeight w:val="255"/>
        </w:trPr>
        <w:tc>
          <w:tcPr>
            <w:tcW w:w="600" w:type="dxa"/>
            <w:tcBorders>
              <w:top w:val="nil"/>
              <w:left w:val="nil"/>
              <w:bottom w:val="nil"/>
              <w:right w:val="nil"/>
            </w:tcBorders>
            <w:shd w:val="clear" w:color="auto" w:fill="auto"/>
            <w:hideMark/>
          </w:tcPr>
          <w:p w:rsidRPr="00EF6D0A" w:rsidR="00EF6D0A" w:rsidP="00EF6D0A" w:rsidRDefault="00EF6D0A" w14:paraId="456DD4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EF6D0A" w:rsidR="00EF6D0A" w:rsidP="00EF6D0A" w:rsidRDefault="00EF6D0A" w14:paraId="456DD4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Bidragsfastigheter</w:t>
            </w:r>
          </w:p>
        </w:tc>
        <w:tc>
          <w:tcPr>
            <w:tcW w:w="1300" w:type="dxa"/>
            <w:tcBorders>
              <w:top w:val="nil"/>
              <w:left w:val="nil"/>
              <w:bottom w:val="nil"/>
              <w:right w:val="nil"/>
            </w:tcBorders>
            <w:shd w:val="clear" w:color="auto" w:fill="auto"/>
            <w:hideMark/>
          </w:tcPr>
          <w:p w:rsidRPr="00EF6D0A" w:rsidR="00EF6D0A" w:rsidP="00EF6D0A" w:rsidRDefault="00EF6D0A" w14:paraId="456DD4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193 000</w:t>
            </w:r>
          </w:p>
        </w:tc>
        <w:tc>
          <w:tcPr>
            <w:tcW w:w="1960" w:type="dxa"/>
            <w:tcBorders>
              <w:top w:val="nil"/>
              <w:left w:val="nil"/>
              <w:bottom w:val="nil"/>
              <w:right w:val="nil"/>
            </w:tcBorders>
            <w:shd w:val="clear" w:color="auto" w:fill="auto"/>
            <w:hideMark/>
          </w:tcPr>
          <w:p w:rsidRPr="00EF6D0A" w:rsidR="00EF6D0A" w:rsidP="00EF6D0A" w:rsidRDefault="00EF6D0A" w14:paraId="456DD4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+177 000</w:t>
            </w:r>
          </w:p>
        </w:tc>
      </w:tr>
      <w:tr w:rsidRPr="00EF6D0A" w:rsidR="00EF6D0A" w:rsidTr="00EF6D0A" w14:paraId="456DD48A" w14:textId="77777777">
        <w:trPr>
          <w:trHeight w:val="255"/>
        </w:trPr>
        <w:tc>
          <w:tcPr>
            <w:tcW w:w="600" w:type="dxa"/>
            <w:tcBorders>
              <w:top w:val="nil"/>
              <w:left w:val="nil"/>
              <w:bottom w:val="nil"/>
              <w:right w:val="nil"/>
            </w:tcBorders>
            <w:shd w:val="clear" w:color="auto" w:fill="auto"/>
            <w:hideMark/>
          </w:tcPr>
          <w:p w:rsidRPr="00EF6D0A" w:rsidR="00EF6D0A" w:rsidP="00EF6D0A" w:rsidRDefault="00EF6D0A" w14:paraId="456DD4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EF6D0A" w:rsidR="00EF6D0A" w:rsidP="00EF6D0A" w:rsidRDefault="00EF6D0A" w14:paraId="456DD4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Finansinspektionen</w:t>
            </w:r>
          </w:p>
        </w:tc>
        <w:tc>
          <w:tcPr>
            <w:tcW w:w="1300" w:type="dxa"/>
            <w:tcBorders>
              <w:top w:val="nil"/>
              <w:left w:val="nil"/>
              <w:bottom w:val="nil"/>
              <w:right w:val="nil"/>
            </w:tcBorders>
            <w:shd w:val="clear" w:color="auto" w:fill="auto"/>
            <w:hideMark/>
          </w:tcPr>
          <w:p w:rsidRPr="00EF6D0A" w:rsidR="00EF6D0A" w:rsidP="00EF6D0A" w:rsidRDefault="00EF6D0A" w14:paraId="456DD4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512 180</w:t>
            </w:r>
          </w:p>
        </w:tc>
        <w:tc>
          <w:tcPr>
            <w:tcW w:w="1960" w:type="dxa"/>
            <w:tcBorders>
              <w:top w:val="nil"/>
              <w:left w:val="nil"/>
              <w:bottom w:val="nil"/>
              <w:right w:val="nil"/>
            </w:tcBorders>
            <w:shd w:val="clear" w:color="auto" w:fill="auto"/>
            <w:hideMark/>
          </w:tcPr>
          <w:p w:rsidRPr="00EF6D0A" w:rsidR="00EF6D0A" w:rsidP="00EF6D0A" w:rsidRDefault="00EF6D0A" w14:paraId="456DD4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6D0A" w:rsidR="00EF6D0A" w:rsidTr="00EF6D0A" w14:paraId="456DD48F" w14:textId="77777777">
        <w:trPr>
          <w:trHeight w:val="255"/>
        </w:trPr>
        <w:tc>
          <w:tcPr>
            <w:tcW w:w="600" w:type="dxa"/>
            <w:tcBorders>
              <w:top w:val="nil"/>
              <w:left w:val="nil"/>
              <w:bottom w:val="nil"/>
              <w:right w:val="nil"/>
            </w:tcBorders>
            <w:shd w:val="clear" w:color="auto" w:fill="auto"/>
            <w:hideMark/>
          </w:tcPr>
          <w:p w:rsidRPr="00EF6D0A" w:rsidR="00EF6D0A" w:rsidP="00EF6D0A" w:rsidRDefault="00EF6D0A" w14:paraId="456DD4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EF6D0A" w:rsidR="00EF6D0A" w:rsidP="00EF6D0A" w:rsidRDefault="00EF6D0A" w14:paraId="456DD4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Riksgäldskontoret</w:t>
            </w:r>
          </w:p>
        </w:tc>
        <w:tc>
          <w:tcPr>
            <w:tcW w:w="1300" w:type="dxa"/>
            <w:tcBorders>
              <w:top w:val="nil"/>
              <w:left w:val="nil"/>
              <w:bottom w:val="nil"/>
              <w:right w:val="nil"/>
            </w:tcBorders>
            <w:shd w:val="clear" w:color="auto" w:fill="auto"/>
            <w:hideMark/>
          </w:tcPr>
          <w:p w:rsidRPr="00EF6D0A" w:rsidR="00EF6D0A" w:rsidP="00EF6D0A" w:rsidRDefault="00EF6D0A" w14:paraId="456DD4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315 702</w:t>
            </w:r>
          </w:p>
        </w:tc>
        <w:tc>
          <w:tcPr>
            <w:tcW w:w="1960" w:type="dxa"/>
            <w:tcBorders>
              <w:top w:val="nil"/>
              <w:left w:val="nil"/>
              <w:bottom w:val="nil"/>
              <w:right w:val="nil"/>
            </w:tcBorders>
            <w:shd w:val="clear" w:color="auto" w:fill="auto"/>
            <w:hideMark/>
          </w:tcPr>
          <w:p w:rsidRPr="00EF6D0A" w:rsidR="00EF6D0A" w:rsidP="00EF6D0A" w:rsidRDefault="00EF6D0A" w14:paraId="456DD4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6D0A" w:rsidR="00EF6D0A" w:rsidTr="00EF6D0A" w14:paraId="456DD494" w14:textId="77777777">
        <w:trPr>
          <w:trHeight w:val="255"/>
        </w:trPr>
        <w:tc>
          <w:tcPr>
            <w:tcW w:w="600" w:type="dxa"/>
            <w:tcBorders>
              <w:top w:val="nil"/>
              <w:left w:val="nil"/>
              <w:bottom w:val="nil"/>
              <w:right w:val="nil"/>
            </w:tcBorders>
            <w:shd w:val="clear" w:color="auto" w:fill="auto"/>
            <w:hideMark/>
          </w:tcPr>
          <w:p w:rsidRPr="00EF6D0A" w:rsidR="00EF6D0A" w:rsidP="00EF6D0A" w:rsidRDefault="00EF6D0A" w14:paraId="456DD4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EF6D0A" w:rsidR="00EF6D0A" w:rsidP="00EF6D0A" w:rsidRDefault="00EF6D0A" w14:paraId="456DD4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Bokföringsnämnden</w:t>
            </w:r>
          </w:p>
        </w:tc>
        <w:tc>
          <w:tcPr>
            <w:tcW w:w="1300" w:type="dxa"/>
            <w:tcBorders>
              <w:top w:val="nil"/>
              <w:left w:val="nil"/>
              <w:bottom w:val="nil"/>
              <w:right w:val="nil"/>
            </w:tcBorders>
            <w:shd w:val="clear" w:color="auto" w:fill="auto"/>
            <w:hideMark/>
          </w:tcPr>
          <w:p w:rsidRPr="00EF6D0A" w:rsidR="00EF6D0A" w:rsidP="00EF6D0A" w:rsidRDefault="00EF6D0A" w14:paraId="456DD4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9 959</w:t>
            </w:r>
          </w:p>
        </w:tc>
        <w:tc>
          <w:tcPr>
            <w:tcW w:w="1960" w:type="dxa"/>
            <w:tcBorders>
              <w:top w:val="nil"/>
              <w:left w:val="nil"/>
              <w:bottom w:val="nil"/>
              <w:right w:val="nil"/>
            </w:tcBorders>
            <w:shd w:val="clear" w:color="auto" w:fill="auto"/>
            <w:hideMark/>
          </w:tcPr>
          <w:p w:rsidRPr="00EF6D0A" w:rsidR="00EF6D0A" w:rsidP="00EF6D0A" w:rsidRDefault="00EF6D0A" w14:paraId="456DD4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6D0A" w:rsidR="00EF6D0A" w:rsidTr="00EF6D0A" w14:paraId="456DD499" w14:textId="77777777">
        <w:trPr>
          <w:trHeight w:val="255"/>
        </w:trPr>
        <w:tc>
          <w:tcPr>
            <w:tcW w:w="600" w:type="dxa"/>
            <w:tcBorders>
              <w:top w:val="nil"/>
              <w:left w:val="nil"/>
              <w:bottom w:val="nil"/>
              <w:right w:val="nil"/>
            </w:tcBorders>
            <w:shd w:val="clear" w:color="auto" w:fill="auto"/>
            <w:hideMark/>
          </w:tcPr>
          <w:p w:rsidRPr="00EF6D0A" w:rsidR="00EF6D0A" w:rsidP="00EF6D0A" w:rsidRDefault="00EF6D0A" w14:paraId="456DD4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EF6D0A" w:rsidR="00EF6D0A" w:rsidP="00EF6D0A" w:rsidRDefault="00EF6D0A" w14:paraId="456DD4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Vissa garanti- och medlemsavgifter</w:t>
            </w:r>
          </w:p>
        </w:tc>
        <w:tc>
          <w:tcPr>
            <w:tcW w:w="1300" w:type="dxa"/>
            <w:tcBorders>
              <w:top w:val="nil"/>
              <w:left w:val="nil"/>
              <w:bottom w:val="nil"/>
              <w:right w:val="nil"/>
            </w:tcBorders>
            <w:shd w:val="clear" w:color="auto" w:fill="auto"/>
            <w:hideMark/>
          </w:tcPr>
          <w:p w:rsidRPr="00EF6D0A" w:rsidR="00EF6D0A" w:rsidP="00EF6D0A" w:rsidRDefault="00EF6D0A" w14:paraId="456DD4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210 370</w:t>
            </w:r>
          </w:p>
        </w:tc>
        <w:tc>
          <w:tcPr>
            <w:tcW w:w="1960" w:type="dxa"/>
            <w:tcBorders>
              <w:top w:val="nil"/>
              <w:left w:val="nil"/>
              <w:bottom w:val="nil"/>
              <w:right w:val="nil"/>
            </w:tcBorders>
            <w:shd w:val="clear" w:color="auto" w:fill="auto"/>
            <w:hideMark/>
          </w:tcPr>
          <w:p w:rsidRPr="00EF6D0A" w:rsidR="00EF6D0A" w:rsidP="00EF6D0A" w:rsidRDefault="00EF6D0A" w14:paraId="456DD4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6D0A" w:rsidR="00EF6D0A" w:rsidTr="00EF6D0A" w14:paraId="456DD49E" w14:textId="77777777">
        <w:trPr>
          <w:trHeight w:val="255"/>
        </w:trPr>
        <w:tc>
          <w:tcPr>
            <w:tcW w:w="600" w:type="dxa"/>
            <w:tcBorders>
              <w:top w:val="nil"/>
              <w:left w:val="nil"/>
              <w:bottom w:val="nil"/>
              <w:right w:val="nil"/>
            </w:tcBorders>
            <w:shd w:val="clear" w:color="auto" w:fill="auto"/>
            <w:hideMark/>
          </w:tcPr>
          <w:p w:rsidRPr="00EF6D0A" w:rsidR="00EF6D0A" w:rsidP="00EF6D0A" w:rsidRDefault="00EF6D0A" w14:paraId="456DD4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EF6D0A" w:rsidR="00EF6D0A" w:rsidP="00EF6D0A" w:rsidRDefault="00EF6D0A" w14:paraId="456DD4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Riksrevisionen</w:t>
            </w:r>
          </w:p>
        </w:tc>
        <w:tc>
          <w:tcPr>
            <w:tcW w:w="1300" w:type="dxa"/>
            <w:tcBorders>
              <w:top w:val="nil"/>
              <w:left w:val="nil"/>
              <w:bottom w:val="nil"/>
              <w:right w:val="nil"/>
            </w:tcBorders>
            <w:shd w:val="clear" w:color="auto" w:fill="auto"/>
            <w:hideMark/>
          </w:tcPr>
          <w:p w:rsidRPr="00EF6D0A" w:rsidR="00EF6D0A" w:rsidP="00EF6D0A" w:rsidRDefault="00EF6D0A" w14:paraId="456DD4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324 200</w:t>
            </w:r>
          </w:p>
        </w:tc>
        <w:tc>
          <w:tcPr>
            <w:tcW w:w="1960" w:type="dxa"/>
            <w:tcBorders>
              <w:top w:val="nil"/>
              <w:left w:val="nil"/>
              <w:bottom w:val="nil"/>
              <w:right w:val="nil"/>
            </w:tcBorders>
            <w:shd w:val="clear" w:color="auto" w:fill="auto"/>
            <w:hideMark/>
          </w:tcPr>
          <w:p w:rsidRPr="00EF6D0A" w:rsidR="00EF6D0A" w:rsidP="00EF6D0A" w:rsidRDefault="00EF6D0A" w14:paraId="456DD4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6D0A" w:rsidR="00EF6D0A" w:rsidTr="00EF6D0A" w14:paraId="456DD4A3" w14:textId="77777777">
        <w:trPr>
          <w:trHeight w:val="255"/>
        </w:trPr>
        <w:tc>
          <w:tcPr>
            <w:tcW w:w="600" w:type="dxa"/>
            <w:tcBorders>
              <w:top w:val="nil"/>
              <w:left w:val="nil"/>
              <w:bottom w:val="nil"/>
              <w:right w:val="nil"/>
            </w:tcBorders>
            <w:shd w:val="clear" w:color="auto" w:fill="auto"/>
            <w:hideMark/>
          </w:tcPr>
          <w:p w:rsidRPr="00EF6D0A" w:rsidR="00EF6D0A" w:rsidP="00EF6D0A" w:rsidRDefault="00EF6D0A" w14:paraId="456DD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EF6D0A" w:rsidR="00EF6D0A" w:rsidP="00EF6D0A" w:rsidRDefault="00EF6D0A" w14:paraId="456DD4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Finansmarknadsforskning</w:t>
            </w:r>
          </w:p>
        </w:tc>
        <w:tc>
          <w:tcPr>
            <w:tcW w:w="1300" w:type="dxa"/>
            <w:tcBorders>
              <w:top w:val="nil"/>
              <w:left w:val="nil"/>
              <w:bottom w:val="nil"/>
              <w:right w:val="nil"/>
            </w:tcBorders>
            <w:shd w:val="clear" w:color="auto" w:fill="auto"/>
            <w:hideMark/>
          </w:tcPr>
          <w:p w:rsidRPr="00EF6D0A" w:rsidR="00EF6D0A" w:rsidP="00EF6D0A" w:rsidRDefault="00EF6D0A" w14:paraId="456DD4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29 916</w:t>
            </w:r>
          </w:p>
        </w:tc>
        <w:tc>
          <w:tcPr>
            <w:tcW w:w="1960" w:type="dxa"/>
            <w:tcBorders>
              <w:top w:val="nil"/>
              <w:left w:val="nil"/>
              <w:bottom w:val="nil"/>
              <w:right w:val="nil"/>
            </w:tcBorders>
            <w:shd w:val="clear" w:color="auto" w:fill="auto"/>
            <w:hideMark/>
          </w:tcPr>
          <w:p w:rsidRPr="00EF6D0A" w:rsidR="00EF6D0A" w:rsidP="00EF6D0A" w:rsidRDefault="00EF6D0A" w14:paraId="456DD4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6D0A" w:rsidR="00EF6D0A" w:rsidTr="00EF6D0A" w14:paraId="456DD4A8" w14:textId="77777777">
        <w:trPr>
          <w:trHeight w:val="255"/>
        </w:trPr>
        <w:tc>
          <w:tcPr>
            <w:tcW w:w="600" w:type="dxa"/>
            <w:tcBorders>
              <w:top w:val="nil"/>
              <w:left w:val="nil"/>
              <w:bottom w:val="nil"/>
              <w:right w:val="nil"/>
            </w:tcBorders>
            <w:shd w:val="clear" w:color="auto" w:fill="auto"/>
            <w:hideMark/>
          </w:tcPr>
          <w:p w:rsidRPr="00EF6D0A" w:rsidR="00EF6D0A" w:rsidP="00EF6D0A" w:rsidRDefault="00EF6D0A" w14:paraId="456DD4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EF6D0A" w:rsidR="00EF6D0A" w:rsidP="00EF6D0A" w:rsidRDefault="00EF6D0A" w14:paraId="456DD4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Upphandlingsmyndigheten</w:t>
            </w:r>
          </w:p>
        </w:tc>
        <w:tc>
          <w:tcPr>
            <w:tcW w:w="1300" w:type="dxa"/>
            <w:tcBorders>
              <w:top w:val="nil"/>
              <w:left w:val="nil"/>
              <w:bottom w:val="nil"/>
              <w:right w:val="nil"/>
            </w:tcBorders>
            <w:shd w:val="clear" w:color="auto" w:fill="auto"/>
            <w:hideMark/>
          </w:tcPr>
          <w:p w:rsidRPr="00EF6D0A" w:rsidR="00EF6D0A" w:rsidP="00EF6D0A" w:rsidRDefault="00EF6D0A" w14:paraId="456DD4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84 687</w:t>
            </w:r>
          </w:p>
        </w:tc>
        <w:tc>
          <w:tcPr>
            <w:tcW w:w="1960" w:type="dxa"/>
            <w:tcBorders>
              <w:top w:val="nil"/>
              <w:left w:val="nil"/>
              <w:bottom w:val="nil"/>
              <w:right w:val="nil"/>
            </w:tcBorders>
            <w:shd w:val="clear" w:color="auto" w:fill="auto"/>
            <w:hideMark/>
          </w:tcPr>
          <w:p w:rsidRPr="00EF6D0A" w:rsidR="00EF6D0A" w:rsidP="00EF6D0A" w:rsidRDefault="00EF6D0A" w14:paraId="456DD4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+15 000</w:t>
            </w:r>
          </w:p>
        </w:tc>
      </w:tr>
      <w:tr w:rsidRPr="00EF6D0A" w:rsidR="00EF6D0A" w:rsidTr="00EF6D0A" w14:paraId="456DD4AD" w14:textId="77777777">
        <w:trPr>
          <w:trHeight w:val="255"/>
        </w:trPr>
        <w:tc>
          <w:tcPr>
            <w:tcW w:w="600" w:type="dxa"/>
            <w:tcBorders>
              <w:top w:val="nil"/>
              <w:left w:val="nil"/>
              <w:bottom w:val="nil"/>
              <w:right w:val="nil"/>
            </w:tcBorders>
            <w:shd w:val="clear" w:color="auto" w:fill="auto"/>
            <w:hideMark/>
          </w:tcPr>
          <w:p w:rsidRPr="00EF6D0A" w:rsidR="00EF6D0A" w:rsidP="00EF6D0A" w:rsidRDefault="00EF6D0A" w14:paraId="456DD4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EF6D0A" w:rsidR="00EF6D0A" w:rsidP="00EF6D0A" w:rsidRDefault="00EF6D0A" w14:paraId="456DD4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Statens servicecenter</w:t>
            </w:r>
          </w:p>
        </w:tc>
        <w:tc>
          <w:tcPr>
            <w:tcW w:w="1300" w:type="dxa"/>
            <w:tcBorders>
              <w:top w:val="nil"/>
              <w:left w:val="nil"/>
              <w:bottom w:val="nil"/>
              <w:right w:val="nil"/>
            </w:tcBorders>
            <w:shd w:val="clear" w:color="auto" w:fill="auto"/>
            <w:hideMark/>
          </w:tcPr>
          <w:p w:rsidRPr="00EF6D0A" w:rsidR="00EF6D0A" w:rsidP="00EF6D0A" w:rsidRDefault="00EF6D0A" w14:paraId="456DD4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6D0A">
              <w:rPr>
                <w:rFonts w:ascii="Times New Roman" w:hAnsi="Times New Roman" w:eastAsia="Times New Roman" w:cs="Times New Roman"/>
                <w:kern w:val="0"/>
                <w:sz w:val="20"/>
                <w:szCs w:val="20"/>
                <w:lang w:eastAsia="sv-SE"/>
                <w14:numSpacing w14:val="default"/>
              </w:rPr>
              <w:t>3 104</w:t>
            </w:r>
          </w:p>
        </w:tc>
        <w:tc>
          <w:tcPr>
            <w:tcW w:w="1960" w:type="dxa"/>
            <w:tcBorders>
              <w:top w:val="nil"/>
              <w:left w:val="nil"/>
              <w:bottom w:val="nil"/>
              <w:right w:val="nil"/>
            </w:tcBorders>
            <w:shd w:val="clear" w:color="auto" w:fill="auto"/>
            <w:hideMark/>
          </w:tcPr>
          <w:p w:rsidRPr="00EF6D0A" w:rsidR="00EF6D0A" w:rsidP="00EF6D0A" w:rsidRDefault="00EF6D0A" w14:paraId="456DD4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6D0A" w:rsidR="00EF6D0A" w:rsidTr="00EF6D0A" w14:paraId="456DD4B2" w14:textId="77777777">
        <w:trPr>
          <w:trHeight w:val="255"/>
        </w:trPr>
        <w:tc>
          <w:tcPr>
            <w:tcW w:w="600" w:type="dxa"/>
            <w:tcBorders>
              <w:top w:val="nil"/>
              <w:left w:val="nil"/>
              <w:bottom w:val="nil"/>
              <w:right w:val="nil"/>
            </w:tcBorders>
            <w:shd w:val="clear" w:color="auto" w:fill="auto"/>
            <w:hideMark/>
          </w:tcPr>
          <w:p w:rsidRPr="00EF6D0A" w:rsidR="00EF6D0A" w:rsidP="00EF6D0A" w:rsidRDefault="00EF6D0A" w14:paraId="456DD4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EF6D0A" w:rsidR="00EF6D0A" w:rsidP="00EF6D0A" w:rsidRDefault="00EF6D0A" w14:paraId="456DD4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F6D0A">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EF6D0A" w:rsidR="00EF6D0A" w:rsidP="00EF6D0A" w:rsidRDefault="00EF6D0A" w14:paraId="456DD4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F6D0A">
              <w:rPr>
                <w:rFonts w:ascii="Times New Roman" w:hAnsi="Times New Roman" w:eastAsia="Times New Roman" w:cs="Times New Roman"/>
                <w:b/>
                <w:bCs/>
                <w:kern w:val="0"/>
                <w:sz w:val="20"/>
                <w:szCs w:val="20"/>
                <w:lang w:eastAsia="sv-SE"/>
                <w14:numSpacing w14:val="default"/>
              </w:rPr>
              <w:t>15 258 562</w:t>
            </w:r>
          </w:p>
        </w:tc>
        <w:tc>
          <w:tcPr>
            <w:tcW w:w="1960" w:type="dxa"/>
            <w:tcBorders>
              <w:top w:val="single" w:color="auto" w:sz="4" w:space="0"/>
              <w:left w:val="nil"/>
              <w:bottom w:val="nil"/>
              <w:right w:val="nil"/>
            </w:tcBorders>
            <w:shd w:val="clear" w:color="auto" w:fill="auto"/>
            <w:hideMark/>
          </w:tcPr>
          <w:p w:rsidRPr="00EF6D0A" w:rsidR="00EF6D0A" w:rsidP="00EF6D0A" w:rsidRDefault="00EF6D0A" w14:paraId="456DD4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F6D0A">
              <w:rPr>
                <w:rFonts w:ascii="Times New Roman" w:hAnsi="Times New Roman" w:eastAsia="Times New Roman" w:cs="Times New Roman"/>
                <w:b/>
                <w:bCs/>
                <w:kern w:val="0"/>
                <w:sz w:val="20"/>
                <w:szCs w:val="20"/>
                <w:lang w:eastAsia="sv-SE"/>
                <w14:numSpacing w14:val="default"/>
              </w:rPr>
              <w:t>+192 000</w:t>
            </w:r>
          </w:p>
        </w:tc>
      </w:tr>
    </w:tbl>
    <w:p w:rsidRPr="00EF6D0A" w:rsidR="00EF6D0A" w:rsidP="00EF6D0A" w:rsidRDefault="00EF6D0A" w14:paraId="456DD4B3" w14:textId="77777777"/>
    <w:sdt>
      <w:sdtPr>
        <w:alias w:val="CC_Underskrifter"/>
        <w:tag w:val="CC_Underskrifter"/>
        <w:id w:val="583496634"/>
        <w:lock w:val="sdtContentLocked"/>
        <w:placeholder>
          <w:docPart w:val="27E00D5FD128483CB2A9239DA92ED6E3"/>
        </w:placeholder>
        <w15:appearance w15:val="hidden"/>
      </w:sdtPr>
      <w:sdtEndPr/>
      <w:sdtContent>
        <w:p w:rsidR="004801AC" w:rsidP="00753292" w:rsidRDefault="00F14FD2" w14:paraId="456DD4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Oscar Sjöstedt (SD)</w:t>
            </w:r>
          </w:p>
        </w:tc>
      </w:tr>
    </w:tbl>
    <w:p w:rsidR="003454E1" w:rsidRDefault="003454E1" w14:paraId="456DD4B8" w14:textId="77777777"/>
    <w:sectPr w:rsidR="003454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DD4BA" w14:textId="77777777" w:rsidR="000360DD" w:rsidRDefault="000360DD" w:rsidP="000C1CAD">
      <w:pPr>
        <w:spacing w:line="240" w:lineRule="auto"/>
      </w:pPr>
      <w:r>
        <w:separator/>
      </w:r>
    </w:p>
  </w:endnote>
  <w:endnote w:type="continuationSeparator" w:id="0">
    <w:p w14:paraId="456DD4BB" w14:textId="77777777" w:rsidR="000360DD" w:rsidRDefault="000360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D4C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D4C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4FD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DD4B8" w14:textId="77777777" w:rsidR="000360DD" w:rsidRDefault="000360DD" w:rsidP="000C1CAD">
      <w:pPr>
        <w:spacing w:line="240" w:lineRule="auto"/>
      </w:pPr>
      <w:r>
        <w:separator/>
      </w:r>
    </w:p>
  </w:footnote>
  <w:footnote w:type="continuationSeparator" w:id="0">
    <w:p w14:paraId="456DD4B9" w14:textId="77777777" w:rsidR="000360DD" w:rsidRDefault="000360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56DD4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6DD4CC" wp14:anchorId="456DD4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14FD2" w14:paraId="456DD4CD" w14:textId="77777777">
                          <w:pPr>
                            <w:jc w:val="right"/>
                          </w:pPr>
                          <w:sdt>
                            <w:sdtPr>
                              <w:alias w:val="CC_Noformat_Partikod"/>
                              <w:tag w:val="CC_Noformat_Partikod"/>
                              <w:id w:val="-53464382"/>
                              <w:placeholder>
                                <w:docPart w:val="84EC96A0ADB446708E23F80A11C9CEDA"/>
                              </w:placeholder>
                              <w:text/>
                            </w:sdtPr>
                            <w:sdtEndPr/>
                            <w:sdtContent>
                              <w:r w:rsidR="00EF6D0A">
                                <w:t>SD</w:t>
                              </w:r>
                            </w:sdtContent>
                          </w:sdt>
                          <w:sdt>
                            <w:sdtPr>
                              <w:alias w:val="CC_Noformat_Partinummer"/>
                              <w:tag w:val="CC_Noformat_Partinummer"/>
                              <w:id w:val="-1709555926"/>
                              <w:placeholder>
                                <w:docPart w:val="3EC38C7E35C447E08590C791B92C752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6DD4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14FD2" w14:paraId="456DD4CD" w14:textId="77777777">
                    <w:pPr>
                      <w:jc w:val="right"/>
                    </w:pPr>
                    <w:sdt>
                      <w:sdtPr>
                        <w:alias w:val="CC_Noformat_Partikod"/>
                        <w:tag w:val="CC_Noformat_Partikod"/>
                        <w:id w:val="-53464382"/>
                        <w:placeholder>
                          <w:docPart w:val="84EC96A0ADB446708E23F80A11C9CEDA"/>
                        </w:placeholder>
                        <w:text/>
                      </w:sdtPr>
                      <w:sdtEndPr/>
                      <w:sdtContent>
                        <w:r w:rsidR="00EF6D0A">
                          <w:t>SD</w:t>
                        </w:r>
                      </w:sdtContent>
                    </w:sdt>
                    <w:sdt>
                      <w:sdtPr>
                        <w:alias w:val="CC_Noformat_Partinummer"/>
                        <w:tag w:val="CC_Noformat_Partinummer"/>
                        <w:id w:val="-1709555926"/>
                        <w:placeholder>
                          <w:docPart w:val="3EC38C7E35C447E08590C791B92C752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56DD4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14FD2" w14:paraId="456DD4BE" w14:textId="77777777">
    <w:pPr>
      <w:jc w:val="right"/>
    </w:pPr>
    <w:sdt>
      <w:sdtPr>
        <w:alias w:val="CC_Noformat_Partikod"/>
        <w:tag w:val="CC_Noformat_Partikod"/>
        <w:id w:val="559911109"/>
        <w:text/>
      </w:sdtPr>
      <w:sdtEndPr/>
      <w:sdtContent>
        <w:r w:rsidR="00EF6D0A">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56DD4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14FD2" w14:paraId="456DD4C2" w14:textId="77777777">
    <w:pPr>
      <w:jc w:val="right"/>
    </w:pPr>
    <w:sdt>
      <w:sdtPr>
        <w:alias w:val="CC_Noformat_Partikod"/>
        <w:tag w:val="CC_Noformat_Partikod"/>
        <w:id w:val="1471015553"/>
        <w:text/>
      </w:sdtPr>
      <w:sdtEndPr/>
      <w:sdtContent>
        <w:r w:rsidR="00EF6D0A">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14FD2" w14:paraId="639B5F9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F14FD2" w14:paraId="456DD4C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14FD2" w14:paraId="456DD4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:2232</w:t>
        </w:r>
      </w:sdtContent>
    </w:sdt>
  </w:p>
  <w:p w:rsidR="007A5507" w:rsidP="00E03A3D" w:rsidRDefault="00F14FD2" w14:paraId="456DD4C7" w14:textId="77777777">
    <w:pPr>
      <w:pStyle w:val="Motionr"/>
    </w:pPr>
    <w:sdt>
      <w:sdtPr>
        <w:alias w:val="CC_Noformat_Avtext"/>
        <w:tag w:val="CC_Noformat_Avtext"/>
        <w:id w:val="-2020768203"/>
        <w:lock w:val="sdtContentLocked"/>
        <w15:appearance w15:val="hidden"/>
        <w:text/>
      </w:sdtPr>
      <w:sdtEndPr/>
      <w:sdtContent>
        <w:r>
          <w:t>av Dennis Dioukarev och Oscar Sjöstedt (båda SD)</w:t>
        </w:r>
      </w:sdtContent>
    </w:sdt>
  </w:p>
  <w:sdt>
    <w:sdtPr>
      <w:alias w:val="CC_Noformat_Rubtext"/>
      <w:tag w:val="CC_Noformat_Rubtext"/>
      <w:id w:val="-218060500"/>
      <w:lock w:val="sdtLocked"/>
      <w15:appearance w15:val="hidden"/>
      <w:text/>
    </w:sdtPr>
    <w:sdtEndPr/>
    <w:sdtContent>
      <w:p w:rsidR="007A5507" w:rsidP="00283E0F" w:rsidRDefault="00EF6D0A" w14:paraId="456DD4C8" w14:textId="77777777">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56DD4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6D0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0DD"/>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4E1"/>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4E1A"/>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BFD"/>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AFD"/>
    <w:rsid w:val="00751DF5"/>
    <w:rsid w:val="00753292"/>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B3F"/>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013"/>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3AC"/>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6C2"/>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752"/>
    <w:rsid w:val="00BF01CE"/>
    <w:rsid w:val="00BF3A79"/>
    <w:rsid w:val="00BF4046"/>
    <w:rsid w:val="00BF418C"/>
    <w:rsid w:val="00BF48A2"/>
    <w:rsid w:val="00BF676C"/>
    <w:rsid w:val="00BF68DE"/>
    <w:rsid w:val="00BF6F06"/>
    <w:rsid w:val="00BF7149"/>
    <w:rsid w:val="00C02DA2"/>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D0A"/>
    <w:rsid w:val="00EF6F9D"/>
    <w:rsid w:val="00EF7515"/>
    <w:rsid w:val="00EF755D"/>
    <w:rsid w:val="00F00A16"/>
    <w:rsid w:val="00F02D25"/>
    <w:rsid w:val="00F0359B"/>
    <w:rsid w:val="00F04A99"/>
    <w:rsid w:val="00F05073"/>
    <w:rsid w:val="00F063C4"/>
    <w:rsid w:val="00F119B8"/>
    <w:rsid w:val="00F12637"/>
    <w:rsid w:val="00F14FD2"/>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50B"/>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6DD439"/>
  <w15:chartTrackingRefBased/>
  <w15:docId w15:val="{B32D350C-0987-42CB-9A69-4DC550D6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7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93A254D87A41AB893BAD5359D4A5F5"/>
        <w:category>
          <w:name w:val="Allmänt"/>
          <w:gallery w:val="placeholder"/>
        </w:category>
        <w:types>
          <w:type w:val="bbPlcHdr"/>
        </w:types>
        <w:behaviors>
          <w:behavior w:val="content"/>
        </w:behaviors>
        <w:guid w:val="{7CB2BDC0-2C2C-4374-A984-3DBC2ECB37C7}"/>
      </w:docPartPr>
      <w:docPartBody>
        <w:p w:rsidR="00D724A4" w:rsidRDefault="00C14B65">
          <w:pPr>
            <w:pStyle w:val="0493A254D87A41AB893BAD5359D4A5F5"/>
          </w:pPr>
          <w:r w:rsidRPr="009A726D">
            <w:rPr>
              <w:rStyle w:val="Platshllartext"/>
            </w:rPr>
            <w:t>Klicka här för att ange text.</w:t>
          </w:r>
        </w:p>
      </w:docPartBody>
    </w:docPart>
    <w:docPart>
      <w:docPartPr>
        <w:name w:val="27E00D5FD128483CB2A9239DA92ED6E3"/>
        <w:category>
          <w:name w:val="Allmänt"/>
          <w:gallery w:val="placeholder"/>
        </w:category>
        <w:types>
          <w:type w:val="bbPlcHdr"/>
        </w:types>
        <w:behaviors>
          <w:behavior w:val="content"/>
        </w:behaviors>
        <w:guid w:val="{089595B3-F424-4904-AC20-B1A1316960BF}"/>
      </w:docPartPr>
      <w:docPartBody>
        <w:p w:rsidR="00D724A4" w:rsidRDefault="00C14B65">
          <w:pPr>
            <w:pStyle w:val="27E00D5FD128483CB2A9239DA92ED6E3"/>
          </w:pPr>
          <w:r w:rsidRPr="002551EA">
            <w:rPr>
              <w:rStyle w:val="Platshllartext"/>
              <w:color w:val="808080" w:themeColor="background1" w:themeShade="80"/>
            </w:rPr>
            <w:t>[Motionärernas namn]</w:t>
          </w:r>
        </w:p>
      </w:docPartBody>
    </w:docPart>
    <w:docPart>
      <w:docPartPr>
        <w:name w:val="84EC96A0ADB446708E23F80A11C9CEDA"/>
        <w:category>
          <w:name w:val="Allmänt"/>
          <w:gallery w:val="placeholder"/>
        </w:category>
        <w:types>
          <w:type w:val="bbPlcHdr"/>
        </w:types>
        <w:behaviors>
          <w:behavior w:val="content"/>
        </w:behaviors>
        <w:guid w:val="{75E9F6EF-A3CA-489D-A48C-C41EF3F41675}"/>
      </w:docPartPr>
      <w:docPartBody>
        <w:p w:rsidR="00D724A4" w:rsidRDefault="00C14B65">
          <w:pPr>
            <w:pStyle w:val="84EC96A0ADB446708E23F80A11C9CEDA"/>
          </w:pPr>
          <w:r>
            <w:rPr>
              <w:rStyle w:val="Platshllartext"/>
            </w:rPr>
            <w:t xml:space="preserve"> </w:t>
          </w:r>
        </w:p>
      </w:docPartBody>
    </w:docPart>
    <w:docPart>
      <w:docPartPr>
        <w:name w:val="3EC38C7E35C447E08590C791B92C7526"/>
        <w:category>
          <w:name w:val="Allmänt"/>
          <w:gallery w:val="placeholder"/>
        </w:category>
        <w:types>
          <w:type w:val="bbPlcHdr"/>
        </w:types>
        <w:behaviors>
          <w:behavior w:val="content"/>
        </w:behaviors>
        <w:guid w:val="{DC8AAA5E-4EFA-4575-9657-D41D036FF259}"/>
      </w:docPartPr>
      <w:docPartBody>
        <w:p w:rsidR="00D724A4" w:rsidRDefault="00C14B65">
          <w:pPr>
            <w:pStyle w:val="3EC38C7E35C447E08590C791B92C75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65"/>
    <w:rsid w:val="00C14B65"/>
    <w:rsid w:val="00D724A4"/>
    <w:rsid w:val="00F330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93A254D87A41AB893BAD5359D4A5F5">
    <w:name w:val="0493A254D87A41AB893BAD5359D4A5F5"/>
  </w:style>
  <w:style w:type="paragraph" w:customStyle="1" w:styleId="F28688C0D20A42FFA139BD584163D140">
    <w:name w:val="F28688C0D20A42FFA139BD584163D140"/>
  </w:style>
  <w:style w:type="paragraph" w:customStyle="1" w:styleId="8EAF697BB3C442B8AABB6B61E750C135">
    <w:name w:val="8EAF697BB3C442B8AABB6B61E750C135"/>
  </w:style>
  <w:style w:type="paragraph" w:customStyle="1" w:styleId="27E00D5FD128483CB2A9239DA92ED6E3">
    <w:name w:val="27E00D5FD128483CB2A9239DA92ED6E3"/>
  </w:style>
  <w:style w:type="paragraph" w:customStyle="1" w:styleId="84EC96A0ADB446708E23F80A11C9CEDA">
    <w:name w:val="84EC96A0ADB446708E23F80A11C9CEDA"/>
  </w:style>
  <w:style w:type="paragraph" w:customStyle="1" w:styleId="3EC38C7E35C447E08590C791B92C7526">
    <w:name w:val="3EC38C7E35C447E08590C791B92C7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8819</RubrikLookup>
    <MotionGuid xmlns="00d11361-0b92-4bae-a181-288d6a55b763">2212a6b0-0ca3-44d6-a82f-525bb6d9ba10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B04C-C89D-4E0A-A8A7-17989C7ACF2B}">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32D19D9D-31B2-47B1-9C16-644CEE3A3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A86BF-1880-477B-9730-C3725B9D968E}">
  <ds:schemaRefs>
    <ds:schemaRef ds:uri="http://schemas.riksdagen.se/motion"/>
  </ds:schemaRefs>
</ds:datastoreItem>
</file>

<file path=customXml/itemProps5.xml><?xml version="1.0" encoding="utf-8"?>
<ds:datastoreItem xmlns:ds="http://schemas.openxmlformats.org/officeDocument/2006/customXml" ds:itemID="{2CDBBB71-2977-44D5-BC0B-FA9E79C6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TotalTime>
  <Pages>2</Pages>
  <Words>606</Words>
  <Characters>3903</Characters>
  <Application>Microsoft Office Word</Application>
  <DocSecurity>0</DocSecurity>
  <Lines>150</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2 Samhällsekonomi och finansförvaltning</vt:lpstr>
      <vt:lpstr/>
    </vt:vector>
  </TitlesOfParts>
  <Company>Sveriges riksdag</Company>
  <LinksUpToDate>false</LinksUpToDate>
  <CharactersWithSpaces>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Utgiftsområde 2 Samhällsekonomi och finansförvaltning</dc:title>
  <dc:subject/>
  <dc:creator>Riksdagsförvaltningen</dc:creator>
  <cp:keywords/>
  <dc:description/>
  <cp:lastModifiedBy>Kerstin Carlqvist</cp:lastModifiedBy>
  <cp:revision>7</cp:revision>
  <cp:lastPrinted>2017-05-19T08:28:00Z</cp:lastPrinted>
  <dcterms:created xsi:type="dcterms:W3CDTF">2016-10-04T09:41:00Z</dcterms:created>
  <dcterms:modified xsi:type="dcterms:W3CDTF">2017-05-19T08:28:00Z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*A57D37B207C4D*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https://filur.riksdagen.se/drop/DropOffLibrary/A57D37B207C4D.docx</vt:lpwstr>
  </property>
  <property fmtid="{D5CDD505-2E9C-101B-9397-08002B2CF9AE}" pid="13" name="RevisionsOn">
    <vt:lpwstr>1</vt:lpwstr>
  </property>
</Properties>
</file>