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C7D91" w:rsidP="00DA0661">
      <w:pPr>
        <w:pStyle w:val="Title"/>
      </w:pPr>
      <w:bookmarkStart w:id="0" w:name="Start"/>
      <w:bookmarkEnd w:id="0"/>
      <w:r>
        <w:t xml:space="preserve">Svar på fråga </w:t>
      </w:r>
      <w:r w:rsidRPr="005D48BC" w:rsidR="005D48BC">
        <w:t xml:space="preserve">2023/24:431 </w:t>
      </w:r>
      <w:r>
        <w:t xml:space="preserve">av </w:t>
      </w:r>
      <w:r w:rsidR="005D48BC">
        <w:t xml:space="preserve">Ola Möller </w:t>
      </w:r>
      <w:r>
        <w:t>(</w:t>
      </w:r>
      <w:r w:rsidR="005D48BC">
        <w:t>S</w:t>
      </w:r>
      <w:r>
        <w:t>)</w:t>
      </w:r>
      <w:r>
        <w:br/>
      </w:r>
      <w:r w:rsidR="005D48BC">
        <w:t xml:space="preserve">Utvecklingen framåt </w:t>
      </w:r>
      <w:r w:rsidRPr="001C7D91">
        <w:t>i Afghanistan</w:t>
      </w:r>
    </w:p>
    <w:p w:rsidR="005D48BC" w:rsidP="005D48BC">
      <w:pPr>
        <w:pStyle w:val="BodyText"/>
      </w:pPr>
      <w:r>
        <w:t xml:space="preserve">Ola Möller har frågat mig hur jag tänker säkerställa att decennier av svenskt engagemang för flickors utbildning, demokrati och utveckling inte går förlorade i Afghanistan. </w:t>
      </w:r>
    </w:p>
    <w:p w:rsidR="001C7D91" w:rsidP="005D48BC">
      <w:pPr>
        <w:pStyle w:val="BodyText"/>
      </w:pPr>
      <w:r>
        <w:t xml:space="preserve">Jag instämmer i att Sverige under lång tid har gjort stora insatser i </w:t>
      </w:r>
      <w:r w:rsidR="00C36B73">
        <w:t>Afghanistan</w:t>
      </w:r>
      <w:r w:rsidR="00F909E5">
        <w:t>, inte minst för att ge flickor och kvinnor ett bättre liv</w:t>
      </w:r>
      <w:r>
        <w:t>.</w:t>
      </w:r>
    </w:p>
    <w:p w:rsidR="00C34956" w:rsidP="005D48BC">
      <w:pPr>
        <w:pStyle w:val="BodyText"/>
      </w:pPr>
      <w:r>
        <w:t>T</w:t>
      </w:r>
      <w:r w:rsidRPr="005D48BC" w:rsidR="005D48BC">
        <w:t>alibanernas maktövertagande i augusti 2021</w:t>
      </w:r>
      <w:r w:rsidRPr="00F909E5" w:rsidR="00F909E5">
        <w:t xml:space="preserve"> </w:t>
      </w:r>
      <w:r w:rsidR="00F909E5">
        <w:t xml:space="preserve">förändrade </w:t>
      </w:r>
      <w:r w:rsidR="00781D5F">
        <w:t>f</w:t>
      </w:r>
      <w:r w:rsidRPr="005D48BC" w:rsidR="00781D5F">
        <w:t xml:space="preserve">örutsättningarna </w:t>
      </w:r>
      <w:r w:rsidR="00781D5F">
        <w:t>för</w:t>
      </w:r>
      <w:r w:rsidR="00F909E5">
        <w:t xml:space="preserve"> en positiv samhällsutveckling i Afghanistan </w:t>
      </w:r>
      <w:r>
        <w:t>i grunden. Samtidigt förändrades d</w:t>
      </w:r>
      <w:r w:rsidR="00F909E5">
        <w:t xml:space="preserve">et internationella samfundets möjligheter att hjälpa det afghanska folket. Talibanregimens beslut under de senaste dryga två åren har bekräftat denna negativa utveckling inte minst vad gäller flickors och kvinnors rättigheter och möjligheter att delta i samhället på lika villkor. </w:t>
      </w:r>
    </w:p>
    <w:p w:rsidR="005D48BC" w:rsidP="005D48BC">
      <w:pPr>
        <w:pStyle w:val="BodyText"/>
      </w:pPr>
      <w:r w:rsidRPr="005D48BC">
        <w:t xml:space="preserve">Sverige </w:t>
      </w:r>
      <w:r w:rsidR="008A4686">
        <w:t xml:space="preserve">har </w:t>
      </w:r>
      <w:r w:rsidRPr="005D48BC">
        <w:t>fortsatt att vara en central biståndsaktör till stöd för det afghanska folket</w:t>
      </w:r>
      <w:r w:rsidR="008A4686">
        <w:t xml:space="preserve"> även efter talibanernas maktövertagande</w:t>
      </w:r>
      <w:r w:rsidRPr="005D48BC">
        <w:t xml:space="preserve">. Under 2023 har Sverige bidragit med 900 miljoner kronor till Afghanistan, kanaliserade </w:t>
      </w:r>
      <w:r w:rsidR="00C34956">
        <w:t xml:space="preserve">primärt </w:t>
      </w:r>
      <w:r w:rsidRPr="005D48BC">
        <w:t>genom FN</w:t>
      </w:r>
      <w:r w:rsidR="00C34956">
        <w:t>, EU</w:t>
      </w:r>
      <w:r w:rsidRPr="005D48BC">
        <w:t xml:space="preserve"> och civilsamhället. </w:t>
      </w:r>
      <w:r w:rsidR="00C34956">
        <w:t xml:space="preserve">Omkring </w:t>
      </w:r>
      <w:r w:rsidRPr="005D48BC">
        <w:t xml:space="preserve">40 procent av </w:t>
      </w:r>
      <w:r w:rsidR="00C34956">
        <w:t>dessa medel</w:t>
      </w:r>
      <w:r w:rsidRPr="005D48BC">
        <w:t xml:space="preserve"> till Afghanistan utgörs av humanitärt stöd, riktat mot de mest akuta behoven i landet för att rädda liv och lindra nöd.</w:t>
      </w:r>
    </w:p>
    <w:p w:rsidR="005D48BC" w:rsidP="005D48BC">
      <w:pPr>
        <w:pStyle w:val="BodyText"/>
      </w:pPr>
      <w:r>
        <w:t xml:space="preserve">Regeringen har nyligen presenterat en reformagenda som innebär en ny inriktning för biståndet. </w:t>
      </w:r>
      <w:r w:rsidR="00184C3A">
        <w:t>Av denna framgår att biståndet reformeras</w:t>
      </w:r>
      <w:r>
        <w:t xml:space="preserve"> för att göra det mer relevant med fokus på långsiktighet, transparens och effektivitet. Biståndsbudgeten för innevarande mandatperiod kommer att </w:t>
      </w:r>
      <w:r w:rsidR="00184C3A">
        <w:t>uppgå till</w:t>
      </w:r>
      <w:r>
        <w:t xml:space="preserve"> 56 miljarder kronor per år. Ett starkt fokus för reformagendan </w:t>
      </w:r>
      <w:r w:rsidR="00D7395C">
        <w:t xml:space="preserve">kommer att vara stärkt humanitärt stöd och särskild vikt kommer att läggas vid kvinnors och flickors utsatthet i konfliktsituationer. </w:t>
      </w:r>
      <w:r w:rsidRPr="00D7395C" w:rsidR="00D7395C">
        <w:t>Svenskt bistånd ska vara en tydlig kraft för jämställdhet med särskilt fokus på att stärka kvinnors och flickors fri- och rättigheter, egenmakt och möjligheter.</w:t>
      </w:r>
    </w:p>
    <w:p w:rsidR="008A4686" w:rsidP="008A4686">
      <w:pPr>
        <w:pStyle w:val="BodyText"/>
      </w:pPr>
      <w:r>
        <w:t>Regeringen vill fortsätta att lindra nöden för Afghanistans befolkning. Jag vill betona att Sverige inte medverkar i några aktiviteter som legitimerar talibanernas styre. Vi förmedlar inte heller bistånd som diskriminerar flickor och kvinnor. Vårt stöd utgår helt och fullt ifrån utsatta människors humanitära behov och strävan att människor, inte minst kvinnorna och de många barnen i landet, ska kunna leva ett värdigt liv.</w:t>
      </w:r>
    </w:p>
    <w:p w:rsidR="00D7395C" w:rsidP="00D7395C">
      <w:pPr>
        <w:pStyle w:val="BodyText"/>
      </w:pPr>
      <w:bookmarkStart w:id="1" w:name="_Hlk154648496"/>
      <w:r>
        <w:t xml:space="preserve">Förutsättningarna för Sverige att bedriva bistånd i Afghanistan </w:t>
      </w:r>
      <w:r w:rsidRPr="0031405B" w:rsidR="00026408">
        <w:t>har</w:t>
      </w:r>
      <w:r w:rsidRPr="0031405B">
        <w:t xml:space="preserve"> kontinuerligt</w:t>
      </w:r>
      <w:r w:rsidRPr="0031405B" w:rsidR="00026408">
        <w:t xml:space="preserve"> försämrats</w:t>
      </w:r>
      <w:r>
        <w:t xml:space="preserve">. </w:t>
      </w:r>
      <w:bookmarkEnd w:id="1"/>
      <w:r>
        <w:t>Det beror</w:t>
      </w:r>
      <w:r>
        <w:t xml:space="preserve"> bland annat </w:t>
      </w:r>
      <w:r>
        <w:t xml:space="preserve">på att talibanregimen i juli 2023, till följd av koranbränningarna i Sverige, förbjöd alla svenska aktiviteter i landet. Detta har medfört stora problem att leverera svenskt bistånd till den starkt behövande afghanska befolkningen. Hur detta utvecklar sig under 2024 kommer att vara avgörande för Sveriges fortsatta engagemang i Afghanistan under en överskådlig tid. </w:t>
      </w:r>
    </w:p>
    <w:p w:rsidR="001C7D91" w:rsidP="00CF3FC4">
      <w:pPr>
        <w:pStyle w:val="BodyText"/>
      </w:pPr>
      <w:r>
        <w:t xml:space="preserve">Stockholm den </w:t>
      </w:r>
      <w:sdt>
        <w:sdtPr>
          <w:id w:val="-1225218591"/>
          <w:placeholder>
            <w:docPart w:val="597F12B11315474EB1CD482803D65768"/>
          </w:placeholder>
          <w:dataBinding w:xpath="/ns0:DocumentInfo[1]/ns0:BaseInfo[1]/ns0:HeaderDate[1]" w:storeItemID="{F6784860-3662-4113-B13B-D2282C86CA56}" w:prefixMappings="xmlns:ns0='http://lp/documentinfo/RK' "/>
          <w:date w:fullDate="2024-01-04T00:00:00Z">
            <w:dateFormat w:val="d MMMM yyyy"/>
            <w:lid w:val="sv-SE"/>
            <w:storeMappedDataAs w:val="dateTime"/>
            <w:calendar w:val="gregorian"/>
          </w:date>
        </w:sdtPr>
        <w:sdtContent>
          <w:r w:rsidR="00D7395C">
            <w:t>4 januari 2024</w:t>
          </w:r>
        </w:sdtContent>
      </w:sdt>
    </w:p>
    <w:p w:rsidR="00D7395C" w:rsidP="00422A41">
      <w:pPr>
        <w:pStyle w:val="BodyText"/>
      </w:pPr>
    </w:p>
    <w:p w:rsidR="001C7D91" w:rsidRPr="00DB48AB" w:rsidP="00DB48AB">
      <w:pPr>
        <w:pStyle w:val="BodyText"/>
      </w:pPr>
      <w:r>
        <w:t>Johan Forssell</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C7D91" w:rsidRPr="007D73AB">
          <w:pPr>
            <w:pStyle w:val="Header"/>
          </w:pPr>
        </w:p>
      </w:tc>
      <w:tc>
        <w:tcPr>
          <w:tcW w:w="3170" w:type="dxa"/>
          <w:vAlign w:val="bottom"/>
        </w:tcPr>
        <w:p w:rsidR="001C7D91" w:rsidRPr="007D73AB" w:rsidP="00340DE0">
          <w:pPr>
            <w:pStyle w:val="Header"/>
          </w:pPr>
        </w:p>
      </w:tc>
      <w:tc>
        <w:tcPr>
          <w:tcW w:w="1134" w:type="dxa"/>
        </w:tcPr>
        <w:p w:rsidR="001C7D9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C7D9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C7D91" w:rsidRPr="00710A6C" w:rsidP="00EE3C0F">
          <w:pPr>
            <w:pStyle w:val="Header"/>
            <w:rPr>
              <w:b/>
            </w:rPr>
          </w:pPr>
        </w:p>
        <w:p w:rsidR="001C7D91" w:rsidP="00EE3C0F">
          <w:pPr>
            <w:pStyle w:val="Header"/>
          </w:pPr>
        </w:p>
        <w:p w:rsidR="001C7D91" w:rsidP="00EE3C0F">
          <w:pPr>
            <w:pStyle w:val="Header"/>
          </w:pPr>
        </w:p>
        <w:p w:rsidR="001C7D91" w:rsidP="00EE3C0F">
          <w:pPr>
            <w:pStyle w:val="Header"/>
          </w:pPr>
        </w:p>
        <w:sdt>
          <w:sdtPr>
            <w:alias w:val="Dnr"/>
            <w:tag w:val="ccRKShow_Dnr"/>
            <w:id w:val="-829283628"/>
            <w:placeholder>
              <w:docPart w:val="85DDC0C2636A4195B768549AF19B8153"/>
            </w:placeholder>
            <w:dataBinding w:xpath="/ns0:DocumentInfo[1]/ns0:BaseInfo[1]/ns0:Dnr[1]" w:storeItemID="{F6784860-3662-4113-B13B-D2282C86CA56}" w:prefixMappings="xmlns:ns0='http://lp/documentinfo/RK' "/>
            <w:text/>
          </w:sdtPr>
          <w:sdtContent>
            <w:p w:rsidR="001C7D91" w:rsidP="00EE3C0F">
              <w:pPr>
                <w:pStyle w:val="Header"/>
              </w:pPr>
              <w:r w:rsidRPr="00983DA1">
                <w:t>UD2023/</w:t>
              </w:r>
              <w:r w:rsidRPr="00983DA1">
                <w:t>18133</w:t>
              </w:r>
            </w:p>
          </w:sdtContent>
        </w:sdt>
        <w:sdt>
          <w:sdtPr>
            <w:alias w:val="DocNumber"/>
            <w:tag w:val="DocNumber"/>
            <w:id w:val="1726028884"/>
            <w:placeholder>
              <w:docPart w:val="5A389CC861264E569192166128CFECF6"/>
            </w:placeholder>
            <w:showingPlcHdr/>
            <w:dataBinding w:xpath="/ns0:DocumentInfo[1]/ns0:BaseInfo[1]/ns0:DocNumber[1]" w:storeItemID="{F6784860-3662-4113-B13B-D2282C86CA56}" w:prefixMappings="xmlns:ns0='http://lp/documentinfo/RK' "/>
            <w:text/>
          </w:sdtPr>
          <w:sdtContent>
            <w:p w:rsidR="001C7D91" w:rsidP="00EE3C0F">
              <w:pPr>
                <w:pStyle w:val="Header"/>
              </w:pPr>
              <w:r>
                <w:rPr>
                  <w:rStyle w:val="PlaceholderText"/>
                </w:rPr>
                <w:t xml:space="preserve"> </w:t>
              </w:r>
            </w:p>
          </w:sdtContent>
        </w:sdt>
        <w:p w:rsidR="001C7D91" w:rsidP="00EE3C0F">
          <w:pPr>
            <w:pStyle w:val="Header"/>
          </w:pPr>
        </w:p>
      </w:tc>
      <w:tc>
        <w:tcPr>
          <w:tcW w:w="1134" w:type="dxa"/>
        </w:tcPr>
        <w:p w:rsidR="001C7D91" w:rsidP="0094502D">
          <w:pPr>
            <w:pStyle w:val="Header"/>
          </w:pPr>
        </w:p>
        <w:p w:rsidR="001C7D9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8D6F8EA6F4149F6A34E3BAD35874335"/>
          </w:placeholder>
          <w:richText/>
        </w:sdtPr>
        <w:sdtEndPr>
          <w:rPr>
            <w:b w:val="0"/>
          </w:rPr>
        </w:sdtEndPr>
        <w:sdtContent>
          <w:tc>
            <w:tcPr>
              <w:tcW w:w="5534" w:type="dxa"/>
              <w:tcMar>
                <w:right w:w="1134" w:type="dxa"/>
              </w:tcMar>
            </w:tcPr>
            <w:p w:rsidR="001C7D91" w:rsidRPr="001C7D91" w:rsidP="00340DE0">
              <w:pPr>
                <w:pStyle w:val="Header"/>
                <w:rPr>
                  <w:b/>
                </w:rPr>
              </w:pPr>
              <w:r w:rsidRPr="001C7D91">
                <w:rPr>
                  <w:b/>
                </w:rPr>
                <w:t>Utrikesdepartementet</w:t>
              </w:r>
            </w:p>
            <w:p w:rsidR="00026408" w:rsidP="00340DE0">
              <w:pPr>
                <w:pStyle w:val="Header"/>
              </w:pPr>
              <w:r w:rsidRPr="00C36B73">
                <w:t>Bistånds- och utrikeshandelsminister</w:t>
              </w:r>
              <w:r>
                <w:t>n</w:t>
              </w:r>
            </w:p>
            <w:p w:rsidR="00026408" w:rsidP="00340DE0">
              <w:pPr>
                <w:pStyle w:val="Header"/>
              </w:pPr>
            </w:p>
            <w:p w:rsidR="001C7D91" w:rsidRPr="00340DE0" w:rsidP="00340DE0">
              <w:pPr>
                <w:pStyle w:val="Header"/>
              </w:pPr>
            </w:p>
          </w:tc>
        </w:sdtContent>
      </w:sdt>
      <w:sdt>
        <w:sdtPr>
          <w:alias w:val="Recipient"/>
          <w:tag w:val="ccRKShow_Recipient"/>
          <w:id w:val="-28344517"/>
          <w:placeholder>
            <w:docPart w:val="5581AE133DC041F8ACEABD7C2E628A68"/>
          </w:placeholder>
          <w:dataBinding w:xpath="/ns0:DocumentInfo[1]/ns0:BaseInfo[1]/ns0:Recipient[1]" w:storeItemID="{F6784860-3662-4113-B13B-D2282C86CA56}" w:prefixMappings="xmlns:ns0='http://lp/documentinfo/RK' "/>
          <w:text w:multiLine="1"/>
        </w:sdtPr>
        <w:sdtContent>
          <w:tc>
            <w:tcPr>
              <w:tcW w:w="3170" w:type="dxa"/>
            </w:tcPr>
            <w:p w:rsidR="001C7D91" w:rsidP="00547B89">
              <w:pPr>
                <w:pStyle w:val="Header"/>
              </w:pPr>
              <w:r>
                <w:t>Till riksdagen</w:t>
              </w:r>
              <w:r w:rsidR="00026408">
                <w:br/>
              </w:r>
              <w:r w:rsidR="00026408">
                <w:br/>
              </w:r>
            </w:p>
          </w:tc>
        </w:sdtContent>
      </w:sdt>
      <w:tc>
        <w:tcPr>
          <w:tcW w:w="1134" w:type="dxa"/>
        </w:tcPr>
        <w:p w:rsidR="001C7D9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BC2365D"/>
    <w:multiLevelType w:val="hybridMultilevel"/>
    <w:tmpl w:val="C43CC356"/>
    <w:lvl w:ilvl="0">
      <w:start w:val="0"/>
      <w:numFmt w:val="bullet"/>
      <w:lvlText w:val="-"/>
      <w:lvlJc w:val="left"/>
      <w:pPr>
        <w:ind w:left="720" w:hanging="360"/>
      </w:pPr>
      <w:rPr>
        <w:rFonts w:ascii="Garamond" w:eastAsia="Calibri"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ED533F4"/>
    <w:multiLevelType w:val="multilevel"/>
    <w:tmpl w:val="B7F0FEDA"/>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B7F0FEDA"/>
    <w:numStyleLink w:val="RKNumreradlista"/>
  </w:abstractNum>
  <w:abstractNum w:abstractNumId="16">
    <w:nsid w:val="1F88532F"/>
    <w:multiLevelType w:val="multilevel"/>
    <w:tmpl w:val="B7F0FEDA"/>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4734B"/>
    <w:multiLevelType w:val="hybridMultilevel"/>
    <w:tmpl w:val="C2282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C9B0453"/>
    <w:multiLevelType w:val="multilevel"/>
    <w:tmpl w:val="1A20A4CA"/>
    <w:numStyleLink w:val="RKPunktlista"/>
  </w:abstractNum>
  <w:abstractNum w:abstractNumId="21">
    <w:nsid w:val="2ECF6BA1"/>
    <w:multiLevelType w:val="multilevel"/>
    <w:tmpl w:val="B7F0FEDA"/>
    <w:numStyleLink w:val="RKNumreradlista"/>
  </w:abstractNum>
  <w:abstractNum w:abstractNumId="22">
    <w:nsid w:val="2F604539"/>
    <w:multiLevelType w:val="multilevel"/>
    <w:tmpl w:val="B7F0FEDA"/>
    <w:numStyleLink w:val="RKNumreradlista"/>
  </w:abstractNum>
  <w:abstractNum w:abstractNumId="23">
    <w:nsid w:val="348522EF"/>
    <w:multiLevelType w:val="multilevel"/>
    <w:tmpl w:val="B7F0FEDA"/>
    <w:numStyleLink w:val="RKNumreradlista"/>
  </w:abstractNum>
  <w:abstractNum w:abstractNumId="24">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3D0E02"/>
    <w:multiLevelType w:val="multilevel"/>
    <w:tmpl w:val="B7F0FEDA"/>
    <w:numStyleLink w:val="RKNumreradlista"/>
  </w:abstractNum>
  <w:abstractNum w:abstractNumId="26">
    <w:nsid w:val="3E1445DA"/>
    <w:multiLevelType w:val="multilevel"/>
    <w:tmpl w:val="B7F0FEDA"/>
    <w:numStyleLink w:val="RKNumreradlista"/>
  </w:abstractNum>
  <w:abstractNum w:abstractNumId="27">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270774A"/>
    <w:multiLevelType w:val="multilevel"/>
    <w:tmpl w:val="B7F0FEDA"/>
    <w:numStyleLink w:val="RKNumreradlista"/>
  </w:abstractNum>
  <w:abstractNum w:abstractNumId="30">
    <w:nsid w:val="4C84297C"/>
    <w:multiLevelType w:val="multilevel"/>
    <w:tmpl w:val="B7F0FEDA"/>
    <w:numStyleLink w:val="RKNumreradlista"/>
  </w:abstractNum>
  <w:abstractNum w:abstractNumId="31">
    <w:nsid w:val="4D904BDB"/>
    <w:multiLevelType w:val="multilevel"/>
    <w:tmpl w:val="B7F0FEDA"/>
    <w:numStyleLink w:val="RKNumreradlista"/>
  </w:abstractNum>
  <w:abstractNum w:abstractNumId="32">
    <w:nsid w:val="4DAD38FF"/>
    <w:multiLevelType w:val="multilevel"/>
    <w:tmpl w:val="B7F0FEDA"/>
    <w:numStyleLink w:val="RKNumreradlista"/>
  </w:abstractNum>
  <w:abstractNum w:abstractNumId="33">
    <w:nsid w:val="53A05A92"/>
    <w:multiLevelType w:val="multilevel"/>
    <w:tmpl w:val="B7F0FEDA"/>
    <w:numStyleLink w:val="RKNumreradlista"/>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B7F0FEDA"/>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B7F0FEDA"/>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8"/>
  </w:num>
  <w:num w:numId="2">
    <w:abstractNumId w:val="35"/>
  </w:num>
  <w:num w:numId="3">
    <w:abstractNumId w:val="8"/>
  </w:num>
  <w:num w:numId="4">
    <w:abstractNumId w:val="3"/>
  </w:num>
  <w:num w:numId="5">
    <w:abstractNumId w:val="9"/>
  </w:num>
  <w:num w:numId="6">
    <w:abstractNumId w:val="7"/>
  </w:num>
  <w:num w:numId="7">
    <w:abstractNumId w:val="24"/>
  </w:num>
  <w:num w:numId="8">
    <w:abstractNumId w:val="22"/>
  </w:num>
  <w:num w:numId="9">
    <w:abstractNumId w:val="13"/>
  </w:num>
  <w:num w:numId="10">
    <w:abstractNumId w:val="18"/>
  </w:num>
  <w:num w:numId="11">
    <w:abstractNumId w:val="23"/>
  </w:num>
  <w:num w:numId="12">
    <w:abstractNumId w:val="40"/>
  </w:num>
  <w:num w:numId="13">
    <w:abstractNumId w:val="33"/>
  </w:num>
  <w:num w:numId="14">
    <w:abstractNumId w:val="14"/>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1"/>
  </w:num>
  <w:num w:numId="22">
    <w:abstractNumId w:val="15"/>
  </w:num>
  <w:num w:numId="23">
    <w:abstractNumId w:val="30"/>
  </w:num>
  <w:num w:numId="24">
    <w:abstractNumId w:val="31"/>
  </w:num>
  <w:num w:numId="25">
    <w:abstractNumId w:val="41"/>
  </w:num>
  <w:num w:numId="26">
    <w:abstractNumId w:val="25"/>
  </w:num>
  <w:num w:numId="27">
    <w:abstractNumId w:val="38"/>
  </w:num>
  <w:num w:numId="28">
    <w:abstractNumId w:val="20"/>
  </w:num>
  <w:num w:numId="29">
    <w:abstractNumId w:val="17"/>
  </w:num>
  <w:num w:numId="30">
    <w:abstractNumId w:val="39"/>
  </w:num>
  <w:num w:numId="31">
    <w:abstractNumId w:val="16"/>
  </w:num>
  <w:num w:numId="32">
    <w:abstractNumId w:val="32"/>
  </w:num>
  <w:num w:numId="33">
    <w:abstractNumId w:val="36"/>
  </w:num>
  <w:num w:numId="34">
    <w:abstractNumId w:val="42"/>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6"/>
  </w:num>
  <w:num w:numId="45">
    <w:abstractNumId w:val="12"/>
  </w:num>
  <w:num w:numId="4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D228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5DDC0C2636A4195B768549AF19B8153"/>
        <w:category>
          <w:name w:val="Allmänt"/>
          <w:gallery w:val="placeholder"/>
        </w:category>
        <w:types>
          <w:type w:val="bbPlcHdr"/>
        </w:types>
        <w:behaviors>
          <w:behavior w:val="content"/>
        </w:behaviors>
        <w:guid w:val="{A524446E-51BE-47B3-B091-553074B9F9E7}"/>
      </w:docPartPr>
      <w:docPartBody>
        <w:p w:rsidR="00A15FC2" w:rsidP="00570D03">
          <w:pPr>
            <w:pStyle w:val="85DDC0C2636A4195B768549AF19B8153"/>
          </w:pPr>
          <w:r>
            <w:rPr>
              <w:rStyle w:val="PlaceholderText"/>
            </w:rPr>
            <w:t xml:space="preserve"> </w:t>
          </w:r>
        </w:p>
      </w:docPartBody>
    </w:docPart>
    <w:docPart>
      <w:docPartPr>
        <w:name w:val="5A389CC861264E569192166128CFECF6"/>
        <w:category>
          <w:name w:val="Allmänt"/>
          <w:gallery w:val="placeholder"/>
        </w:category>
        <w:types>
          <w:type w:val="bbPlcHdr"/>
        </w:types>
        <w:behaviors>
          <w:behavior w:val="content"/>
        </w:behaviors>
        <w:guid w:val="{39A1D77E-6175-4666-A23D-D7BAC82474FD}"/>
      </w:docPartPr>
      <w:docPartBody>
        <w:p w:rsidR="00A15FC2" w:rsidP="00570D03">
          <w:pPr>
            <w:pStyle w:val="5A389CC861264E569192166128CFECF61"/>
          </w:pPr>
          <w:r>
            <w:rPr>
              <w:rStyle w:val="PlaceholderText"/>
            </w:rPr>
            <w:t xml:space="preserve"> </w:t>
          </w:r>
        </w:p>
      </w:docPartBody>
    </w:docPart>
    <w:docPart>
      <w:docPartPr>
        <w:name w:val="08D6F8EA6F4149F6A34E3BAD35874335"/>
        <w:category>
          <w:name w:val="Allmänt"/>
          <w:gallery w:val="placeholder"/>
        </w:category>
        <w:types>
          <w:type w:val="bbPlcHdr"/>
        </w:types>
        <w:behaviors>
          <w:behavior w:val="content"/>
        </w:behaviors>
        <w:guid w:val="{0757C031-5E75-4FC9-9905-010ACC0CCF51}"/>
      </w:docPartPr>
      <w:docPartBody>
        <w:p w:rsidR="00A15FC2" w:rsidP="00570D03">
          <w:pPr>
            <w:pStyle w:val="08D6F8EA6F4149F6A34E3BAD358743351"/>
          </w:pPr>
          <w:r>
            <w:rPr>
              <w:rStyle w:val="PlaceholderText"/>
            </w:rPr>
            <w:t xml:space="preserve"> </w:t>
          </w:r>
        </w:p>
      </w:docPartBody>
    </w:docPart>
    <w:docPart>
      <w:docPartPr>
        <w:name w:val="5581AE133DC041F8ACEABD7C2E628A68"/>
        <w:category>
          <w:name w:val="Allmänt"/>
          <w:gallery w:val="placeholder"/>
        </w:category>
        <w:types>
          <w:type w:val="bbPlcHdr"/>
        </w:types>
        <w:behaviors>
          <w:behavior w:val="content"/>
        </w:behaviors>
        <w:guid w:val="{3E9B221C-BE16-4B35-94E8-F0A65882EB47}"/>
      </w:docPartPr>
      <w:docPartBody>
        <w:p w:rsidR="00A15FC2" w:rsidP="00570D03">
          <w:pPr>
            <w:pStyle w:val="5581AE133DC041F8ACEABD7C2E628A68"/>
          </w:pPr>
          <w:r>
            <w:rPr>
              <w:rStyle w:val="PlaceholderText"/>
            </w:rPr>
            <w:t xml:space="preserve"> </w:t>
          </w:r>
        </w:p>
      </w:docPartBody>
    </w:docPart>
    <w:docPart>
      <w:docPartPr>
        <w:name w:val="597F12B11315474EB1CD482803D65768"/>
        <w:category>
          <w:name w:val="Allmänt"/>
          <w:gallery w:val="placeholder"/>
        </w:category>
        <w:types>
          <w:type w:val="bbPlcHdr"/>
        </w:types>
        <w:behaviors>
          <w:behavior w:val="content"/>
        </w:behaviors>
        <w:guid w:val="{C59D5DE3-86D4-4876-807B-8EF5E98BA8C2}"/>
      </w:docPartPr>
      <w:docPartBody>
        <w:p w:rsidR="00A15FC2" w:rsidP="00570D03">
          <w:pPr>
            <w:pStyle w:val="597F12B11315474EB1CD482803D6576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D03"/>
    <w:rPr>
      <w:noProof w:val="0"/>
      <w:color w:val="808080"/>
    </w:rPr>
  </w:style>
  <w:style w:type="paragraph" w:customStyle="1" w:styleId="85DDC0C2636A4195B768549AF19B8153">
    <w:name w:val="85DDC0C2636A4195B768549AF19B8153"/>
    <w:rsid w:val="00570D03"/>
  </w:style>
  <w:style w:type="paragraph" w:customStyle="1" w:styleId="5581AE133DC041F8ACEABD7C2E628A68">
    <w:name w:val="5581AE133DC041F8ACEABD7C2E628A68"/>
    <w:rsid w:val="00570D03"/>
  </w:style>
  <w:style w:type="paragraph" w:customStyle="1" w:styleId="5A389CC861264E569192166128CFECF61">
    <w:name w:val="5A389CC861264E569192166128CFECF61"/>
    <w:rsid w:val="00570D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D6F8EA6F4149F6A34E3BAD358743351">
    <w:name w:val="08D6F8EA6F4149F6A34E3BAD358743351"/>
    <w:rsid w:val="00570D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7F12B11315474EB1CD482803D65768">
    <w:name w:val="597F12B11315474EB1CD482803D65768"/>
    <w:rsid w:val="00570D0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2024-01-04T00:00:00</HeaderDate>
    <Office/>
    <Dnr>UD2023/18133</Dnr>
    <ParagrafNr/>
    <DocumentTitle/>
    <VisitingAddress/>
    <Extra1/>
    <Extra2/>
    <Extra3>Annika Hirvonen</Extra3>
    <Number/>
    <Recipient>Till riksdagen
</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82bf426d-8bea-4023-887e-73b57e3cbafa</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95630-CCFC-44AD-9CBD-A5BC55213BF9}">
  <ds:schemaRefs>
    <ds:schemaRef ds:uri="http://schemas.microsoft.com/sharepoint/v3/contenttype/forms"/>
  </ds:schemaRefs>
</ds:datastoreItem>
</file>

<file path=customXml/itemProps2.xml><?xml version="1.0" encoding="utf-8"?>
<ds:datastoreItem xmlns:ds="http://schemas.openxmlformats.org/officeDocument/2006/customXml" ds:itemID="{F6784860-3662-4113-B13B-D2282C86CA56}">
  <ds:schemaRefs>
    <ds:schemaRef ds:uri="http://lp/documentinfo/RK"/>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2DB8F889-BAE6-4CAC-9DEA-2EE60A85938F}">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9ec56ab-dea3-443b-ae99-35f2199b5204"/>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2EE23A5B-23E2-49F8-BE64-2B1EB4726C9D}"/>
</file>

<file path=docProps/app.xml><?xml version="1.0" encoding="utf-8"?>
<Properties xmlns="http://schemas.openxmlformats.org/officeDocument/2006/extended-properties" xmlns:vt="http://schemas.openxmlformats.org/officeDocument/2006/docPropsVTypes">
  <Template>RK Basmall.dotx</Template>
  <TotalTime>0</TotalTime>
  <Pages>2</Pages>
  <Words>452</Words>
  <Characters>2399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431 Utvecklingen framåt i Afghanistan.docx</dc:title>
  <cp:revision>2</cp:revision>
  <dcterms:created xsi:type="dcterms:W3CDTF">2024-01-04T15:00:00Z</dcterms:created>
  <dcterms:modified xsi:type="dcterms:W3CDTF">2024-01-04T15:00:00Z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14a2f1bb-7994-4fb2-a826-ddd8fe174891</vt:lpwstr>
  </property>
</Properties>
</file>