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570BD6CA9764ACF84A63D458A3E6BF5"/>
        </w:placeholder>
        <w:text/>
      </w:sdtPr>
      <w:sdtEndPr/>
      <w:sdtContent>
        <w:p w:rsidRPr="009B062B" w:rsidR="00AF30DD" w:rsidP="00DA28CE" w:rsidRDefault="00AF30DD" w14:paraId="3AB1F3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c3cf81-42ed-4c74-84af-c3dd6ecaa50c"/>
        <w:id w:val="1931850679"/>
        <w:lock w:val="sdtLocked"/>
      </w:sdtPr>
      <w:sdtEndPr/>
      <w:sdtContent>
        <w:p w:rsidR="00087787" w:rsidRDefault="00FF06D6" w14:paraId="3AB1F3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vid en kommande översyn bör beakta att pensionsnivån påverkas av civilstånd eller samlevnadsform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342A86EBF154761946723A65E654C80"/>
        </w:placeholder>
        <w:text/>
      </w:sdtPr>
      <w:sdtEndPr/>
      <w:sdtContent>
        <w:p w:rsidRPr="009B062B" w:rsidR="006D79C9" w:rsidP="00333E95" w:rsidRDefault="006D79C9" w14:paraId="3AB1F3D4" w14:textId="77777777">
          <w:pPr>
            <w:pStyle w:val="Rubrik1"/>
          </w:pPr>
          <w:r>
            <w:t>Motivering</w:t>
          </w:r>
        </w:p>
      </w:sdtContent>
    </w:sdt>
    <w:p w:rsidRPr="00C60A16" w:rsidR="00DD1E73" w:rsidP="00C60A16" w:rsidRDefault="00DD1E73" w14:paraId="3AB1F3D5" w14:textId="77777777">
      <w:pPr>
        <w:pStyle w:val="Normalutanindragellerluft"/>
      </w:pPr>
      <w:r w:rsidRPr="00C60A16">
        <w:t>Romantiskt, trevligt, tryggt och kul, men bröllop kan också vara en dålig affär. Gifta par får nämligen lägre pension än ogifta.</w:t>
      </w:r>
    </w:p>
    <w:p w:rsidRPr="00C60A16" w:rsidR="00DD1E73" w:rsidP="00C60A16" w:rsidRDefault="00DD1E73" w14:paraId="3AB1F3D6" w14:textId="53298E8D">
      <w:r w:rsidRPr="00C60A16">
        <w:t xml:space="preserve">Att gifta pensionärer får lägre pension hänger ihop med gammal tradition från 1914. Politik och </w:t>
      </w:r>
      <w:r w:rsidRPr="00C60A16" w:rsidR="009C2717">
        <w:t>m</w:t>
      </w:r>
      <w:r w:rsidRPr="00C60A16">
        <w:t>yndigheter anser att det är billigare att bo ihop än att vara ensamstående.</w:t>
      </w:r>
    </w:p>
    <w:p w:rsidRPr="00C60A16" w:rsidR="00DD1E73" w:rsidP="00C60A16" w:rsidRDefault="00DD1E73" w14:paraId="3AB1F3D7" w14:textId="77777777">
      <w:r w:rsidRPr="00C60A16">
        <w:t>Frågan är vem som ska betraktas som ensamstående och vem som ska betraktas som gift?</w:t>
      </w:r>
    </w:p>
    <w:p w:rsidRPr="00C60A16" w:rsidR="00DD1E73" w:rsidP="00C60A16" w:rsidRDefault="00DD1E73" w14:paraId="3AB1F3D9" w14:textId="48668147">
      <w:r w:rsidRPr="00C60A16">
        <w:t xml:space="preserve">Som gifta räknas registrerade partner, sammanboende med gemensamma barn eller personer som tidigare </w:t>
      </w:r>
      <w:r w:rsidRPr="00C60A16" w:rsidR="009C2717">
        <w:t xml:space="preserve">har </w:t>
      </w:r>
      <w:r w:rsidRPr="00C60A16">
        <w:t>varit gifta med varandra.</w:t>
      </w:r>
      <w:r w:rsidRPr="00C60A16" w:rsidR="009C2717">
        <w:t xml:space="preserve"> </w:t>
      </w:r>
      <w:r w:rsidRPr="00C60A16">
        <w:t>Försäkringskassan har ingen möj</w:t>
      </w:r>
      <w:r w:rsidR="00C60A16">
        <w:softHyphen/>
      </w:r>
      <w:bookmarkStart w:name="_GoBack" w:id="1"/>
      <w:bookmarkEnd w:id="1"/>
      <w:r w:rsidRPr="00C60A16">
        <w:t>lighet att undersöka huruvida folk bor ihop eller inte medan Riksförsäkringsverket direkt får uppgift om de som gifter sig. Som lagen är utformad i</w:t>
      </w:r>
      <w:r w:rsidRPr="00C60A16" w:rsidR="009C2717">
        <w:t xml:space="preserve"> </w:t>
      </w:r>
      <w:r w:rsidRPr="00C60A16">
        <w:t>dag så är den direkt diskriminerande för gifta par.</w:t>
      </w:r>
    </w:p>
    <w:p w:rsidRPr="00C60A16" w:rsidR="00DD1E73" w:rsidP="00C60A16" w:rsidRDefault="00DD1E73" w14:paraId="3AB1F3DA" w14:textId="74CD765B">
      <w:r w:rsidRPr="00C60A16">
        <w:t>Störst blir effekten för personer födda efter 1937 med låg pension, så kallad garantipension. I Sverige gäller det cirka 200</w:t>
      </w:r>
      <w:r w:rsidRPr="00C60A16" w:rsidR="009C2717">
        <w:t> </w:t>
      </w:r>
      <w:r w:rsidRPr="00C60A16">
        <w:t>000 personer. Singlar i denna grupp som gifter sig får pensionen sänkt med 9</w:t>
      </w:r>
      <w:r w:rsidRPr="00C60A16" w:rsidR="00BB3626">
        <w:t> </w:t>
      </w:r>
      <w:r w:rsidRPr="00C60A16">
        <w:t>844 kronor per år, det vill säga 820 kronor i månaden.</w:t>
      </w:r>
    </w:p>
    <w:p w:rsidRPr="00C60A16" w:rsidR="00DD1E73" w:rsidP="00C60A16" w:rsidRDefault="00DD1E73" w14:paraId="3AB1F3DB" w14:textId="42D1D797">
      <w:r w:rsidRPr="00C60A16">
        <w:t>Full garantipension för gifta är 7</w:t>
      </w:r>
      <w:r w:rsidRPr="00C60A16" w:rsidR="00BB3626">
        <w:t> </w:t>
      </w:r>
      <w:r w:rsidRPr="00C60A16">
        <w:t>204 kr/mån</w:t>
      </w:r>
      <w:r w:rsidRPr="00C60A16" w:rsidR="00D15EA0">
        <w:t>.</w:t>
      </w:r>
      <w:r w:rsidRPr="00C60A16">
        <w:t xml:space="preserve"> och 8</w:t>
      </w:r>
      <w:r w:rsidRPr="00C60A16" w:rsidR="00BB3626">
        <w:t> </w:t>
      </w:r>
      <w:r w:rsidRPr="00C60A16">
        <w:t>076 kr/mån</w:t>
      </w:r>
      <w:r w:rsidRPr="00C60A16" w:rsidR="00D15EA0">
        <w:t>.</w:t>
      </w:r>
      <w:r w:rsidRPr="00C60A16">
        <w:t xml:space="preserve"> för ensamstående och sambor. Skillnaden är 872 kr/mån</w:t>
      </w:r>
      <w:r w:rsidRPr="00C60A16" w:rsidR="00D15EA0">
        <w:t>.</w:t>
      </w:r>
      <w:r w:rsidRPr="00C60A16">
        <w:t xml:space="preserve"> och person</w:t>
      </w:r>
      <w:r w:rsidRPr="00C60A16" w:rsidR="009C2717">
        <w:t>,</w:t>
      </w:r>
      <w:r w:rsidRPr="00C60A16">
        <w:t xml:space="preserve"> det vill säga 10</w:t>
      </w:r>
      <w:r w:rsidRPr="00C60A16" w:rsidR="00BB3626">
        <w:t> </w:t>
      </w:r>
      <w:r w:rsidRPr="00C60A16">
        <w:t>467 kr per år. (</w:t>
      </w:r>
      <w:r w:rsidRPr="00C60A16" w:rsidR="00573834">
        <w:t>B</w:t>
      </w:r>
      <w:r w:rsidRPr="00C60A16">
        <w:t>eloppen gäller för 2018</w:t>
      </w:r>
      <w:r w:rsidRPr="00C60A16" w:rsidR="00573834">
        <w:t>.</w:t>
      </w:r>
      <w:r w:rsidRPr="00C60A16">
        <w:t>)</w:t>
      </w:r>
    </w:p>
    <w:p w:rsidRPr="00C60A16" w:rsidR="00DD1E73" w:rsidP="00C60A16" w:rsidRDefault="00DD1E73" w14:paraId="3AB1F3DC" w14:textId="77777777">
      <w:r w:rsidRPr="00C60A16">
        <w:t>Som regelverket för pensionssystemet ser ut i dag så kan vissa pensionärer som gifter sig eller blir sambor förlora inkomst varje månad.</w:t>
      </w:r>
    </w:p>
    <w:p w:rsidRPr="00C60A16" w:rsidR="00DD1E73" w:rsidP="00C60A16" w:rsidRDefault="00DD1E73" w14:paraId="3AB1F3DD" w14:textId="7C4E8F1C">
      <w:r w:rsidRPr="00C60A16">
        <w:lastRenderedPageBreak/>
        <w:t>Om bägge parter i äktenskapet eller samboförhållandet är pensionärer så kan det nya hushållet i vissa fall förlora inkomster på upp till 1</w:t>
      </w:r>
      <w:r w:rsidRPr="00C60A16" w:rsidR="00AA3202">
        <w:t> </w:t>
      </w:r>
      <w:r w:rsidRPr="00C60A16">
        <w:t>698 kronor. Om två förvärvsarbe</w:t>
      </w:r>
      <w:r w:rsidR="00C60A16">
        <w:softHyphen/>
      </w:r>
      <w:r w:rsidRPr="00C60A16">
        <w:t>tande på motsvarande sätt gifter sig eller flyttar ihop så får de förstås inte sänkt lön.</w:t>
      </w:r>
    </w:p>
    <w:p w:rsidRPr="00C60A16" w:rsidR="00DD1E73" w:rsidP="00C60A16" w:rsidRDefault="00DD1E73" w14:paraId="3AB1F3DE" w14:textId="6CD527D8">
      <w:r w:rsidRPr="00C60A16">
        <w:t>Då pensionen är en form av uppskjuten lön så kan det förstås uppfattas som djupt orättvist att just pensionärer ska få sänkt inkomst för att de</w:t>
      </w:r>
      <w:r w:rsidRPr="00C60A16" w:rsidR="007A4DBF">
        <w:t xml:space="preserve"> har</w:t>
      </w:r>
      <w:r w:rsidRPr="00C60A16">
        <w:t xml:space="preserve"> funnit kärleken. Alla pensionärer betalar dessutom redan en högre skatt på sina pensioner jämfört med förvärvsarbetande – detta på grund av högerbudgetar med alla så kallade jobbskatte</w:t>
      </w:r>
      <w:r w:rsidR="00C60A16">
        <w:softHyphen/>
      </w:r>
      <w:r w:rsidRPr="00C60A16">
        <w:t>avdrag.</w:t>
      </w:r>
    </w:p>
    <w:p w:rsidRPr="00DD1E73" w:rsidR="00DD1E73" w:rsidP="00DD1E73" w:rsidRDefault="00DD1E73" w14:paraId="3AB1F3DF" w14:textId="61A0A5F5">
      <w:r w:rsidRPr="00DD1E73">
        <w:t>Ytterligare mellan 700</w:t>
      </w:r>
      <w:r w:rsidR="00AA3202">
        <w:t> </w:t>
      </w:r>
      <w:r w:rsidRPr="00DD1E73">
        <w:t>000 och 800</w:t>
      </w:r>
      <w:r w:rsidR="00AA3202">
        <w:t> </w:t>
      </w:r>
      <w:r w:rsidRPr="00DD1E73">
        <w:t>000 personer har någon del av pensionen som garantipension och då berörs även de.</w:t>
      </w:r>
    </w:p>
    <w:p w:rsidRPr="00DD1E73" w:rsidR="00DD1E73" w:rsidP="00DD1E73" w:rsidRDefault="00DD1E73" w14:paraId="3AB1F3E0" w14:textId="77777777">
      <w:r w:rsidRPr="00DD1E73">
        <w:t>Och har man väl tagit steget att gifta sig får man stå sitt kast. En snabb skilsmässa om man ångrar sig leder inte nödvändigtvis till återställd pension.</w:t>
      </w:r>
    </w:p>
    <w:p w:rsidRPr="00C60A16" w:rsidR="00DD1E73" w:rsidP="00C60A16" w:rsidRDefault="00DD1E73" w14:paraId="3AB1F3E1" w14:textId="167D5A0B">
      <w:r w:rsidRPr="00C60A16">
        <w:t xml:space="preserve">Reglerna gäller också för sambor som har eller har haft gemensamma barn eller som tidigare </w:t>
      </w:r>
      <w:r w:rsidRPr="00C60A16" w:rsidR="007A4DBF">
        <w:t xml:space="preserve">har </w:t>
      </w:r>
      <w:r w:rsidRPr="00C60A16">
        <w:t xml:space="preserve">varit gifta. Då duger </w:t>
      </w:r>
      <w:r w:rsidRPr="00C60A16" w:rsidR="007A4DBF">
        <w:t xml:space="preserve">det </w:t>
      </w:r>
      <w:r w:rsidRPr="00C60A16">
        <w:t>inte att bara skilja sig</w:t>
      </w:r>
      <w:r w:rsidRPr="00C60A16" w:rsidR="007A4DBF">
        <w:t>;</w:t>
      </w:r>
      <w:r w:rsidRPr="00C60A16">
        <w:t xml:space="preserve"> i så fall måste man också flytta isär, vilket inte alltid</w:t>
      </w:r>
      <w:r w:rsidRPr="00C60A16" w:rsidR="007A4DBF">
        <w:t xml:space="preserve"> är</w:t>
      </w:r>
      <w:r w:rsidRPr="00C60A16">
        <w:t xml:space="preserve"> så enkelt.</w:t>
      </w:r>
    </w:p>
    <w:p w:rsidRPr="00DD1E73" w:rsidR="00DD1E73" w:rsidP="00DD1E73" w:rsidRDefault="00DD1E73" w14:paraId="3AB1F3E2" w14:textId="6D04A464">
      <w:r w:rsidRPr="00DD1E73">
        <w:t>Sambeskattningen slopades 1971</w:t>
      </w:r>
      <w:r w:rsidR="007A4DBF">
        <w:t>;</w:t>
      </w:r>
      <w:r w:rsidRPr="00DD1E73">
        <w:t xml:space="preserve"> nu är det dags att vi ser över att pensionsnivån bör vara oberoende av civilstånd eller samlevnadsform.</w:t>
      </w:r>
    </w:p>
    <w:sdt>
      <w:sdtPr>
        <w:alias w:val="CC_Underskrifter"/>
        <w:tag w:val="CC_Underskrifter"/>
        <w:id w:val="583496634"/>
        <w:lock w:val="sdtContentLocked"/>
        <w:placeholder>
          <w:docPart w:val="056ED7BEE5BD40C0A4774BF6E7608421"/>
        </w:placeholder>
      </w:sdtPr>
      <w:sdtEndPr/>
      <w:sdtContent>
        <w:p w:rsidR="00D7025F" w:rsidP="00D7025F" w:rsidRDefault="00D7025F" w14:paraId="3AB1F3E5" w14:textId="77777777"/>
        <w:p w:rsidRPr="008E0FE2" w:rsidR="004801AC" w:rsidP="00D7025F" w:rsidRDefault="00C60A16" w14:paraId="3AB1F3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Karlsson (S)</w:t>
            </w:r>
          </w:p>
        </w:tc>
      </w:tr>
    </w:tbl>
    <w:p w:rsidR="003353FD" w:rsidRDefault="003353FD" w14:paraId="3AB1F3EA" w14:textId="77777777"/>
    <w:sectPr w:rsidR="003353F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1F3EC" w14:textId="77777777" w:rsidR="00A0126A" w:rsidRDefault="00A0126A" w:rsidP="000C1CAD">
      <w:pPr>
        <w:spacing w:line="240" w:lineRule="auto"/>
      </w:pPr>
      <w:r>
        <w:separator/>
      </w:r>
    </w:p>
  </w:endnote>
  <w:endnote w:type="continuationSeparator" w:id="0">
    <w:p w14:paraId="3AB1F3ED" w14:textId="77777777" w:rsidR="00A0126A" w:rsidRDefault="00A012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F3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F3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7025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F3FB" w14:textId="77777777" w:rsidR="00262EA3" w:rsidRPr="00D7025F" w:rsidRDefault="00262EA3" w:rsidP="00D702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1F3EA" w14:textId="77777777" w:rsidR="00A0126A" w:rsidRDefault="00A0126A" w:rsidP="000C1CAD">
      <w:pPr>
        <w:spacing w:line="240" w:lineRule="auto"/>
      </w:pPr>
      <w:r>
        <w:separator/>
      </w:r>
    </w:p>
  </w:footnote>
  <w:footnote w:type="continuationSeparator" w:id="0">
    <w:p w14:paraId="3AB1F3EB" w14:textId="77777777" w:rsidR="00A0126A" w:rsidRDefault="00A012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AB1F3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B1F3FD" wp14:anchorId="3AB1F3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0A16" w14:paraId="3AB1F40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EE264691F7A495A88F32B9CA33B2CDB"/>
                              </w:placeholder>
                              <w:text/>
                            </w:sdtPr>
                            <w:sdtEndPr/>
                            <w:sdtContent>
                              <w:r w:rsidR="00A0126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A21E8C11E24A47A5DAB06FC98A4BCE"/>
                              </w:placeholder>
                              <w:text/>
                            </w:sdtPr>
                            <w:sdtEndPr/>
                            <w:sdtContent>
                              <w:r w:rsidR="00A0126A">
                                <w:t>1221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B1F3F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0A16" w14:paraId="3AB1F40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EE264691F7A495A88F32B9CA33B2CDB"/>
                        </w:placeholder>
                        <w:text/>
                      </w:sdtPr>
                      <w:sdtEndPr/>
                      <w:sdtContent>
                        <w:r w:rsidR="00A0126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A21E8C11E24A47A5DAB06FC98A4BCE"/>
                        </w:placeholder>
                        <w:text/>
                      </w:sdtPr>
                      <w:sdtEndPr/>
                      <w:sdtContent>
                        <w:r w:rsidR="00A0126A">
                          <w:t>1221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B1F3E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AB1F3F0" w14:textId="77777777">
    <w:pPr>
      <w:jc w:val="right"/>
    </w:pPr>
  </w:p>
  <w:p w:rsidR="00262EA3" w:rsidP="00776B74" w:rsidRDefault="00262EA3" w14:paraId="3AB1F3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0A16" w14:paraId="3AB1F3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B1F3FF" wp14:anchorId="3AB1F3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0A16" w14:paraId="3AB1F3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126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0126A">
          <w:t>1221</w:t>
        </w:r>
      </w:sdtContent>
    </w:sdt>
  </w:p>
  <w:p w:rsidRPr="008227B3" w:rsidR="00262EA3" w:rsidP="008227B3" w:rsidRDefault="00C60A16" w14:paraId="3AB1F3F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0A16" w14:paraId="3AB1F3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:1203</w:t>
        </w:r>
      </w:sdtContent>
    </w:sdt>
  </w:p>
  <w:p w:rsidR="00262EA3" w:rsidP="00E03A3D" w:rsidRDefault="00C60A16" w14:paraId="3AB1F3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Isak From och Åsa Karlsson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0126A" w14:paraId="3AB1F3F9" w14:textId="77777777">
        <w:pPr>
          <w:pStyle w:val="FSHRub2"/>
        </w:pPr>
        <w:r>
          <w:t>Gifta pensionärer får lägre pension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B1F3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012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787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CCE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3FD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149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4DBF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717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26A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93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53F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20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26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A16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D9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5EA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25F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1E73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A09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7E9F"/>
    <w:rsid w:val="00FF06D6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B1F3D1"/>
  <w15:chartTrackingRefBased/>
  <w15:docId w15:val="{4806F487-3D18-404C-966E-776667BF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70BD6CA9764ACF84A63D458A3E6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04797-327E-47C1-8225-782358E150A6}"/>
      </w:docPartPr>
      <w:docPartBody>
        <w:p w:rsidR="004C0FFC" w:rsidRDefault="004C0FFC">
          <w:pPr>
            <w:pStyle w:val="B570BD6CA9764ACF84A63D458A3E6B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42A86EBF154761946723A65E654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2A91E-DBDE-4B60-BD5D-1BAE7A8F4ADD}"/>
      </w:docPartPr>
      <w:docPartBody>
        <w:p w:rsidR="004C0FFC" w:rsidRDefault="004C0FFC">
          <w:pPr>
            <w:pStyle w:val="D342A86EBF154761946723A65E654C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E264691F7A495A88F32B9CA33B2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AB942-D774-4AD8-98B0-CE290040397E}"/>
      </w:docPartPr>
      <w:docPartBody>
        <w:p w:rsidR="004C0FFC" w:rsidRDefault="004C0FFC">
          <w:pPr>
            <w:pStyle w:val="EEE264691F7A495A88F32B9CA33B2C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A21E8C11E24A47A5DAB06FC98A4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68C2F-A424-48C3-941B-C0B503C389E5}"/>
      </w:docPartPr>
      <w:docPartBody>
        <w:p w:rsidR="004C0FFC" w:rsidRDefault="004C0FFC">
          <w:pPr>
            <w:pStyle w:val="27A21E8C11E24A47A5DAB06FC98A4BCE"/>
          </w:pPr>
          <w:r>
            <w:t xml:space="preserve"> </w:t>
          </w:r>
        </w:p>
      </w:docPartBody>
    </w:docPart>
    <w:docPart>
      <w:docPartPr>
        <w:name w:val="056ED7BEE5BD40C0A4774BF6E7608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C4A4D-F57E-4CDE-95FC-5E42EE0553C5}"/>
      </w:docPartPr>
      <w:docPartBody>
        <w:p w:rsidR="00F7296D" w:rsidRDefault="00F729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FC"/>
    <w:rsid w:val="004C0FFC"/>
    <w:rsid w:val="00F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70BD6CA9764ACF84A63D458A3E6BF5">
    <w:name w:val="B570BD6CA9764ACF84A63D458A3E6BF5"/>
  </w:style>
  <w:style w:type="paragraph" w:customStyle="1" w:styleId="B857AED4225B44CE9B0DE5CCFF855256">
    <w:name w:val="B857AED4225B44CE9B0DE5CCFF85525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67B0955C8BE4BEE800F19592D9778D2">
    <w:name w:val="467B0955C8BE4BEE800F19592D9778D2"/>
  </w:style>
  <w:style w:type="paragraph" w:customStyle="1" w:styleId="D342A86EBF154761946723A65E654C80">
    <w:name w:val="D342A86EBF154761946723A65E654C80"/>
  </w:style>
  <w:style w:type="paragraph" w:customStyle="1" w:styleId="90AF012E113F4F0AB52BFE1641C8B54D">
    <w:name w:val="90AF012E113F4F0AB52BFE1641C8B54D"/>
  </w:style>
  <w:style w:type="paragraph" w:customStyle="1" w:styleId="5C7229808B9E4830A80CAD08186A8FA1">
    <w:name w:val="5C7229808B9E4830A80CAD08186A8FA1"/>
  </w:style>
  <w:style w:type="paragraph" w:customStyle="1" w:styleId="EEE264691F7A495A88F32B9CA33B2CDB">
    <w:name w:val="EEE264691F7A495A88F32B9CA33B2CDB"/>
  </w:style>
  <w:style w:type="paragraph" w:customStyle="1" w:styleId="27A21E8C11E24A47A5DAB06FC98A4BCE">
    <w:name w:val="27A21E8C11E24A47A5DAB06FC98A4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F8E07-2E77-403A-ACB2-6BF53C30379C}"/>
</file>

<file path=customXml/itemProps2.xml><?xml version="1.0" encoding="utf-8"?>
<ds:datastoreItem xmlns:ds="http://schemas.openxmlformats.org/officeDocument/2006/customXml" ds:itemID="{8393A790-8A42-4575-8BC5-A611A95835B6}"/>
</file>

<file path=customXml/itemProps3.xml><?xml version="1.0" encoding="utf-8"?>
<ds:datastoreItem xmlns:ds="http://schemas.openxmlformats.org/officeDocument/2006/customXml" ds:itemID="{FBFCBA3E-AF6E-4137-B6F8-4C02F568D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464</Words>
  <Characters>2389</Characters>
  <Application>Microsoft Office Word</Application>
  <DocSecurity>0</DocSecurity>
  <Lines>50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S1221 Gifta pensionärer får lägre pension</vt:lpstr>
      <vt:lpstr>
      </vt:lpstr>
    </vt:vector>
  </TitlesOfParts>
  <Company>Sveriges riksdag</Company>
  <LinksUpToDate>false</LinksUpToDate>
  <CharactersWithSpaces>2832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