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180D" w:rsidRPr="00D63B5E" w:rsidRDefault="0019180D">
      <w:pPr>
        <w:pStyle w:val="Frslagsrubrik"/>
        <w:shd w:val="clear" w:color="000000" w:fill="auto"/>
      </w:pPr>
      <w:r w:rsidRPr="00D63B5E">
        <w:t>Förslag till riksdagsbeslut</w:t>
      </w:r>
    </w:p>
    <w:p w:rsidR="0019180D" w:rsidRPr="00D63B5E" w:rsidRDefault="0019180D">
      <w:pPr>
        <w:pStyle w:val="Hemstlatt"/>
        <w:shd w:val="clear" w:color="000000" w:fill="auto"/>
        <w:ind w:left="0"/>
      </w:pPr>
      <w:r w:rsidRPr="00D63B5E">
        <w:t>Riksdagen tillkännager för regeringen som sin mening vad som anförs i motionen om utbildning i trikinundersö</w:t>
      </w:r>
      <w:r w:rsidRPr="00D63B5E">
        <w:t>k</w:t>
      </w:r>
      <w:r w:rsidRPr="00D63B5E">
        <w:t>ning.</w:t>
      </w:r>
    </w:p>
    <w:p w:rsidR="0019180D" w:rsidRPr="00D63B5E" w:rsidRDefault="0019180D">
      <w:pPr>
        <w:pStyle w:val="Rubrik1"/>
        <w:shd w:val="clear" w:color="000000" w:fill="auto"/>
      </w:pPr>
      <w:r w:rsidRPr="00D63B5E">
        <w:t>Motivering</w:t>
      </w:r>
    </w:p>
    <w:p w:rsidR="0019180D" w:rsidRPr="00D63B5E" w:rsidRDefault="0019180D">
      <w:pPr>
        <w:shd w:val="clear" w:color="000000" w:fill="auto"/>
      </w:pPr>
      <w:r w:rsidRPr="00D63B5E">
        <w:t>I Sverige finns det idag två viltarter som kan bära på trikiner och är intressa</w:t>
      </w:r>
      <w:r w:rsidRPr="00D63B5E">
        <w:t>n</w:t>
      </w:r>
      <w:r w:rsidRPr="00D63B5E">
        <w:t>ta ur ett födoperspektiv, nämligen björn och vildsvin. Trikiner är en zoonos som kan infektera människor men sjukdomsfall är mycket ovanliga. För</w:t>
      </w:r>
      <w:r w:rsidRPr="00D63B5E">
        <w:t>e</w:t>
      </w:r>
      <w:r w:rsidRPr="00D63B5E">
        <w:t>komst av trikiner hos vildsvin och björn är ovanligt men det förekommer ett fåtal fall per år.</w:t>
      </w:r>
    </w:p>
    <w:p w:rsidR="0019180D" w:rsidRPr="00D63B5E" w:rsidRDefault="0019180D">
      <w:pPr>
        <w:pStyle w:val="Normaltindrag"/>
        <w:shd w:val="clear" w:color="000000" w:fill="auto"/>
      </w:pPr>
      <w:r w:rsidRPr="00D63B5E">
        <w:t>Trikiner är lätta att hitta och görs via laboratorietest. Idag finns det ett fle</w:t>
      </w:r>
      <w:r w:rsidRPr="00D63B5E">
        <w:t>r</w:t>
      </w:r>
      <w:r w:rsidRPr="00D63B5E">
        <w:t>tal laboratorier i Sverige som genomför dessa test. Kött som visat sig smittat av trikiner kan ätas om det upphettas till minst 68 grader, vid vilket trikinerna dör.</w:t>
      </w:r>
    </w:p>
    <w:p w:rsidR="0019180D" w:rsidRPr="00D63B5E" w:rsidRDefault="0019180D">
      <w:pPr>
        <w:pStyle w:val="Normaltindrag"/>
        <w:shd w:val="clear" w:color="000000" w:fill="auto"/>
      </w:pPr>
      <w:r w:rsidRPr="00D63B5E">
        <w:t>Det är idag väldigt enkelt att ta de prover som behövs för att testa om det finns trikiner i björn eller vildsvin. Det genomförs genom att det tas en bit av muskulaturen från frambenet som sedan paketeras och skickas vidare till analys vid ett laboratorium. Svar erhålles i de flesta fall inom 24 h. Det finns idag instruktionsvideor och bildspe</w:t>
      </w:r>
      <w:r w:rsidRPr="00D63B5E">
        <w:t>l för att visa hur provet ska tas.</w:t>
      </w:r>
    </w:p>
    <w:p w:rsidR="0019180D" w:rsidRPr="00D63B5E" w:rsidRDefault="0019180D">
      <w:pPr>
        <w:pStyle w:val="Normaltindrag"/>
        <w:shd w:val="clear" w:color="000000" w:fill="auto"/>
      </w:pPr>
      <w:r w:rsidRPr="00D63B5E">
        <w:t>Om kött från vildsvin eller björn ska saluföras eller t.o.m. skänkas bort måste kroppen passera en vilthanteringsanläggning. Det innebär ofta en län</w:t>
      </w:r>
      <w:r w:rsidRPr="00D63B5E">
        <w:t>g</w:t>
      </w:r>
      <w:r w:rsidRPr="00D63B5E">
        <w:t>re transportsträcka och extrakostnader. Med tanke på det förenklade förfara</w:t>
      </w:r>
      <w:r w:rsidRPr="00D63B5E">
        <w:t>n</w:t>
      </w:r>
      <w:r w:rsidRPr="00D63B5E">
        <w:t>desättet för provtagning anser bland annat båda jägarorganisationerna att det inte längre är motiverat med krav på att köttet ska passera vilthanteringsa</w:t>
      </w:r>
      <w:r w:rsidRPr="00D63B5E">
        <w:t>n</w:t>
      </w:r>
      <w:r w:rsidRPr="00D63B5E">
        <w:t>läggning.</w:t>
      </w:r>
    </w:p>
    <w:p w:rsidR="0019180D" w:rsidRPr="00D63B5E" w:rsidRDefault="0019180D">
      <w:pPr>
        <w:pStyle w:val="Normaltindrag"/>
        <w:shd w:val="clear" w:color="000000" w:fill="auto"/>
      </w:pPr>
      <w:r w:rsidRPr="00D63B5E">
        <w:t xml:space="preserve">Vi föreslår att utbildning i provtagning inför trikintester införs som en del i jägarexamen samt som en del i viltundersökarutbildningen. Den person som </w:t>
      </w:r>
      <w:r w:rsidRPr="00D63B5E">
        <w:lastRenderedPageBreak/>
        <w:t>genomgått utbildningen ska även ha rätt att saluföra eller skänka bort mindre mängder björn- och vildsvinskött.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63B5E">
        <w:trPr>
          <w:cantSplit/>
        </w:trPr>
        <w:tc>
          <w:tcPr>
            <w:tcW w:w="3046" w:type="dxa"/>
          </w:tcPr>
          <w:p w:rsidR="0019180D" w:rsidRPr="00D63B5E" w:rsidRDefault="0019180D">
            <w:pPr>
              <w:pStyle w:val="UnderskriftDatum"/>
              <w:shd w:val="clear" w:color="000000" w:fill="auto"/>
              <w:spacing w:before="240"/>
            </w:pPr>
            <w:r w:rsidRPr="00D63B5E">
              <w:t>Stockholm den 1 oktober 2013</w:t>
            </w:r>
          </w:p>
        </w:tc>
        <w:tc>
          <w:tcPr>
            <w:tcW w:w="3047" w:type="dxa"/>
          </w:tcPr>
          <w:p w:rsidR="0019180D" w:rsidRPr="00D63B5E" w:rsidRDefault="0019180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63B5E">
        <w:trPr>
          <w:cantSplit/>
        </w:trPr>
        <w:tc>
          <w:tcPr>
            <w:tcW w:w="3046" w:type="dxa"/>
          </w:tcPr>
          <w:p w:rsidR="0019180D" w:rsidRPr="00D63B5E" w:rsidRDefault="0019180D">
            <w:pPr>
              <w:pStyle w:val="Underskrifter"/>
              <w:shd w:val="clear" w:color="000000" w:fill="auto"/>
            </w:pPr>
            <w:r w:rsidRPr="00D63B5E">
              <w:t>Isak From (S)</w:t>
            </w:r>
          </w:p>
        </w:tc>
        <w:tc>
          <w:tcPr>
            <w:tcW w:w="3046" w:type="dxa"/>
          </w:tcPr>
          <w:p w:rsidR="0019180D" w:rsidRPr="00D63B5E" w:rsidRDefault="0019180D">
            <w:pPr>
              <w:pStyle w:val="Underskrifter"/>
              <w:shd w:val="clear" w:color="000000" w:fill="auto"/>
            </w:pPr>
          </w:p>
        </w:tc>
      </w:tr>
      <w:tr w:rsidR="00000000" w:rsidRPr="00D63B5E">
        <w:trPr>
          <w:cantSplit/>
        </w:trPr>
        <w:tc>
          <w:tcPr>
            <w:tcW w:w="3046" w:type="dxa"/>
          </w:tcPr>
          <w:p w:rsidR="0019180D" w:rsidRPr="00D63B5E" w:rsidRDefault="0019180D">
            <w:pPr>
              <w:pStyle w:val="Underskrifter"/>
              <w:shd w:val="clear" w:color="000000" w:fill="auto"/>
            </w:pPr>
            <w:r w:rsidRPr="00D63B5E">
              <w:t>Agneta Gille (S)</w:t>
            </w:r>
          </w:p>
        </w:tc>
        <w:tc>
          <w:tcPr>
            <w:tcW w:w="3046" w:type="dxa"/>
          </w:tcPr>
          <w:p w:rsidR="0019180D" w:rsidRPr="00D63B5E" w:rsidRDefault="0019180D">
            <w:pPr>
              <w:pStyle w:val="Underskrifter"/>
              <w:shd w:val="clear" w:color="000000" w:fill="auto"/>
            </w:pPr>
            <w:r w:rsidRPr="00D63B5E">
              <w:t>Gunnar Sandberg (S)</w:t>
            </w:r>
          </w:p>
        </w:tc>
      </w:tr>
    </w:tbl>
    <w:p w:rsidR="0019180D" w:rsidRPr="00D63B5E" w:rsidRDefault="0019180D">
      <w:pPr>
        <w:pStyle w:val="Normaltindrag"/>
        <w:shd w:val="clear" w:color="000000" w:fill="auto"/>
      </w:pPr>
    </w:p>
    <w:sectPr w:rsidR="0019180D" w:rsidRPr="00D63B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80D" w:rsidRPr="00D63B5E" w:rsidRDefault="0019180D">
      <w:r w:rsidRPr="00D63B5E">
        <w:separator/>
      </w:r>
    </w:p>
  </w:endnote>
  <w:endnote w:type="continuationSeparator" w:id="0">
    <w:p w:rsidR="0019180D" w:rsidRPr="00D63B5E" w:rsidRDefault="0019180D">
      <w:r w:rsidRPr="00D63B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80D" w:rsidRPr="00D63B5E" w:rsidRDefault="00D63B5E">
    <w:pPr>
      <w:pStyle w:val="Sidfot"/>
    </w:pPr>
    <w:r w:rsidRPr="00D63B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67876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80D" w:rsidRDefault="001918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180D" w:rsidRDefault="001918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80D" w:rsidRPr="00D63B5E" w:rsidRDefault="00D63B5E">
    <w:pPr>
      <w:pStyle w:val="Sidfot"/>
    </w:pPr>
    <w:r w:rsidRPr="00D63B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50763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80D" w:rsidRDefault="001918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180D" w:rsidRDefault="001918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80D" w:rsidRPr="00D63B5E" w:rsidRDefault="00D63B5E">
    <w:pPr>
      <w:pStyle w:val="Sidfot"/>
    </w:pPr>
    <w:r w:rsidRPr="00D63B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02064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80D" w:rsidRDefault="001918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180D" w:rsidRDefault="001918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80D" w:rsidRPr="00D63B5E" w:rsidRDefault="0019180D">
      <w:r w:rsidRPr="00D63B5E">
        <w:separator/>
      </w:r>
    </w:p>
  </w:footnote>
  <w:footnote w:type="continuationSeparator" w:id="0">
    <w:p w:rsidR="0019180D" w:rsidRPr="00D63B5E" w:rsidRDefault="0019180D">
      <w:r w:rsidRPr="00D63B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80D" w:rsidRPr="00D63B5E" w:rsidRDefault="00D63B5E">
    <w:pPr>
      <w:pStyle w:val="Sidhuvud"/>
    </w:pPr>
    <w:r w:rsidRPr="00D63B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54918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80D" w:rsidRDefault="001918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180D" w:rsidRDefault="001918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80D" w:rsidRPr="00D63B5E" w:rsidRDefault="00D63B5E">
    <w:pPr>
      <w:pStyle w:val="Sidhuvud"/>
    </w:pPr>
    <w:r w:rsidRPr="00D63B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68135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80D" w:rsidRDefault="001918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180D" w:rsidRDefault="001918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80D" w:rsidRPr="00D63B5E" w:rsidRDefault="0019180D">
    <w:pPr>
      <w:pStyle w:val="FSHNormal"/>
      <w:tabs>
        <w:tab w:val="right" w:pos="5840"/>
      </w:tabs>
    </w:pPr>
    <w:r w:rsidRPr="00D63B5E">
      <w:br/>
    </w:r>
    <w:r w:rsidRPr="00D63B5E">
      <w:fldChar w:fldCharType="begin" w:fldLock="1"/>
    </w:r>
    <w:r w:rsidRPr="00D63B5E">
      <w:instrText xml:space="preserve"> DOCPROPERTY</w:instrText>
    </w:r>
    <w:r w:rsidRPr="00D63B5E">
      <w:rPr>
        <w:sz w:val="18"/>
      </w:rPr>
      <w:instrText xml:space="preserve"> "YearUser" *\charformat </w:instrText>
    </w:r>
    <w:r w:rsidRPr="00D63B5E">
      <w:fldChar w:fldCharType="separate"/>
    </w:r>
    <w:r w:rsidRPr="00D63B5E">
      <w:t>2013/14</w:t>
    </w:r>
    <w:r w:rsidRPr="00D63B5E">
      <w:fldChar w:fldCharType="end"/>
    </w:r>
    <w:r w:rsidRPr="00D63B5E">
      <w:t xml:space="preserve"> </w:t>
    </w:r>
    <w:r w:rsidRPr="00D63B5E">
      <w:tab/>
      <w:t xml:space="preserve">mnr: </w:t>
    </w:r>
    <w:r w:rsidRPr="00D63B5E">
      <w:fldChar w:fldCharType="begin" w:fldLock="1"/>
    </w:r>
    <w:r w:rsidRPr="00D63B5E">
      <w:instrText xml:space="preserve"> DOCPROPERTY</w:instrText>
    </w:r>
    <w:r w:rsidRPr="00D63B5E">
      <w:rPr>
        <w:sz w:val="18"/>
      </w:rPr>
      <w:instrText xml:space="preserve"> "Motionsnummer" *\charformat </w:instrText>
    </w:r>
    <w:r w:rsidRPr="00D63B5E">
      <w:fldChar w:fldCharType="separate"/>
    </w:r>
    <w:r w:rsidRPr="00D63B5E">
      <w:t>MJ403</w:t>
    </w:r>
    <w:r w:rsidRPr="00D63B5E">
      <w:fldChar w:fldCharType="end"/>
    </w:r>
    <w:r w:rsidRPr="00D63B5E">
      <w:br/>
    </w:r>
    <w:r w:rsidRPr="00D63B5E">
      <w:fldChar w:fldCharType="begin" w:fldLock="1"/>
    </w:r>
    <w:r w:rsidRPr="00D63B5E">
      <w:instrText xml:space="preserve"> DOCPROPERTY</w:instrText>
    </w:r>
    <w:r w:rsidRPr="00D63B5E">
      <w:rPr>
        <w:sz w:val="18"/>
      </w:rPr>
      <w:instrText xml:space="preserve"> "Samling" *\charformat </w:instrText>
    </w:r>
    <w:r w:rsidRPr="00D63B5E">
      <w:fldChar w:fldCharType="end"/>
    </w:r>
    <w:r w:rsidRPr="00D63B5E">
      <w:tab/>
      <w:t xml:space="preserve">pnr: </w:t>
    </w:r>
    <w:r w:rsidRPr="00D63B5E">
      <w:fldChar w:fldCharType="begin" w:fldLock="1"/>
    </w:r>
    <w:r w:rsidRPr="00D63B5E">
      <w:instrText xml:space="preserve"> DOCPROPERTY</w:instrText>
    </w:r>
    <w:r w:rsidRPr="00D63B5E">
      <w:rPr>
        <w:sz w:val="18"/>
      </w:rPr>
      <w:instrText xml:space="preserve"> "Partinummer" *\charformat </w:instrText>
    </w:r>
    <w:r w:rsidRPr="00D63B5E">
      <w:fldChar w:fldCharType="separate"/>
    </w:r>
    <w:r w:rsidRPr="00D63B5E">
      <w:t>S2219</w:t>
    </w:r>
    <w:r w:rsidRPr="00D63B5E">
      <w:fldChar w:fldCharType="end"/>
    </w:r>
  </w:p>
  <w:p w:rsidR="0019180D" w:rsidRPr="00D63B5E" w:rsidRDefault="0019180D">
    <w:pPr>
      <w:pStyle w:val="FSHRub1"/>
    </w:pPr>
    <w:r w:rsidRPr="00D63B5E">
      <w:t>Motion till riksdagen</w:t>
    </w:r>
    <w:r w:rsidRPr="00D63B5E">
      <w:br/>
    </w:r>
    <w:r w:rsidRPr="00D63B5E">
      <w:fldChar w:fldCharType="begin" w:fldLock="1"/>
    </w:r>
    <w:r w:rsidRPr="00D63B5E">
      <w:instrText xml:space="preserve"> DOCPROPERTY "YearUser" *\charformat </w:instrText>
    </w:r>
    <w:r w:rsidRPr="00D63B5E">
      <w:fldChar w:fldCharType="separate"/>
    </w:r>
    <w:r w:rsidRPr="00D63B5E">
      <w:t>2013/14</w:t>
    </w:r>
    <w:r w:rsidRPr="00D63B5E">
      <w:fldChar w:fldCharType="end"/>
    </w:r>
    <w:r w:rsidRPr="00D63B5E">
      <w:t>:</w:t>
    </w:r>
    <w:r w:rsidRPr="00D63B5E">
      <w:fldChar w:fldCharType="begin" w:fldLock="1"/>
    </w:r>
    <w:r w:rsidRPr="00D63B5E">
      <w:instrText xml:space="preserve"> DOCPROPERTY "Motionsnummer" *\charformat </w:instrText>
    </w:r>
    <w:r w:rsidRPr="00D63B5E">
      <w:fldChar w:fldCharType="separate"/>
    </w:r>
    <w:r w:rsidRPr="00D63B5E">
      <w:t>MJ403</w:t>
    </w:r>
    <w:r w:rsidRPr="00D63B5E">
      <w:fldChar w:fldCharType="end"/>
    </w:r>
  </w:p>
  <w:p w:rsidR="0019180D" w:rsidRPr="00D63B5E" w:rsidRDefault="0019180D">
    <w:pPr>
      <w:pStyle w:val="FSHNormalS5"/>
    </w:pPr>
    <w:r w:rsidRPr="00D63B5E">
      <w:fldChar w:fldCharType="begin" w:fldLock="1"/>
    </w:r>
    <w:r w:rsidRPr="00D63B5E">
      <w:instrText xml:space="preserve"> DOCPROPERTY "MotionarText" *\charformat </w:instrText>
    </w:r>
    <w:r w:rsidRPr="00D63B5E">
      <w:fldChar w:fldCharType="separate"/>
    </w:r>
    <w:r w:rsidRPr="00D63B5E">
      <w:t>av Isak From m.fl. (S)</w:t>
    </w:r>
    <w:r w:rsidRPr="00D63B5E">
      <w:fldChar w:fldCharType="end"/>
    </w:r>
    <w:r w:rsidRPr="00D63B5E">
      <w:br/>
    </w:r>
    <w:r w:rsidRPr="00D63B5E">
      <w:fldChar w:fldCharType="begin" w:fldLock="1"/>
    </w:r>
    <w:r w:rsidRPr="00D63B5E">
      <w:instrText xml:space="preserve"> DOCPROPERTY "SvarFrasKort" *\charformat </w:instrText>
    </w:r>
    <w:r w:rsidRPr="00D63B5E">
      <w:fldChar w:fldCharType="end"/>
    </w:r>
  </w:p>
  <w:p w:rsidR="0019180D" w:rsidRPr="00D63B5E" w:rsidRDefault="0019180D">
    <w:pPr>
      <w:pStyle w:val="FSHTitel"/>
    </w:pPr>
    <w:r w:rsidRPr="00D63B5E">
      <w:fldChar w:fldCharType="begin" w:fldLock="1"/>
    </w:r>
    <w:r w:rsidRPr="00D63B5E">
      <w:instrText xml:space="preserve"> DOCPROPERTY</w:instrText>
    </w:r>
    <w:r w:rsidRPr="00D63B5E">
      <w:rPr>
        <w:sz w:val="18"/>
      </w:rPr>
      <w:instrText xml:space="preserve"> "RubrikSvar" *\charformat </w:instrText>
    </w:r>
    <w:r w:rsidRPr="00D63B5E">
      <w:fldChar w:fldCharType="separate"/>
    </w:r>
    <w:r w:rsidRPr="00D63B5E">
      <w:t>Trikinundersökarutbildning</w:t>
    </w:r>
    <w:r w:rsidRPr="00D63B5E">
      <w:fldChar w:fldCharType="end"/>
    </w:r>
  </w:p>
  <w:p w:rsidR="0019180D" w:rsidRPr="00D63B5E" w:rsidRDefault="0019180D">
    <w:pPr>
      <w:pStyle w:val="Normal00"/>
    </w:pPr>
  </w:p>
  <w:p w:rsidR="0019180D" w:rsidRPr="00D63B5E" w:rsidRDefault="001918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34600472">
    <w:abstractNumId w:val="13"/>
  </w:num>
  <w:num w:numId="2" w16cid:durableId="609822067">
    <w:abstractNumId w:val="11"/>
  </w:num>
  <w:num w:numId="3" w16cid:durableId="1575050251">
    <w:abstractNumId w:val="14"/>
  </w:num>
  <w:num w:numId="4" w16cid:durableId="1304963382">
    <w:abstractNumId w:val="8"/>
  </w:num>
  <w:num w:numId="5" w16cid:durableId="792602407">
    <w:abstractNumId w:val="3"/>
  </w:num>
  <w:num w:numId="6" w16cid:durableId="1157263385">
    <w:abstractNumId w:val="2"/>
  </w:num>
  <w:num w:numId="7" w16cid:durableId="821578853">
    <w:abstractNumId w:val="1"/>
  </w:num>
  <w:num w:numId="8" w16cid:durableId="63719389">
    <w:abstractNumId w:val="0"/>
  </w:num>
  <w:num w:numId="9" w16cid:durableId="1041634357">
    <w:abstractNumId w:val="9"/>
  </w:num>
  <w:num w:numId="10" w16cid:durableId="1740446476">
    <w:abstractNumId w:val="7"/>
  </w:num>
  <w:num w:numId="11" w16cid:durableId="1561162849">
    <w:abstractNumId w:val="6"/>
  </w:num>
  <w:num w:numId="12" w16cid:durableId="1927156163">
    <w:abstractNumId w:val="5"/>
  </w:num>
  <w:num w:numId="13" w16cid:durableId="109782300">
    <w:abstractNumId w:val="4"/>
  </w:num>
  <w:num w:numId="14" w16cid:durableId="1853060291">
    <w:abstractNumId w:val="16"/>
  </w:num>
  <w:num w:numId="15" w16cid:durableId="461121241">
    <w:abstractNumId w:val="12"/>
  </w:num>
  <w:num w:numId="16" w16cid:durableId="535070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2CF5D5F7-6B57-4062-8484-52B3CFF28847},{9A5F98B8-5D82-4A37-A12A-4600630C44F0},{D7F033A5-1DE4-4CDE-A0D2-EF42E3CBA746}"/>
  </w:docVars>
  <w:rsids>
    <w:rsidRoot w:val="00562ADE"/>
    <w:rsid w:val="0019180D"/>
    <w:rsid w:val="00562ADE"/>
    <w:rsid w:val="00D6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9F4C1E-49DF-4BD8-8838-C4A0F14A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1556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S2219</vt:lpstr>
    </vt:vector>
  </TitlesOfParts>
  <Company>Riksdagen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S2219</dc:title>
  <dc:subject>S2219</dc:subject>
  <dc:creator>Riksdagen</dc:creator>
  <cp:keywords>Riksdagen</cp:keywords>
  <dc:description>AD-ändringar</dc:description>
  <cp:lastModifiedBy>Lars Brink</cp:lastModifiedBy>
  <cp:revision>2</cp:revision>
  <cp:lastPrinted>2014-01-20T08:49:00Z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Trikinundersökarutbildning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Trikinundersökarutbildning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Isak From m.fl. (S)</vt:lpwstr>
  </property>
  <property fmtid="{D5CDD505-2E9C-101B-9397-08002B2CF9AE}" pid="26" name="MotionarLista">
    <vt:lpwstr>From, Isak (S)\Gille, Agneta (S)\Sandberg, Gunnar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Isak From (S), Agneta Gille (S), Gunnar Sandberg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20132014000000000083000022190069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20132014000000000083000022190069</vt:lpwstr>
  </property>
  <property fmtid="{D5CDD505-2E9C-101B-9397-08002B2CF9AE}" pid="50" name="nummer">
    <vt:lpwstr>403</vt:lpwstr>
  </property>
  <property fmtid="{D5CDD505-2E9C-101B-9397-08002B2CF9AE}" pid="51" name="utskottsbeteckning">
    <vt:lpwstr>MJ</vt:lpwstr>
  </property>
  <property fmtid="{D5CDD505-2E9C-101B-9397-08002B2CF9AE}" pid="52" name="GlobalUID">
    <vt:lpwstr>{DF8B103B-30E3-40BB-B159-8B61D015EEF2}</vt:lpwstr>
  </property>
  <property fmtid="{D5CDD505-2E9C-101B-9397-08002B2CF9AE}" pid="53" name="Överföringar">
    <vt:i4>0</vt:i4>
  </property>
  <property fmtid="{D5CDD505-2E9C-101B-9397-08002B2CF9AE}" pid="54" name="Checksum">
    <vt:lpwstr>*1012414588370*</vt:lpwstr>
  </property>
  <property fmtid="{D5CDD505-2E9C-101B-9397-08002B2CF9AE}" pid="55" name="skuggnummer">
    <vt:lpwstr>2081</vt:lpwstr>
  </property>
  <property fmtid="{D5CDD505-2E9C-101B-9397-08002B2CF9AE}" pid="56" name="urixVersion">
    <vt:lpwstr>4.6.0.0</vt:lpwstr>
  </property>
  <property fmtid="{D5CDD505-2E9C-101B-9397-08002B2CF9AE}" pid="57" name="urixOrigin">
    <vt:lpwstr>140120 09:50:04.167</vt:lpwstr>
  </property>
  <property fmtid="{D5CDD505-2E9C-101B-9397-08002B2CF9AE}" pid="58" name="urixGuid">
    <vt:lpwstr>{9E16E474-50D8-4E2D-9008-B931AA5A646F}</vt:lpwstr>
  </property>
</Properties>
</file>