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D4031" w14:textId="77777777" w:rsidR="00F26938" w:rsidRDefault="00F26938" w:rsidP="00DA0661">
      <w:pPr>
        <w:pStyle w:val="Rubrik"/>
      </w:pPr>
      <w:bookmarkStart w:id="0" w:name="Start"/>
      <w:bookmarkStart w:id="1" w:name="_GoBack"/>
      <w:bookmarkEnd w:id="0"/>
      <w:r>
        <w:t>Svar på fråga 20</w:t>
      </w:r>
      <w:r w:rsidR="00036F7B">
        <w:t>19</w:t>
      </w:r>
      <w:r>
        <w:t>/</w:t>
      </w:r>
      <w:r w:rsidR="00036F7B">
        <w:t>20</w:t>
      </w:r>
      <w:r>
        <w:t>:</w:t>
      </w:r>
      <w:r w:rsidR="00036F7B">
        <w:t>509</w:t>
      </w:r>
      <w:r>
        <w:t xml:space="preserve"> av Jörgen Hellman (S)</w:t>
      </w:r>
      <w:r w:rsidR="00036F7B">
        <w:t xml:space="preserve"> </w:t>
      </w:r>
      <w:r w:rsidR="00036F7B" w:rsidRPr="00036F7B">
        <w:t>De nya slussarna i Göta älv</w:t>
      </w:r>
    </w:p>
    <w:bookmarkEnd w:id="1"/>
    <w:p w14:paraId="1D5470D1" w14:textId="77777777" w:rsidR="00F26938" w:rsidRDefault="00F26938" w:rsidP="002749F7">
      <w:pPr>
        <w:pStyle w:val="Brdtext"/>
      </w:pPr>
      <w:r>
        <w:t>Jörgen Hellman har frågat mig</w:t>
      </w:r>
      <w:r w:rsidR="00036F7B">
        <w:t xml:space="preserve"> h</w:t>
      </w:r>
      <w:r w:rsidR="00036F7B" w:rsidRPr="00036F7B">
        <w:t xml:space="preserve">ur planeringen ser ut och vad är möjlig starttid för byggnation av </w:t>
      </w:r>
      <w:r w:rsidR="00B97019">
        <w:t xml:space="preserve">de nya </w:t>
      </w:r>
      <w:r w:rsidR="00036F7B" w:rsidRPr="00036F7B">
        <w:t>slussarna</w:t>
      </w:r>
      <w:r w:rsidR="00F215F3">
        <w:t xml:space="preserve"> i Göta älv</w:t>
      </w:r>
      <w:r w:rsidR="00036F7B" w:rsidRPr="00036F7B">
        <w:t>.</w:t>
      </w:r>
    </w:p>
    <w:p w14:paraId="4B78D3AC" w14:textId="77777777" w:rsidR="0012525C" w:rsidRDefault="0012525C" w:rsidP="002749F7">
      <w:pPr>
        <w:pStyle w:val="Brdtext"/>
      </w:pPr>
      <w:bookmarkStart w:id="2" w:name="_Hlk26262264"/>
      <w:r w:rsidRPr="0012525C">
        <w:t xml:space="preserve">Regeringen beslutade den 31 maj 2018 om en nationell trafikslagsövergripande plan för transportinfrastrukturen för perioden 2018–2029. </w:t>
      </w:r>
      <w:r w:rsidR="001F1E73">
        <w:t>Med denna plan flerdubblade r</w:t>
      </w:r>
      <w:r w:rsidRPr="0012525C">
        <w:t xml:space="preserve">egeringen </w:t>
      </w:r>
      <w:r w:rsidR="00264A5A">
        <w:t>s</w:t>
      </w:r>
      <w:r w:rsidRPr="0012525C">
        <w:t>atsningarna på investeringar i farleder och slussar jämfört med föregående plan till totalt 5,1 miljarder kronor</w:t>
      </w:r>
      <w:r w:rsidR="00264A5A">
        <w:t xml:space="preserve">. En av de sjöfartsinvesteringar som regeringen avsatte medel för är </w:t>
      </w:r>
      <w:r w:rsidR="00264A5A" w:rsidRPr="00F26938">
        <w:t xml:space="preserve">objektet Vänersjöfarten, </w:t>
      </w:r>
      <w:proofErr w:type="spellStart"/>
      <w:r w:rsidR="00264A5A" w:rsidRPr="00F26938">
        <w:t>Trollhätte</w:t>
      </w:r>
      <w:proofErr w:type="spellEnd"/>
      <w:r w:rsidR="00264A5A" w:rsidRPr="00F26938">
        <w:t xml:space="preserve"> kanal/Göta älv</w:t>
      </w:r>
      <w:r w:rsidR="00867E58">
        <w:t>.</w:t>
      </w:r>
    </w:p>
    <w:p w14:paraId="755D4DD7" w14:textId="77777777" w:rsidR="00473EF6" w:rsidRDefault="00473EF6" w:rsidP="00473EF6">
      <w:pPr>
        <w:pStyle w:val="Brdtext"/>
      </w:pPr>
      <w:r>
        <w:t xml:space="preserve">Projektet genomförs i samarbete mellan Trafikverket och Sjöfartsverket. </w:t>
      </w:r>
      <w:r w:rsidR="00B03D77">
        <w:t>Enligt Trafikverket är arbetet</w:t>
      </w:r>
      <w:r>
        <w:t xml:space="preserve"> nu i en uppstartsfas med olika förberedande aktiviteter såsom skapandet</w:t>
      </w:r>
      <w:r w:rsidR="001C61B5">
        <w:t xml:space="preserve"> av</w:t>
      </w:r>
      <w:r>
        <w:t xml:space="preserve"> en</w:t>
      </w:r>
      <w:r w:rsidRPr="00473EF6">
        <w:t xml:space="preserve"> projektorganisation, upphandl</w:t>
      </w:r>
      <w:r>
        <w:t>ing av</w:t>
      </w:r>
      <w:r w:rsidRPr="00473EF6">
        <w:t xml:space="preserve"> konsulter</w:t>
      </w:r>
      <w:r>
        <w:t>, dialog med berörda myndigheter och kommuner</w:t>
      </w:r>
      <w:r w:rsidRPr="00473EF6">
        <w:t xml:space="preserve"> och påbörja</w:t>
      </w:r>
      <w:r>
        <w:t>nde av</w:t>
      </w:r>
      <w:r w:rsidRPr="00473EF6">
        <w:t xml:space="preserve"> en utredning av dimensionering och placering av </w:t>
      </w:r>
      <w:r>
        <w:t xml:space="preserve">de nya </w:t>
      </w:r>
      <w:r w:rsidRPr="00473EF6">
        <w:t>slussar</w:t>
      </w:r>
      <w:r>
        <w:t>na. Trafikverket planerar för en byggstart 2025</w:t>
      </w:r>
      <w:r w:rsidR="001B5FC6" w:rsidRPr="00F26938">
        <w:t>–</w:t>
      </w:r>
      <w:r>
        <w:t>2026.</w:t>
      </w:r>
    </w:p>
    <w:bookmarkEnd w:id="2"/>
    <w:p w14:paraId="17802193" w14:textId="77777777" w:rsidR="00F26938" w:rsidRDefault="00F2693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E8C2D2D56974458BB31AC60CFE1F334"/>
          </w:placeholder>
          <w:dataBinding w:prefixMappings="xmlns:ns0='http://lp/documentinfo/RK' " w:xpath="/ns0:DocumentInfo[1]/ns0:BaseInfo[1]/ns0:HeaderDate[1]" w:storeItemID="{D70E32D1-CE04-41E1-9FCA-AA38F154A1D1}"/>
          <w:date w:fullDate="2019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C61B5">
            <w:t>9 december 2019</w:t>
          </w:r>
        </w:sdtContent>
      </w:sdt>
    </w:p>
    <w:p w14:paraId="2994D09B" w14:textId="77777777" w:rsidR="00F26938" w:rsidRDefault="00F26938" w:rsidP="004E7A8F">
      <w:pPr>
        <w:pStyle w:val="Brdtextutanavstnd"/>
      </w:pPr>
    </w:p>
    <w:p w14:paraId="4D1399BB" w14:textId="77777777" w:rsidR="00F26938" w:rsidRDefault="00F26938" w:rsidP="004E7A8F">
      <w:pPr>
        <w:pStyle w:val="Brdtextutanavstnd"/>
      </w:pPr>
    </w:p>
    <w:p w14:paraId="03FD8975" w14:textId="77777777" w:rsidR="00F26938" w:rsidRDefault="00F26938" w:rsidP="004E7A8F">
      <w:pPr>
        <w:pStyle w:val="Brdtextutanavstnd"/>
      </w:pPr>
    </w:p>
    <w:p w14:paraId="308EFDE9" w14:textId="77777777" w:rsidR="00F26938" w:rsidRDefault="00F26938" w:rsidP="00422A41">
      <w:pPr>
        <w:pStyle w:val="Brdtext"/>
      </w:pPr>
      <w:r>
        <w:t>Tomas Eneroth</w:t>
      </w:r>
    </w:p>
    <w:p w14:paraId="78AF9428" w14:textId="77777777" w:rsidR="00F26938" w:rsidRPr="00DB48AB" w:rsidRDefault="00F26938" w:rsidP="00DB48AB">
      <w:pPr>
        <w:pStyle w:val="Brdtext"/>
      </w:pPr>
    </w:p>
    <w:sectPr w:rsidR="00F26938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30574" w14:textId="77777777" w:rsidR="00787CCC" w:rsidRDefault="00787CCC" w:rsidP="00A87A54">
      <w:pPr>
        <w:spacing w:after="0" w:line="240" w:lineRule="auto"/>
      </w:pPr>
      <w:r>
        <w:separator/>
      </w:r>
    </w:p>
  </w:endnote>
  <w:endnote w:type="continuationSeparator" w:id="0">
    <w:p w14:paraId="2955E19E" w14:textId="77777777" w:rsidR="00787CCC" w:rsidRDefault="00787CC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D64803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D3AB6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B1913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3969A7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E1CC2B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65629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16A770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75A02EB" w14:textId="77777777" w:rsidTr="00C26068">
      <w:trPr>
        <w:trHeight w:val="227"/>
      </w:trPr>
      <w:tc>
        <w:tcPr>
          <w:tcW w:w="4074" w:type="dxa"/>
        </w:tcPr>
        <w:p w14:paraId="28834DC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4AF9B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32EE8B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B9ADF" w14:textId="77777777" w:rsidR="00787CCC" w:rsidRDefault="00787CCC" w:rsidP="00A87A54">
      <w:pPr>
        <w:spacing w:after="0" w:line="240" w:lineRule="auto"/>
      </w:pPr>
      <w:r>
        <w:separator/>
      </w:r>
    </w:p>
  </w:footnote>
  <w:footnote w:type="continuationSeparator" w:id="0">
    <w:p w14:paraId="624CD340" w14:textId="77777777" w:rsidR="00787CCC" w:rsidRDefault="00787CC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26938" w14:paraId="22ADB272" w14:textId="77777777" w:rsidTr="00C93EBA">
      <w:trPr>
        <w:trHeight w:val="227"/>
      </w:trPr>
      <w:tc>
        <w:tcPr>
          <w:tcW w:w="5534" w:type="dxa"/>
        </w:tcPr>
        <w:p w14:paraId="6AB48AF7" w14:textId="77777777" w:rsidR="00F26938" w:rsidRPr="007D73AB" w:rsidRDefault="00F26938">
          <w:pPr>
            <w:pStyle w:val="Sidhuvud"/>
          </w:pPr>
        </w:p>
      </w:tc>
      <w:tc>
        <w:tcPr>
          <w:tcW w:w="3170" w:type="dxa"/>
          <w:vAlign w:val="bottom"/>
        </w:tcPr>
        <w:p w14:paraId="2B441DC4" w14:textId="77777777" w:rsidR="00F26938" w:rsidRPr="007D73AB" w:rsidRDefault="00F26938" w:rsidP="00340DE0">
          <w:pPr>
            <w:pStyle w:val="Sidhuvud"/>
          </w:pPr>
        </w:p>
      </w:tc>
      <w:tc>
        <w:tcPr>
          <w:tcW w:w="1134" w:type="dxa"/>
        </w:tcPr>
        <w:p w14:paraId="6F36C197" w14:textId="77777777" w:rsidR="00F26938" w:rsidRDefault="00F26938" w:rsidP="005A703A">
          <w:pPr>
            <w:pStyle w:val="Sidhuvud"/>
          </w:pPr>
        </w:p>
      </w:tc>
    </w:tr>
    <w:tr w:rsidR="00F26938" w14:paraId="261E9824" w14:textId="77777777" w:rsidTr="00C93EBA">
      <w:trPr>
        <w:trHeight w:val="1928"/>
      </w:trPr>
      <w:tc>
        <w:tcPr>
          <w:tcW w:w="5534" w:type="dxa"/>
        </w:tcPr>
        <w:p w14:paraId="7CA38B2A" w14:textId="77777777" w:rsidR="00F26938" w:rsidRPr="00340DE0" w:rsidRDefault="00F26938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1EBC9A" w14:textId="77777777" w:rsidR="00F26938" w:rsidRPr="00710A6C" w:rsidRDefault="00F26938" w:rsidP="00EE3C0F">
          <w:pPr>
            <w:pStyle w:val="Sidhuvud"/>
            <w:rPr>
              <w:b/>
            </w:rPr>
          </w:pPr>
        </w:p>
        <w:p w14:paraId="1B361A9E" w14:textId="77777777" w:rsidR="00F26938" w:rsidRDefault="00F26938" w:rsidP="00EE3C0F">
          <w:pPr>
            <w:pStyle w:val="Sidhuvud"/>
          </w:pPr>
        </w:p>
        <w:p w14:paraId="05A7DB7F" w14:textId="77777777" w:rsidR="00F26938" w:rsidRDefault="00F26938" w:rsidP="00EE3C0F">
          <w:pPr>
            <w:pStyle w:val="Sidhuvud"/>
          </w:pPr>
        </w:p>
        <w:p w14:paraId="139C3E2D" w14:textId="77777777" w:rsidR="00F26938" w:rsidRDefault="00F2693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0134190873545E3BF4A90EA6195DE08"/>
            </w:placeholder>
            <w:dataBinding w:prefixMappings="xmlns:ns0='http://lp/documentinfo/RK' " w:xpath="/ns0:DocumentInfo[1]/ns0:BaseInfo[1]/ns0:Dnr[1]" w:storeItemID="{D70E32D1-CE04-41E1-9FCA-AA38F154A1D1}"/>
            <w:text/>
          </w:sdtPr>
          <w:sdtEndPr/>
          <w:sdtContent>
            <w:p w14:paraId="6C0A102C" w14:textId="77777777" w:rsidR="00F26938" w:rsidRDefault="00036F7B" w:rsidP="00EE3C0F">
              <w:pPr>
                <w:pStyle w:val="Sidhuvud"/>
              </w:pPr>
              <w:r>
                <w:t>I2019/03173/TP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69690B2DF664464B5D4E0F46C041583"/>
            </w:placeholder>
            <w:showingPlcHdr/>
            <w:dataBinding w:prefixMappings="xmlns:ns0='http://lp/documentinfo/RK' " w:xpath="/ns0:DocumentInfo[1]/ns0:BaseInfo[1]/ns0:DocNumber[1]" w:storeItemID="{D70E32D1-CE04-41E1-9FCA-AA38F154A1D1}"/>
            <w:text/>
          </w:sdtPr>
          <w:sdtEndPr/>
          <w:sdtContent>
            <w:p w14:paraId="591B614B" w14:textId="77777777" w:rsidR="00F26938" w:rsidRDefault="00F269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705716" w14:textId="77777777" w:rsidR="00F26938" w:rsidRDefault="00F26938" w:rsidP="00EE3C0F">
          <w:pPr>
            <w:pStyle w:val="Sidhuvud"/>
          </w:pPr>
        </w:p>
      </w:tc>
      <w:tc>
        <w:tcPr>
          <w:tcW w:w="1134" w:type="dxa"/>
        </w:tcPr>
        <w:p w14:paraId="12C99C7E" w14:textId="77777777" w:rsidR="00F26938" w:rsidRDefault="00F26938" w:rsidP="0094502D">
          <w:pPr>
            <w:pStyle w:val="Sidhuvud"/>
          </w:pPr>
        </w:p>
        <w:p w14:paraId="5B855BC6" w14:textId="77777777" w:rsidR="00F26938" w:rsidRPr="0094502D" w:rsidRDefault="00F26938" w:rsidP="00EC71A6">
          <w:pPr>
            <w:pStyle w:val="Sidhuvud"/>
          </w:pPr>
        </w:p>
      </w:tc>
    </w:tr>
    <w:tr w:rsidR="00F26938" w14:paraId="5658F1F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7E81BE42437424FAD6A2CE85BE8A21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BF756A" w14:textId="77777777" w:rsidR="00F26938" w:rsidRPr="00F26938" w:rsidRDefault="00F26938" w:rsidP="00340DE0">
              <w:pPr>
                <w:pStyle w:val="Sidhuvud"/>
                <w:rPr>
                  <w:b/>
                </w:rPr>
              </w:pPr>
              <w:r w:rsidRPr="00F26938">
                <w:rPr>
                  <w:b/>
                </w:rPr>
                <w:t>Infrastrukturdepartementet</w:t>
              </w:r>
            </w:p>
            <w:p w14:paraId="120869A2" w14:textId="77777777" w:rsidR="00F26938" w:rsidRPr="00340DE0" w:rsidRDefault="00F26938" w:rsidP="00264A5A">
              <w:pPr>
                <w:pStyle w:val="Sidhuvud"/>
              </w:pPr>
              <w:r w:rsidRPr="00F26938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4F18F11D337478EAE22BFC58D2ECEDE"/>
          </w:placeholder>
          <w:dataBinding w:prefixMappings="xmlns:ns0='http://lp/documentinfo/RK' " w:xpath="/ns0:DocumentInfo[1]/ns0:BaseInfo[1]/ns0:Recipient[1]" w:storeItemID="{D70E32D1-CE04-41E1-9FCA-AA38F154A1D1}"/>
          <w:text w:multiLine="1"/>
        </w:sdtPr>
        <w:sdtEndPr/>
        <w:sdtContent>
          <w:tc>
            <w:tcPr>
              <w:tcW w:w="3170" w:type="dxa"/>
            </w:tcPr>
            <w:p w14:paraId="67C924B8" w14:textId="77777777" w:rsidR="00F26938" w:rsidRDefault="00F2693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A92A1E1" w14:textId="77777777" w:rsidR="00F26938" w:rsidRDefault="00F26938" w:rsidP="003E6020">
          <w:pPr>
            <w:pStyle w:val="Sidhuvud"/>
          </w:pPr>
        </w:p>
      </w:tc>
    </w:tr>
  </w:tbl>
  <w:p w14:paraId="2D4706D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3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6F7B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25C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FC6"/>
    <w:rsid w:val="001C1C7D"/>
    <w:rsid w:val="001C4980"/>
    <w:rsid w:val="001C5DC9"/>
    <w:rsid w:val="001C61B5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E73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699B"/>
    <w:rsid w:val="00260D2D"/>
    <w:rsid w:val="00261975"/>
    <w:rsid w:val="00264503"/>
    <w:rsid w:val="00264A5A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1E1E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3EF6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04CE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E78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277CF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61FA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CC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7E58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95E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61D5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D77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019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3527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B9D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1E42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5F3"/>
    <w:rsid w:val="00F24297"/>
    <w:rsid w:val="00F2564A"/>
    <w:rsid w:val="00F25761"/>
    <w:rsid w:val="00F259D7"/>
    <w:rsid w:val="00F26938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EB3143-C13A-42BF-A6CB-4D527D5F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5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77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3594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8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4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82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9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94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8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7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26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48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87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61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90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44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29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08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62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88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83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14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57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166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4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66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38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35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08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12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26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3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005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06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47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77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50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24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50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24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8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778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328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66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8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50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90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49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31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9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72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90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48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26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71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44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86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8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45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38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68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205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506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768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474385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3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87265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3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D9D9D9"/>
                    <w:right w:val="none" w:sz="0" w:space="0" w:color="auto"/>
                  </w:divBdr>
                  <w:divsChild>
                    <w:div w:id="110130305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26019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530844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D9D9D9"/>
                    <w:right w:val="none" w:sz="0" w:space="0" w:color="auto"/>
                  </w:divBdr>
                  <w:divsChild>
                    <w:div w:id="560946039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2878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71437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64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D9D9D9"/>
                    <w:right w:val="none" w:sz="0" w:space="0" w:color="auto"/>
                  </w:divBdr>
                  <w:divsChild>
                    <w:div w:id="1614508838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134190873545E3BF4A90EA6195DE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12DB9D-5287-412F-92D1-77EDCFD8FF2C}"/>
      </w:docPartPr>
      <w:docPartBody>
        <w:p w:rsidR="000B0942" w:rsidRDefault="00E9751D" w:rsidP="00E9751D">
          <w:pPr>
            <w:pStyle w:val="80134190873545E3BF4A90EA6195DE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9690B2DF664464B5D4E0F46C0415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EDBF11-8959-40FA-8A6C-7801A8853DFF}"/>
      </w:docPartPr>
      <w:docPartBody>
        <w:p w:rsidR="000B0942" w:rsidRDefault="00E9751D" w:rsidP="00E9751D">
          <w:pPr>
            <w:pStyle w:val="569690B2DF664464B5D4E0F46C0415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E81BE42437424FAD6A2CE85BE8A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075AAB-C3A0-4383-A03E-E5E9233CBE76}"/>
      </w:docPartPr>
      <w:docPartBody>
        <w:p w:rsidR="000B0942" w:rsidRDefault="00E9751D" w:rsidP="00E9751D">
          <w:pPr>
            <w:pStyle w:val="37E81BE42437424FAD6A2CE85BE8A2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F18F11D337478EAE22BFC58D2EC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1ADB05-E95C-4793-8DC1-041A0221EF1D}"/>
      </w:docPartPr>
      <w:docPartBody>
        <w:p w:rsidR="000B0942" w:rsidRDefault="00E9751D" w:rsidP="00E9751D">
          <w:pPr>
            <w:pStyle w:val="54F18F11D337478EAE22BFC58D2ECE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8C2D2D56974458BB31AC60CFE1F3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E359F9-293C-4C06-8819-89978EBAB69C}"/>
      </w:docPartPr>
      <w:docPartBody>
        <w:p w:rsidR="000B0942" w:rsidRDefault="00E9751D" w:rsidP="00E9751D">
          <w:pPr>
            <w:pStyle w:val="DE8C2D2D56974458BB31AC60CFE1F33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1D"/>
    <w:rsid w:val="000B0942"/>
    <w:rsid w:val="00410DCE"/>
    <w:rsid w:val="00E9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40C213A3FC417EA57B68A18B079050">
    <w:name w:val="3F40C213A3FC417EA57B68A18B079050"/>
    <w:rsid w:val="00E9751D"/>
  </w:style>
  <w:style w:type="character" w:styleId="Platshllartext">
    <w:name w:val="Placeholder Text"/>
    <w:basedOn w:val="Standardstycketeckensnitt"/>
    <w:uiPriority w:val="99"/>
    <w:semiHidden/>
    <w:rsid w:val="00E9751D"/>
    <w:rPr>
      <w:noProof w:val="0"/>
      <w:color w:val="808080"/>
    </w:rPr>
  </w:style>
  <w:style w:type="paragraph" w:customStyle="1" w:styleId="AF9E931A20E54C6499CACCD6B07A5075">
    <w:name w:val="AF9E931A20E54C6499CACCD6B07A5075"/>
    <w:rsid w:val="00E9751D"/>
  </w:style>
  <w:style w:type="paragraph" w:customStyle="1" w:styleId="413855221C2B4E8D8F692529C9CEFCEE">
    <w:name w:val="413855221C2B4E8D8F692529C9CEFCEE"/>
    <w:rsid w:val="00E9751D"/>
  </w:style>
  <w:style w:type="paragraph" w:customStyle="1" w:styleId="77D28BC1A769420BB7CE718FE53437F1">
    <w:name w:val="77D28BC1A769420BB7CE718FE53437F1"/>
    <w:rsid w:val="00E9751D"/>
  </w:style>
  <w:style w:type="paragraph" w:customStyle="1" w:styleId="80134190873545E3BF4A90EA6195DE08">
    <w:name w:val="80134190873545E3BF4A90EA6195DE08"/>
    <w:rsid w:val="00E9751D"/>
  </w:style>
  <w:style w:type="paragraph" w:customStyle="1" w:styleId="569690B2DF664464B5D4E0F46C041583">
    <w:name w:val="569690B2DF664464B5D4E0F46C041583"/>
    <w:rsid w:val="00E9751D"/>
  </w:style>
  <w:style w:type="paragraph" w:customStyle="1" w:styleId="D2038FBA273A45CD8373CFDD00C7F895">
    <w:name w:val="D2038FBA273A45CD8373CFDD00C7F895"/>
    <w:rsid w:val="00E9751D"/>
  </w:style>
  <w:style w:type="paragraph" w:customStyle="1" w:styleId="866ED6641E2246CEA8E22A8FF8C81B29">
    <w:name w:val="866ED6641E2246CEA8E22A8FF8C81B29"/>
    <w:rsid w:val="00E9751D"/>
  </w:style>
  <w:style w:type="paragraph" w:customStyle="1" w:styleId="61B0B706FD0A46279EC70FC14365B5CF">
    <w:name w:val="61B0B706FD0A46279EC70FC14365B5CF"/>
    <w:rsid w:val="00E9751D"/>
  </w:style>
  <w:style w:type="paragraph" w:customStyle="1" w:styleId="37E81BE42437424FAD6A2CE85BE8A21E">
    <w:name w:val="37E81BE42437424FAD6A2CE85BE8A21E"/>
    <w:rsid w:val="00E9751D"/>
  </w:style>
  <w:style w:type="paragraph" w:customStyle="1" w:styleId="54F18F11D337478EAE22BFC58D2ECEDE">
    <w:name w:val="54F18F11D337478EAE22BFC58D2ECEDE"/>
    <w:rsid w:val="00E9751D"/>
  </w:style>
  <w:style w:type="paragraph" w:customStyle="1" w:styleId="000DF75F19AB4DBCA391FEC027540D89">
    <w:name w:val="000DF75F19AB4DBCA391FEC027540D89"/>
    <w:rsid w:val="00E9751D"/>
  </w:style>
  <w:style w:type="paragraph" w:customStyle="1" w:styleId="C163F3E0913741FCBD1015B2ADBF874D">
    <w:name w:val="C163F3E0913741FCBD1015B2ADBF874D"/>
    <w:rsid w:val="00E9751D"/>
  </w:style>
  <w:style w:type="paragraph" w:customStyle="1" w:styleId="38021ABA298E42D8BCAA712CB36E40C2">
    <w:name w:val="38021ABA298E42D8BCAA712CB36E40C2"/>
    <w:rsid w:val="00E9751D"/>
  </w:style>
  <w:style w:type="paragraph" w:customStyle="1" w:styleId="0EAC5B8F20ED4AB8BBD919E0FF2F9E7E">
    <w:name w:val="0EAC5B8F20ED4AB8BBD919E0FF2F9E7E"/>
    <w:rsid w:val="00E9751D"/>
  </w:style>
  <w:style w:type="paragraph" w:customStyle="1" w:styleId="F9312E63A4F84F5E82139390B028E0E9">
    <w:name w:val="F9312E63A4F84F5E82139390B028E0E9"/>
    <w:rsid w:val="00E9751D"/>
  </w:style>
  <w:style w:type="paragraph" w:customStyle="1" w:styleId="DE8C2D2D56974458BB31AC60CFE1F334">
    <w:name w:val="DE8C2D2D56974458BB31AC60CFE1F334"/>
    <w:rsid w:val="00E9751D"/>
  </w:style>
  <w:style w:type="paragraph" w:customStyle="1" w:styleId="9370116329A747FD9C02015E68B12CBA">
    <w:name w:val="9370116329A747FD9C02015E68B12CBA"/>
    <w:rsid w:val="00E975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2019-12-09T00:00:00</HeaderDate>
    <Office/>
    <Dnr>I2019/03173/TP</Dnr>
    <ParagrafNr/>
    <DocumentTitle/>
    <VisitingAddress/>
    <Extra1/>
    <Extra2/>
    <Extra3>Jörgen Hellman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1fa74e32-a772-4365-9cae-b201ead359ea</RD_Svarsid>
  </documentManagement>
</p:properties>
</file>

<file path=customXml/itemProps1.xml><?xml version="1.0" encoding="utf-8"?>
<ds:datastoreItem xmlns:ds="http://schemas.openxmlformats.org/officeDocument/2006/customXml" ds:itemID="{9A43A483-EB36-4360-8624-4396F22C42FE}"/>
</file>

<file path=customXml/itemProps2.xml><?xml version="1.0" encoding="utf-8"?>
<ds:datastoreItem xmlns:ds="http://schemas.openxmlformats.org/officeDocument/2006/customXml" ds:itemID="{DE4CD1C6-C1A0-4AC6-8C70-DDE09237852F}"/>
</file>

<file path=customXml/itemProps3.xml><?xml version="1.0" encoding="utf-8"?>
<ds:datastoreItem xmlns:ds="http://schemas.openxmlformats.org/officeDocument/2006/customXml" ds:itemID="{B9AA754E-10D1-46A3-B926-679E0BFC8871}"/>
</file>

<file path=customXml/itemProps4.xml><?xml version="1.0" encoding="utf-8"?>
<ds:datastoreItem xmlns:ds="http://schemas.openxmlformats.org/officeDocument/2006/customXml" ds:itemID="{D70E32D1-CE04-41E1-9FCA-AA38F154A1D1}"/>
</file>

<file path=customXml/itemProps5.xml><?xml version="1.0" encoding="utf-8"?>
<ds:datastoreItem xmlns:ds="http://schemas.openxmlformats.org/officeDocument/2006/customXml" ds:itemID="{632F1625-061E-4241-8D8E-854EDFECE54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509 av Jörgen Hellman (S) De nya slussarna i Göta älv.docx</dc:title>
  <dc:subject/>
  <dc:creator>Anna T Johansson</dc:creator>
  <cp:keywords/>
  <dc:description/>
  <cp:lastModifiedBy>Peter Kalliopuro</cp:lastModifiedBy>
  <cp:revision>2</cp:revision>
  <cp:lastPrinted>2019-12-04T07:35:00Z</cp:lastPrinted>
  <dcterms:created xsi:type="dcterms:W3CDTF">2019-12-04T07:34:00Z</dcterms:created>
  <dcterms:modified xsi:type="dcterms:W3CDTF">2019-12-04T07:34:00Z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